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139A6" w14:textId="77777777" w:rsidR="009048A0" w:rsidRPr="00672EB2" w:rsidRDefault="009048A0">
      <w:r w:rsidRPr="00672EB2">
        <w:t>Lesson 3.4 and</w:t>
      </w:r>
      <w:r w:rsidR="006164AF" w:rsidRPr="00672EB2">
        <w:t xml:space="preserve"> 3.5 </w:t>
      </w:r>
    </w:p>
    <w:p w14:paraId="415D62DB" w14:textId="77777777" w:rsidR="00D31954" w:rsidRPr="00672EB2" w:rsidRDefault="006164AF">
      <w:r w:rsidRPr="00672EB2">
        <w:t>Compound Interest and Effective Rate (ER)</w:t>
      </w:r>
    </w:p>
    <w:p w14:paraId="36A64553" w14:textId="77777777" w:rsidR="006164AF" w:rsidRPr="00672EB2" w:rsidRDefault="006164AF"/>
    <w:p w14:paraId="23BE4BDC" w14:textId="77777777" w:rsidR="009048A0" w:rsidRPr="00672EB2" w:rsidRDefault="006164AF">
      <w:pPr>
        <w:rPr>
          <w:b/>
        </w:rPr>
      </w:pPr>
      <w:r w:rsidRPr="00672EB2">
        <w:rPr>
          <w:b/>
        </w:rPr>
        <w:t>Ex</w:t>
      </w:r>
      <w:r w:rsidR="009048A0" w:rsidRPr="00672EB2">
        <w:rPr>
          <w:b/>
        </w:rPr>
        <w:t>ample 1:</w:t>
      </w:r>
    </w:p>
    <w:p w14:paraId="5670EE11" w14:textId="77777777" w:rsidR="009048A0" w:rsidRPr="00672EB2" w:rsidRDefault="009048A0"/>
    <w:p w14:paraId="4569F664" w14:textId="77777777" w:rsidR="006164AF" w:rsidRPr="00672EB2" w:rsidRDefault="006164AF">
      <w:r w:rsidRPr="00672EB2">
        <w:t>One dollar is deposited at an interest rate of 100% yearly.</w:t>
      </w:r>
    </w:p>
    <w:p w14:paraId="0D1E299B" w14:textId="77777777" w:rsidR="006164AF" w:rsidRPr="00672EB2" w:rsidRDefault="006164AF">
      <w:r w:rsidRPr="00672EB2">
        <w:t>Find the balance and the ER after 1 year if interest is compounded:</w:t>
      </w:r>
    </w:p>
    <w:p w14:paraId="592ED987" w14:textId="77777777" w:rsidR="006164AF" w:rsidRPr="00672EB2" w:rsidRDefault="006164AF" w:rsidP="006164AF">
      <w:pPr>
        <w:pStyle w:val="ListParagraph"/>
        <w:numPr>
          <w:ilvl w:val="0"/>
          <w:numId w:val="1"/>
        </w:numPr>
      </w:pPr>
      <w:r w:rsidRPr="00672EB2">
        <w:t>Yearly</w:t>
      </w:r>
    </w:p>
    <w:p w14:paraId="755BEF0D" w14:textId="77777777" w:rsidR="006164AF" w:rsidRPr="00672EB2" w:rsidRDefault="006164AF" w:rsidP="006164AF">
      <w:pPr>
        <w:pStyle w:val="ListParagraph"/>
        <w:numPr>
          <w:ilvl w:val="0"/>
          <w:numId w:val="1"/>
        </w:numPr>
      </w:pPr>
      <w:r w:rsidRPr="00672EB2">
        <w:t>Monthly</w:t>
      </w:r>
    </w:p>
    <w:p w14:paraId="62EEABD9" w14:textId="77777777" w:rsidR="006164AF" w:rsidRPr="00672EB2" w:rsidRDefault="006164AF" w:rsidP="006164AF">
      <w:pPr>
        <w:pStyle w:val="ListParagraph"/>
        <w:numPr>
          <w:ilvl w:val="0"/>
          <w:numId w:val="1"/>
        </w:numPr>
      </w:pPr>
      <w:r w:rsidRPr="00672EB2">
        <w:t>Daily</w:t>
      </w:r>
    </w:p>
    <w:p w14:paraId="794393D9" w14:textId="77777777" w:rsidR="006164AF" w:rsidRPr="00672EB2" w:rsidRDefault="006164AF" w:rsidP="006164AF">
      <w:pPr>
        <w:pStyle w:val="ListParagraph"/>
        <w:numPr>
          <w:ilvl w:val="0"/>
          <w:numId w:val="1"/>
        </w:numPr>
      </w:pPr>
      <w:r w:rsidRPr="00672EB2">
        <w:t>Hourly</w:t>
      </w:r>
    </w:p>
    <w:p w14:paraId="308BDAE1" w14:textId="77777777" w:rsidR="006164AF" w:rsidRPr="00672EB2" w:rsidRDefault="006164AF" w:rsidP="006164AF">
      <w:pPr>
        <w:pStyle w:val="ListParagraph"/>
        <w:numPr>
          <w:ilvl w:val="0"/>
          <w:numId w:val="1"/>
        </w:numPr>
      </w:pPr>
      <w:r w:rsidRPr="00672EB2">
        <w:t>Every Minute</w:t>
      </w:r>
    </w:p>
    <w:p w14:paraId="0058A4B6" w14:textId="77777777" w:rsidR="006164AF" w:rsidRPr="00672EB2" w:rsidRDefault="006164AF" w:rsidP="006164AF">
      <w:pPr>
        <w:pStyle w:val="ListParagraph"/>
        <w:numPr>
          <w:ilvl w:val="0"/>
          <w:numId w:val="1"/>
        </w:numPr>
      </w:pPr>
      <w:r w:rsidRPr="00672EB2">
        <w:t>Every Second</w:t>
      </w:r>
    </w:p>
    <w:p w14:paraId="63B38BB8" w14:textId="77777777" w:rsidR="006164AF" w:rsidRPr="00672EB2" w:rsidRDefault="006164AF" w:rsidP="006164AF"/>
    <w:p w14:paraId="7A03F51F" w14:textId="77777777" w:rsidR="006164AF" w:rsidRPr="00672EB2" w:rsidRDefault="00672EB2" w:rsidP="006164AF">
      <w:pPr>
        <w:rPr>
          <w:b/>
        </w:rPr>
      </w:pPr>
      <w:r w:rsidRPr="00672EB2">
        <w:rPr>
          <w:b/>
        </w:rPr>
        <w:t>Solution</w:t>
      </w:r>
    </w:p>
    <w:p w14:paraId="04DFA857" w14:textId="77777777" w:rsidR="006164AF" w:rsidRPr="00672EB2" w:rsidRDefault="006164AF" w:rsidP="006164AF"/>
    <w:p w14:paraId="1349D1AC" w14:textId="77777777" w:rsidR="006164AF" w:rsidRPr="00672EB2" w:rsidRDefault="006164AF" w:rsidP="006164AF">
      <w:r w:rsidRPr="00672EB2">
        <w:t xml:space="preserve">a) </w:t>
      </w:r>
      <w:r w:rsidRPr="00672EB2">
        <w:tab/>
      </w:r>
      <w:r w:rsidRPr="00672EB2">
        <w:rPr>
          <w:position w:val="-10"/>
        </w:rPr>
        <w:object w:dxaOrig="2000" w:dyaOrig="360" w14:anchorId="17F1A2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0pt;height:18pt" o:ole="">
            <v:imagedata r:id="rId6" o:title=""/>
          </v:shape>
          <o:OLEObject Type="Embed" ProgID="Equation.DSMT4" ShapeID="_x0000_i1029" DrawAspect="Content" ObjectID="_1329427612" r:id="rId7"/>
        </w:object>
      </w:r>
      <w:r w:rsidRPr="00672EB2">
        <w:t xml:space="preserve"> </w:t>
      </w:r>
    </w:p>
    <w:p w14:paraId="11FD7294" w14:textId="77777777" w:rsidR="006164AF" w:rsidRPr="00672EB2" w:rsidRDefault="006164AF" w:rsidP="006164AF">
      <w:r w:rsidRPr="00672EB2">
        <w:t>b)</w:t>
      </w:r>
      <w:r w:rsidRPr="00672EB2">
        <w:tab/>
      </w:r>
      <w:r w:rsidRPr="00672EB2">
        <w:rPr>
          <w:position w:val="-28"/>
        </w:rPr>
        <w:object w:dxaOrig="3000" w:dyaOrig="720" w14:anchorId="2BF76747">
          <v:shape id="_x0000_i1027" type="#_x0000_t75" style="width:150pt;height:36pt" o:ole="">
            <v:imagedata r:id="rId8" o:title=""/>
          </v:shape>
          <o:OLEObject Type="Embed" ProgID="Equation.DSMT4" ShapeID="_x0000_i1027" DrawAspect="Content" ObjectID="_1329427613" r:id="rId9"/>
        </w:object>
      </w:r>
    </w:p>
    <w:p w14:paraId="432148FE" w14:textId="77777777" w:rsidR="006164AF" w:rsidRPr="00672EB2" w:rsidRDefault="006164AF" w:rsidP="006164AF">
      <w:r w:rsidRPr="00672EB2">
        <w:t>c)</w:t>
      </w:r>
      <w:r w:rsidRPr="00672EB2">
        <w:tab/>
      </w:r>
      <w:r w:rsidRPr="00672EB2">
        <w:rPr>
          <w:position w:val="-28"/>
        </w:rPr>
        <w:object w:dxaOrig="3220" w:dyaOrig="720" w14:anchorId="4D41E243">
          <v:shape id="_x0000_i1028" type="#_x0000_t75" style="width:161pt;height:36pt" o:ole="">
            <v:imagedata r:id="rId10" o:title=""/>
          </v:shape>
          <o:OLEObject Type="Embed" ProgID="Equation.DSMT4" ShapeID="_x0000_i1028" DrawAspect="Content" ObjectID="_1329427614" r:id="rId11"/>
        </w:object>
      </w:r>
    </w:p>
    <w:p w14:paraId="6EFA1F13" w14:textId="77777777" w:rsidR="006164AF" w:rsidRPr="00672EB2" w:rsidRDefault="006164AF" w:rsidP="006164AF">
      <w:r w:rsidRPr="00672EB2">
        <w:t>d)</w:t>
      </w:r>
      <w:r w:rsidRPr="00672EB2">
        <w:tab/>
      </w:r>
      <w:r w:rsidRPr="00672EB2">
        <w:rPr>
          <w:position w:val="-28"/>
        </w:rPr>
        <w:object w:dxaOrig="3400" w:dyaOrig="720" w14:anchorId="73920B83">
          <v:shape id="_x0000_i1042" type="#_x0000_t75" style="width:170pt;height:36pt" o:ole="">
            <v:imagedata r:id="rId12" o:title=""/>
          </v:shape>
          <o:OLEObject Type="Embed" ProgID="Equation.DSMT4" ShapeID="_x0000_i1042" DrawAspect="Content" ObjectID="_1329427615" r:id="rId13"/>
        </w:object>
      </w:r>
    </w:p>
    <w:p w14:paraId="0C86FDD6" w14:textId="77777777" w:rsidR="006164AF" w:rsidRPr="00672EB2" w:rsidRDefault="006164AF" w:rsidP="006164AF">
      <w:r w:rsidRPr="00672EB2">
        <w:t>e)</w:t>
      </w:r>
      <w:r w:rsidRPr="00672EB2">
        <w:tab/>
      </w:r>
      <w:r w:rsidRPr="00672EB2">
        <w:rPr>
          <w:position w:val="-28"/>
        </w:rPr>
        <w:object w:dxaOrig="4260" w:dyaOrig="720" w14:anchorId="44D0A55D">
          <v:shape id="_x0000_i1047" type="#_x0000_t75" style="width:213pt;height:36pt" o:ole="">
            <v:imagedata r:id="rId14" o:title=""/>
          </v:shape>
          <o:OLEObject Type="Embed" ProgID="Equation.DSMT4" ShapeID="_x0000_i1047" DrawAspect="Content" ObjectID="_1329427616" r:id="rId15"/>
        </w:object>
      </w:r>
    </w:p>
    <w:p w14:paraId="31C4BDCE" w14:textId="77777777" w:rsidR="006164AF" w:rsidRPr="00672EB2" w:rsidRDefault="006164AF" w:rsidP="006164AF">
      <w:r w:rsidRPr="00672EB2">
        <w:t>f)</w:t>
      </w:r>
      <w:r w:rsidRPr="00672EB2">
        <w:tab/>
      </w:r>
      <w:r w:rsidR="009048A0" w:rsidRPr="00672EB2">
        <w:rPr>
          <w:position w:val="-28"/>
        </w:rPr>
        <w:object w:dxaOrig="4840" w:dyaOrig="720" w14:anchorId="1364B588">
          <v:shape id="_x0000_i1054" type="#_x0000_t75" style="width:242pt;height:36pt" o:ole="">
            <v:imagedata r:id="rId16" o:title=""/>
          </v:shape>
          <o:OLEObject Type="Embed" ProgID="Equation.DSMT4" ShapeID="_x0000_i1054" DrawAspect="Content" ObjectID="_1329427617" r:id="rId17"/>
        </w:object>
      </w:r>
    </w:p>
    <w:p w14:paraId="63B2511D" w14:textId="77777777" w:rsidR="009048A0" w:rsidRPr="00672EB2" w:rsidRDefault="009048A0" w:rsidP="006164AF"/>
    <w:p w14:paraId="4ADEB81A" w14:textId="77777777" w:rsidR="009048A0" w:rsidRPr="00672EB2" w:rsidRDefault="009048A0" w:rsidP="006164AF">
      <w:r w:rsidRPr="00672EB2">
        <w:t>For any initial amount “a” and interest rate r, the balance is:</w:t>
      </w:r>
    </w:p>
    <w:p w14:paraId="5D498CDE" w14:textId="77777777" w:rsidR="009048A0" w:rsidRPr="00672EB2" w:rsidRDefault="009048A0" w:rsidP="009048A0">
      <w:pPr>
        <w:jc w:val="center"/>
      </w:pPr>
      <w:r w:rsidRPr="00672EB2">
        <w:rPr>
          <w:position w:val="-10"/>
        </w:rPr>
        <w:object w:dxaOrig="1040" w:dyaOrig="360" w14:anchorId="1994E698">
          <v:shape id="_x0000_i1057" type="#_x0000_t75" style="width:52pt;height:18pt" o:ole="">
            <v:imagedata r:id="rId18" o:title=""/>
          </v:shape>
          <o:OLEObject Type="Embed" ProgID="Equation.DSMT4" ShapeID="_x0000_i1057" DrawAspect="Content" ObjectID="_1329427618" r:id="rId19"/>
        </w:object>
      </w:r>
    </w:p>
    <w:p w14:paraId="69AE0F2A" w14:textId="77777777" w:rsidR="009048A0" w:rsidRPr="00672EB2" w:rsidRDefault="009048A0" w:rsidP="009048A0">
      <w:r w:rsidRPr="00672EB2">
        <w:t>(</w:t>
      </w:r>
      <w:proofErr w:type="gramStart"/>
      <w:r w:rsidRPr="00672EB2">
        <w:t>r</w:t>
      </w:r>
      <w:proofErr w:type="gramEnd"/>
      <w:r w:rsidRPr="00672EB2">
        <w:t xml:space="preserve"> or k) = continuous %, rate of growth / decay</w:t>
      </w:r>
    </w:p>
    <w:p w14:paraId="5588BB63" w14:textId="77777777" w:rsidR="009048A0" w:rsidRPr="00672EB2" w:rsidRDefault="009048A0" w:rsidP="009048A0">
      <w:proofErr w:type="gramStart"/>
      <w:r w:rsidRPr="00672EB2">
        <w:t>a</w:t>
      </w:r>
      <w:proofErr w:type="gramEnd"/>
      <w:r w:rsidRPr="00672EB2">
        <w:t xml:space="preserve"> = initial amount</w:t>
      </w:r>
    </w:p>
    <w:p w14:paraId="7989ABD7" w14:textId="77777777" w:rsidR="009048A0" w:rsidRDefault="009048A0" w:rsidP="009048A0">
      <w:proofErr w:type="gramStart"/>
      <w:r w:rsidRPr="00672EB2">
        <w:t>e</w:t>
      </w:r>
      <w:proofErr w:type="gramEnd"/>
      <w:r w:rsidRPr="00672EB2">
        <w:t xml:space="preserve"> = natural base = 2.718282...</w:t>
      </w:r>
    </w:p>
    <w:p w14:paraId="6BC50D90" w14:textId="01A63937" w:rsidR="00691E0D" w:rsidRPr="00672EB2" w:rsidRDefault="00691E0D" w:rsidP="009048A0">
      <w:proofErr w:type="gramStart"/>
      <w:r>
        <w:t>t</w:t>
      </w:r>
      <w:proofErr w:type="gramEnd"/>
      <w:r>
        <w:t xml:space="preserve"> = time elapsed</w:t>
      </w:r>
    </w:p>
    <w:p w14:paraId="31924002" w14:textId="77777777" w:rsidR="009048A0" w:rsidRPr="00672EB2" w:rsidRDefault="009048A0" w:rsidP="009048A0"/>
    <w:p w14:paraId="52AE4B97" w14:textId="77777777" w:rsidR="006164AF" w:rsidRPr="00672EB2" w:rsidRDefault="009048A0" w:rsidP="006164AF">
      <w:pPr>
        <w:rPr>
          <w:u w:val="single"/>
        </w:rPr>
      </w:pPr>
      <w:r w:rsidRPr="00672EB2">
        <w:rPr>
          <w:u w:val="single"/>
        </w:rPr>
        <w:t>Effective Rate (ER)</w:t>
      </w:r>
    </w:p>
    <w:p w14:paraId="0396C8E9" w14:textId="77777777" w:rsidR="009048A0" w:rsidRPr="00672EB2" w:rsidRDefault="009048A0" w:rsidP="009048A0">
      <w:pPr>
        <w:pStyle w:val="ListParagraph"/>
        <w:numPr>
          <w:ilvl w:val="0"/>
          <w:numId w:val="2"/>
        </w:numPr>
      </w:pPr>
      <w:r w:rsidRPr="00672EB2">
        <w:t xml:space="preserve">Yearly: </w:t>
      </w:r>
      <w:r w:rsidRPr="00672EB2">
        <w:rPr>
          <w:position w:val="-24"/>
        </w:rPr>
        <w:object w:dxaOrig="1720" w:dyaOrig="620" w14:anchorId="005F13F0">
          <v:shape id="_x0000_i1063" type="#_x0000_t75" style="width:86pt;height:31pt" o:ole="">
            <v:imagedata r:id="rId20" o:title=""/>
          </v:shape>
          <o:OLEObject Type="Embed" ProgID="Equation.DSMT4" ShapeID="_x0000_i1063" DrawAspect="Content" ObjectID="_1329427619" r:id="rId21"/>
        </w:object>
      </w:r>
      <w:r w:rsidRPr="00672EB2">
        <w:t xml:space="preserve"> </w:t>
      </w:r>
    </w:p>
    <w:p w14:paraId="4AA63915" w14:textId="77777777" w:rsidR="009048A0" w:rsidRPr="00672EB2" w:rsidRDefault="009048A0" w:rsidP="009048A0">
      <w:pPr>
        <w:ind w:left="720" w:firstLine="720"/>
      </w:pPr>
      <w:r w:rsidRPr="00672EB2">
        <w:rPr>
          <w:position w:val="-24"/>
        </w:rPr>
        <w:object w:dxaOrig="2560" w:dyaOrig="620" w14:anchorId="5A8C92F0">
          <v:shape id="_x0000_i1071" type="#_x0000_t75" style="width:128pt;height:31pt" o:ole="">
            <v:imagedata r:id="rId22" o:title=""/>
          </v:shape>
          <o:OLEObject Type="Embed" ProgID="Equation.DSMT4" ShapeID="_x0000_i1071" DrawAspect="Content" ObjectID="_1329427620" r:id="rId23"/>
        </w:object>
      </w:r>
    </w:p>
    <w:p w14:paraId="65E8BB6F" w14:textId="22436E56" w:rsidR="009048A0" w:rsidRPr="00672EB2" w:rsidRDefault="009048A0" w:rsidP="009048A0">
      <w:pPr>
        <w:pStyle w:val="ListParagraph"/>
        <w:numPr>
          <w:ilvl w:val="0"/>
          <w:numId w:val="2"/>
        </w:numPr>
      </w:pPr>
      <w:r w:rsidRPr="00672EB2">
        <w:t xml:space="preserve">Monthly: </w:t>
      </w:r>
      <w:r w:rsidRPr="00672EB2">
        <w:rPr>
          <w:position w:val="-24"/>
        </w:rPr>
        <w:object w:dxaOrig="4340" w:dyaOrig="620" w14:anchorId="5DEDD63B">
          <v:shape id="_x0000_i1077" type="#_x0000_t75" style="width:217pt;height:31pt" o:ole="">
            <v:imagedata r:id="rId24" o:title=""/>
          </v:shape>
          <o:OLEObject Type="Embed" ProgID="Equation.DSMT4" ShapeID="_x0000_i1077" DrawAspect="Content" ObjectID="_1329427621" r:id="rId25"/>
        </w:object>
      </w:r>
    </w:p>
    <w:p w14:paraId="2C6B853D" w14:textId="77777777" w:rsidR="009048A0" w:rsidRDefault="009048A0" w:rsidP="009048A0">
      <w:pPr>
        <w:pStyle w:val="ListParagraph"/>
        <w:numPr>
          <w:ilvl w:val="0"/>
          <w:numId w:val="2"/>
        </w:numPr>
      </w:pPr>
      <w:r w:rsidRPr="00672EB2">
        <w:lastRenderedPageBreak/>
        <w:t xml:space="preserve">Daily: </w:t>
      </w:r>
      <w:r w:rsidRPr="00672EB2">
        <w:rPr>
          <w:position w:val="-24"/>
        </w:rPr>
        <w:object w:dxaOrig="4340" w:dyaOrig="620" w14:anchorId="084083E2">
          <v:shape id="_x0000_i1081" type="#_x0000_t75" style="width:217pt;height:31pt" o:ole="">
            <v:imagedata r:id="rId26" o:title=""/>
          </v:shape>
          <o:OLEObject Type="Embed" ProgID="Equation.DSMT4" ShapeID="_x0000_i1081" DrawAspect="Content" ObjectID="_1329427622" r:id="rId27"/>
        </w:object>
      </w:r>
    </w:p>
    <w:p w14:paraId="33E34EED" w14:textId="77777777" w:rsidR="00672EB2" w:rsidRDefault="00672EB2" w:rsidP="00672EB2"/>
    <w:p w14:paraId="3257A4CD" w14:textId="77777777" w:rsidR="00672EB2" w:rsidRDefault="00672EB2" w:rsidP="00672EB2">
      <w:pPr>
        <w:rPr>
          <w:b/>
        </w:rPr>
      </w:pPr>
      <w:r>
        <w:rPr>
          <w:b/>
        </w:rPr>
        <w:t>Example 2:</w:t>
      </w:r>
    </w:p>
    <w:p w14:paraId="675A29FB" w14:textId="77777777" w:rsidR="00672EB2" w:rsidRDefault="00672EB2" w:rsidP="00672EB2"/>
    <w:p w14:paraId="09097667" w14:textId="77777777" w:rsidR="00672EB2" w:rsidRDefault="00672EB2" w:rsidP="00672EB2">
      <w:r>
        <w:t>A population is increasing exponentially at a continuous rate of 4% annually. The initial population is 45 million.</w:t>
      </w:r>
    </w:p>
    <w:p w14:paraId="4B0FF654" w14:textId="77777777" w:rsidR="00672EB2" w:rsidRDefault="00672EB2" w:rsidP="00672EB2"/>
    <w:p w14:paraId="3E69D519" w14:textId="77777777" w:rsidR="00672EB2" w:rsidRDefault="00672EB2" w:rsidP="00672EB2">
      <w:pPr>
        <w:pStyle w:val="ListParagraph"/>
        <w:numPr>
          <w:ilvl w:val="0"/>
          <w:numId w:val="3"/>
        </w:numPr>
      </w:pPr>
      <w:r>
        <w:t xml:space="preserve">Write a model to represent population </w:t>
      </w:r>
      <w:r w:rsidRPr="00672EB2">
        <w:rPr>
          <w:i/>
        </w:rPr>
        <w:t>P</w:t>
      </w:r>
      <w:r>
        <w:t xml:space="preserve"> in millions as a function of time </w:t>
      </w:r>
      <w:r w:rsidRPr="00672EB2">
        <w:rPr>
          <w:i/>
        </w:rPr>
        <w:t>t</w:t>
      </w:r>
      <w:r>
        <w:t xml:space="preserve"> in years.</w:t>
      </w:r>
    </w:p>
    <w:p w14:paraId="7D20FF16" w14:textId="77777777" w:rsidR="00672EB2" w:rsidRDefault="00672EB2" w:rsidP="00672EB2">
      <w:pPr>
        <w:pStyle w:val="ListParagraph"/>
        <w:numPr>
          <w:ilvl w:val="0"/>
          <w:numId w:val="3"/>
        </w:numPr>
      </w:pPr>
      <w:r>
        <w:t xml:space="preserve">What is the population when </w:t>
      </w:r>
      <w:r>
        <w:rPr>
          <w:i/>
        </w:rPr>
        <w:t>t</w:t>
      </w:r>
      <w:r>
        <w:t xml:space="preserve"> is equal to 6 years?</w:t>
      </w:r>
    </w:p>
    <w:p w14:paraId="75E6FB7B" w14:textId="77777777" w:rsidR="00672EB2" w:rsidRDefault="00672EB2" w:rsidP="00672EB2">
      <w:pPr>
        <w:pStyle w:val="ListParagraph"/>
        <w:numPr>
          <w:ilvl w:val="0"/>
          <w:numId w:val="3"/>
        </w:numPr>
      </w:pPr>
      <w:r>
        <w:t>When will the population be 62 million?</w:t>
      </w:r>
    </w:p>
    <w:p w14:paraId="394A8DB4" w14:textId="77777777" w:rsidR="00672EB2" w:rsidRDefault="00672EB2" w:rsidP="00672EB2"/>
    <w:p w14:paraId="7C2AFB25" w14:textId="5194B83C" w:rsidR="00672EB2" w:rsidRDefault="0028232E" w:rsidP="00672EB2">
      <w:pPr>
        <w:rPr>
          <w:b/>
        </w:rPr>
      </w:pPr>
      <w:r>
        <w:rPr>
          <w:b/>
        </w:rPr>
        <w:t>Solution:</w:t>
      </w:r>
    </w:p>
    <w:p w14:paraId="6466AA00" w14:textId="77777777" w:rsidR="0028232E" w:rsidRDefault="0028232E" w:rsidP="00672EB2">
      <w:pPr>
        <w:rPr>
          <w:b/>
        </w:rPr>
      </w:pPr>
    </w:p>
    <w:p w14:paraId="7CCB1DD5" w14:textId="77777777" w:rsidR="00691E0D" w:rsidRDefault="0028232E" w:rsidP="0028232E">
      <w:pPr>
        <w:ind w:firstLine="720"/>
      </w:pPr>
      <w:r>
        <w:t xml:space="preserve">a) </w:t>
      </w:r>
    </w:p>
    <w:p w14:paraId="516CC7C3" w14:textId="17445F4E" w:rsidR="0028232E" w:rsidRDefault="00691E0D" w:rsidP="00691E0D">
      <w:pPr>
        <w:ind w:left="720" w:firstLine="720"/>
      </w:pPr>
      <w:r w:rsidRPr="00691E0D">
        <w:rPr>
          <w:position w:val="-46"/>
        </w:rPr>
        <w:object w:dxaOrig="1420" w:dyaOrig="1080" w14:anchorId="7003FBA5">
          <v:shape id="_x0000_i1108" type="#_x0000_t75" style="width:71pt;height:54pt" o:ole="">
            <v:imagedata r:id="rId28" o:title=""/>
          </v:shape>
          <o:OLEObject Type="Embed" ProgID="Equation.DSMT4" ShapeID="_x0000_i1108" DrawAspect="Content" ObjectID="_1329427623" r:id="rId29"/>
        </w:object>
      </w:r>
      <w:r w:rsidR="0028232E">
        <w:t xml:space="preserve"> </w:t>
      </w:r>
    </w:p>
    <w:p w14:paraId="1593C526" w14:textId="77777777" w:rsidR="00691E0D" w:rsidRDefault="00691E0D" w:rsidP="0028232E">
      <w:pPr>
        <w:ind w:firstLine="720"/>
      </w:pPr>
    </w:p>
    <w:p w14:paraId="3508EE9B" w14:textId="77777777" w:rsidR="00691E0D" w:rsidRDefault="0028232E" w:rsidP="0028232E">
      <w:pPr>
        <w:ind w:firstLine="720"/>
      </w:pPr>
      <w:r>
        <w:t xml:space="preserve">b) </w:t>
      </w:r>
    </w:p>
    <w:p w14:paraId="3E7A24AE" w14:textId="32B67DC9" w:rsidR="0028232E" w:rsidRDefault="00691E0D" w:rsidP="00691E0D">
      <w:pPr>
        <w:ind w:left="720" w:firstLine="720"/>
      </w:pPr>
      <w:r w:rsidRPr="00691E0D">
        <w:rPr>
          <w:position w:val="-10"/>
        </w:rPr>
        <w:object w:dxaOrig="4600" w:dyaOrig="360" w14:anchorId="6EABAACE">
          <v:shape id="_x0000_i1119" type="#_x0000_t75" style="width:230pt;height:18pt" o:ole="">
            <v:imagedata r:id="rId30" o:title=""/>
          </v:shape>
          <o:OLEObject Type="Embed" ProgID="Equation.DSMT4" ShapeID="_x0000_i1119" DrawAspect="Content" ObjectID="_1329427624" r:id="rId31"/>
        </w:object>
      </w:r>
      <w:r w:rsidR="0028232E">
        <w:t xml:space="preserve"> </w:t>
      </w:r>
    </w:p>
    <w:p w14:paraId="45FF3D87" w14:textId="454213CD" w:rsidR="00691E0D" w:rsidRDefault="00691E0D" w:rsidP="00691E0D">
      <w:r>
        <w:tab/>
      </w:r>
      <w:proofErr w:type="gramStart"/>
      <w:r>
        <w:t>c</w:t>
      </w:r>
      <w:proofErr w:type="gramEnd"/>
      <w:r>
        <w:t>)</w:t>
      </w:r>
    </w:p>
    <w:p w14:paraId="4CE94B12" w14:textId="77777777" w:rsidR="00423A53" w:rsidRDefault="00691E0D" w:rsidP="00691E0D">
      <w:r>
        <w:tab/>
      </w:r>
      <w:r>
        <w:tab/>
      </w:r>
      <w:r w:rsidR="00423A53" w:rsidRPr="00691E0D">
        <w:rPr>
          <w:position w:val="-32"/>
        </w:rPr>
        <w:object w:dxaOrig="1740" w:dyaOrig="760" w14:anchorId="4A0A6682">
          <v:shape id="_x0000_i1128" type="#_x0000_t75" style="width:87pt;height:38pt" o:ole="">
            <v:imagedata r:id="rId32" o:title=""/>
          </v:shape>
          <o:OLEObject Type="Embed" ProgID="Equation.DSMT4" ShapeID="_x0000_i1128" DrawAspect="Content" ObjectID="_1329427625" r:id="rId33"/>
        </w:object>
      </w:r>
    </w:p>
    <w:p w14:paraId="565E5404" w14:textId="77777777" w:rsidR="00423A53" w:rsidRDefault="00423A53" w:rsidP="00691E0D"/>
    <w:p w14:paraId="7BCA0AFF" w14:textId="77777777" w:rsidR="00423A53" w:rsidRDefault="00423A53" w:rsidP="00691E0D"/>
    <w:p w14:paraId="1114C7E9" w14:textId="51229E99" w:rsidR="00423A53" w:rsidRDefault="00423A53" w:rsidP="00691E0D">
      <w:r>
        <w:t>Carbon 14 decaying at a continuous rate of 3%, the initial amount is 58:</w:t>
      </w:r>
    </w:p>
    <w:p w14:paraId="6BE82E38" w14:textId="382B3B35" w:rsidR="00691E0D" w:rsidRDefault="00423A53" w:rsidP="00423A53">
      <w:pPr>
        <w:jc w:val="center"/>
      </w:pPr>
      <w:r w:rsidRPr="00423A53">
        <w:rPr>
          <w:position w:val="-10"/>
        </w:rPr>
        <w:object w:dxaOrig="1440" w:dyaOrig="360" w14:anchorId="448BED43">
          <v:shape id="_x0000_i1133" type="#_x0000_t75" style="width:1in;height:18pt" o:ole="">
            <v:imagedata r:id="rId34" o:title=""/>
          </v:shape>
          <o:OLEObject Type="Embed" ProgID="Equation.DSMT4" ShapeID="_x0000_i1133" DrawAspect="Content" ObjectID="_1329427626" r:id="rId35"/>
        </w:object>
      </w:r>
    </w:p>
    <w:p w14:paraId="44630D56" w14:textId="77777777" w:rsidR="00434463" w:rsidRDefault="00434463" w:rsidP="00434463">
      <w:pPr>
        <w:rPr>
          <w:b/>
        </w:rPr>
      </w:pPr>
    </w:p>
    <w:p w14:paraId="6D8B421C" w14:textId="5B78CD26" w:rsidR="00423A53" w:rsidRPr="00434463" w:rsidRDefault="00434463" w:rsidP="00434463">
      <w:pPr>
        <w:rPr>
          <w:b/>
        </w:rPr>
      </w:pPr>
      <w:r w:rsidRPr="00434463">
        <w:rPr>
          <w:b/>
        </w:rPr>
        <w:t>Logarithms</w:t>
      </w:r>
    </w:p>
    <w:p w14:paraId="12740E8E" w14:textId="5F700A3E" w:rsidR="00423A53" w:rsidRDefault="00D425C7" w:rsidP="00423A53">
      <w:r w:rsidRPr="00D425C7">
        <w:rPr>
          <w:position w:val="-86"/>
        </w:rPr>
        <w:object w:dxaOrig="2820" w:dyaOrig="1840" w14:anchorId="13F60023">
          <v:shape id="_x0000_i1158" type="#_x0000_t75" style="width:141pt;height:92pt" o:ole="">
            <v:imagedata r:id="rId36" o:title=""/>
          </v:shape>
          <o:OLEObject Type="Embed" ProgID="Equation.DSMT4" ShapeID="_x0000_i1158" DrawAspect="Content" ObjectID="_1329427627" r:id="rId37"/>
        </w:object>
      </w:r>
      <w:r w:rsidR="00434463">
        <w:t xml:space="preserve"> </w:t>
      </w:r>
    </w:p>
    <w:p w14:paraId="2703709D" w14:textId="77777777" w:rsidR="00434463" w:rsidRDefault="00434463" w:rsidP="00423A53"/>
    <w:p w14:paraId="4A03FEBE" w14:textId="1EB108BF" w:rsidR="00434463" w:rsidRDefault="00434463" w:rsidP="00423A53">
      <w:r>
        <w:t>Babylonian or Heron’s method (Greek mathematician -1</w:t>
      </w:r>
      <w:r w:rsidRPr="00434463">
        <w:rPr>
          <w:vertAlign w:val="superscript"/>
        </w:rPr>
        <w:t>st</w:t>
      </w:r>
      <w:r>
        <w:t xml:space="preserve"> century)</w:t>
      </w:r>
    </w:p>
    <w:p w14:paraId="4718D505" w14:textId="17F84701" w:rsidR="00434463" w:rsidRDefault="00434463" w:rsidP="00434463">
      <w:pPr>
        <w:pStyle w:val="ListParagraph"/>
        <w:numPr>
          <w:ilvl w:val="0"/>
          <w:numId w:val="4"/>
        </w:numPr>
      </w:pPr>
      <w:r>
        <w:t>Let N = number whose square root we want to find.</w:t>
      </w:r>
    </w:p>
    <w:p w14:paraId="08A93865" w14:textId="701690A5" w:rsidR="00434463" w:rsidRDefault="00434463" w:rsidP="00434463">
      <w:pPr>
        <w:pStyle w:val="ListParagraph"/>
        <w:numPr>
          <w:ilvl w:val="0"/>
          <w:numId w:val="4"/>
        </w:numPr>
      </w:pPr>
      <w:r>
        <w:t>Let x= first approximation of the root.</w:t>
      </w:r>
    </w:p>
    <w:p w14:paraId="70C27BDC" w14:textId="275F2DBF" w:rsidR="00434463" w:rsidRDefault="00434463" w:rsidP="00434463">
      <w:pPr>
        <w:pStyle w:val="ListParagraph"/>
        <w:numPr>
          <w:ilvl w:val="0"/>
          <w:numId w:val="4"/>
        </w:numPr>
      </w:pPr>
      <w:r>
        <w:t>Then, second approximation of N/x</w:t>
      </w:r>
    </w:p>
    <w:p w14:paraId="2CB7EF2C" w14:textId="2EE6ED45" w:rsidR="00434463" w:rsidRDefault="00434463" w:rsidP="00434463">
      <w:pPr>
        <w:pStyle w:val="ListParagraph"/>
        <w:numPr>
          <w:ilvl w:val="0"/>
          <w:numId w:val="4"/>
        </w:numPr>
      </w:pPr>
      <w:r>
        <w:t xml:space="preserve">New approximation is the average of the last two </w:t>
      </w:r>
      <w:r w:rsidRPr="00434463">
        <w:rPr>
          <w:position w:val="-28"/>
        </w:rPr>
        <w:object w:dxaOrig="1000" w:dyaOrig="680" w14:anchorId="6126F737">
          <v:shape id="_x0000_i1142" type="#_x0000_t75" style="width:50pt;height:34pt" o:ole="">
            <v:imagedata r:id="rId38" o:title=""/>
          </v:shape>
          <o:OLEObject Type="Embed" ProgID="Equation.DSMT4" ShapeID="_x0000_i1142" DrawAspect="Content" ObjectID="_1329427628" r:id="rId39"/>
        </w:object>
      </w:r>
      <w:r>
        <w:t xml:space="preserve"> </w:t>
      </w:r>
    </w:p>
    <w:p w14:paraId="3CB4016E" w14:textId="6AD2D378" w:rsidR="00434463" w:rsidRDefault="00434463" w:rsidP="00434463">
      <w:pPr>
        <w:pStyle w:val="ListParagraph"/>
        <w:numPr>
          <w:ilvl w:val="0"/>
          <w:numId w:val="4"/>
        </w:numPr>
      </w:pPr>
      <w:r>
        <w:t>If the approximation obtained in step (</w:t>
      </w:r>
      <w:r w:rsidR="00C61ADC">
        <w:t>3) is equal to approximation ob</w:t>
      </w:r>
      <w:r>
        <w:t>tained in step (4) then you’ve found the answer, if not then reiterate and try again.</w:t>
      </w:r>
    </w:p>
    <w:p w14:paraId="06CD673B" w14:textId="77777777" w:rsidR="00434463" w:rsidRDefault="00434463" w:rsidP="00434463"/>
    <w:p w14:paraId="63F64D60" w14:textId="4719292B" w:rsidR="00434463" w:rsidRDefault="00434463" w:rsidP="00434463">
      <w:pPr>
        <w:rPr>
          <w:b/>
        </w:rPr>
      </w:pPr>
      <w:r>
        <w:rPr>
          <w:b/>
        </w:rPr>
        <w:t>Example 1:</w:t>
      </w:r>
    </w:p>
    <w:p w14:paraId="7B034273" w14:textId="42A29160" w:rsidR="00434463" w:rsidRDefault="00434463" w:rsidP="00434463">
      <w:r>
        <w:t>Find the square root of 37 by using Heron’s method.</w:t>
      </w:r>
    </w:p>
    <w:p w14:paraId="28118185" w14:textId="77777777" w:rsidR="00434463" w:rsidRDefault="00434463" w:rsidP="00434463"/>
    <w:p w14:paraId="1CB5955C" w14:textId="77777777" w:rsidR="00434463" w:rsidRDefault="00434463" w:rsidP="00434463">
      <w:r>
        <w:rPr>
          <w:b/>
        </w:rPr>
        <w:t>Solution:</w:t>
      </w:r>
      <w:r>
        <w:tab/>
      </w:r>
    </w:p>
    <w:p w14:paraId="03B18E26" w14:textId="7D2FAADB" w:rsidR="00434463" w:rsidRPr="00434463" w:rsidRDefault="00434463" w:rsidP="00434463">
      <w:pPr>
        <w:rPr>
          <w:b/>
        </w:rPr>
      </w:pPr>
      <w:r>
        <w:t>Let N = 37</w:t>
      </w:r>
    </w:p>
    <w:p w14:paraId="1AB502D0" w14:textId="19F9E39F" w:rsidR="00434463" w:rsidRDefault="00434463" w:rsidP="00434463">
      <w:r>
        <w:t>Let first approximation by x = 6</w:t>
      </w:r>
    </w:p>
    <w:p w14:paraId="71A4A7F9" w14:textId="77777777" w:rsidR="00177C9B" w:rsidRDefault="00177C9B" w:rsidP="00434463"/>
    <w:p w14:paraId="28BA9BDB" w14:textId="79B957F4" w:rsidR="00434463" w:rsidRDefault="00434463" w:rsidP="00434463">
      <w:r>
        <w:t>Then, a new approximation is 0.5(6+37/6)=6.0833</w:t>
      </w:r>
    </w:p>
    <w:p w14:paraId="229E140B" w14:textId="265AA5B8" w:rsidR="00434463" w:rsidRDefault="00434463" w:rsidP="00434463">
      <w:r>
        <w:t>Let x = 6.0833</w:t>
      </w:r>
    </w:p>
    <w:p w14:paraId="7BC28CE8" w14:textId="77777777" w:rsidR="00177C9B" w:rsidRDefault="00177C9B" w:rsidP="00434463"/>
    <w:p w14:paraId="632191F3" w14:textId="0619D927" w:rsidR="00434463" w:rsidRDefault="00434463" w:rsidP="00434463">
      <w:r>
        <w:t>Then a new approximation is 0.5(6.0833+37/6.0833)=6.082762557</w:t>
      </w:r>
    </w:p>
    <w:p w14:paraId="7E94585C" w14:textId="7C85F01C" w:rsidR="00434463" w:rsidRDefault="00434463" w:rsidP="00434463">
      <w:r>
        <w:t>Let x = 6.082762557.</w:t>
      </w:r>
    </w:p>
    <w:p w14:paraId="54CCF9DC" w14:textId="77777777" w:rsidR="00177C9B" w:rsidRDefault="00177C9B" w:rsidP="00434463"/>
    <w:p w14:paraId="1C0EBD6E" w14:textId="612ACB88" w:rsidR="00434463" w:rsidRDefault="00434463" w:rsidP="00434463">
      <w:r>
        <w:t>Then, a new approximation is 0.5(6.0827</w:t>
      </w:r>
      <w:r w:rsidR="00300C6A">
        <w:t>62557+37/6.082762557)=6.08276253</w:t>
      </w:r>
    </w:p>
    <w:p w14:paraId="74C5BE84" w14:textId="3EDB781B" w:rsidR="00300C6A" w:rsidRDefault="00300C6A" w:rsidP="00434463">
      <w:r>
        <w:t>Let x = 6.08276253</w:t>
      </w:r>
    </w:p>
    <w:p w14:paraId="569A573E" w14:textId="77777777" w:rsidR="00177C9B" w:rsidRDefault="00177C9B" w:rsidP="00434463"/>
    <w:p w14:paraId="41CF0ABB" w14:textId="5E3B4370" w:rsidR="00300C6A" w:rsidRDefault="00300C6A" w:rsidP="00434463">
      <w:r>
        <w:t>Then, a new approximation is 0.5(6.08276253+37/6.08276253)=6.08276253.</w:t>
      </w:r>
    </w:p>
    <w:p w14:paraId="049B8B4A" w14:textId="177364C0" w:rsidR="00300C6A" w:rsidRDefault="00300C6A" w:rsidP="00434463">
      <w:r>
        <w:t>Last approximations are equal. Thus the square root of 37 is 6.08276253.</w:t>
      </w:r>
    </w:p>
    <w:p w14:paraId="22970A50" w14:textId="77777777" w:rsidR="00300C6A" w:rsidRDefault="00300C6A" w:rsidP="00434463"/>
    <w:p w14:paraId="33B656B1" w14:textId="77777777" w:rsidR="00D34CCE" w:rsidRDefault="00D34CCE" w:rsidP="00434463">
      <w:r w:rsidRPr="00D34CCE">
        <w:rPr>
          <w:position w:val="-80"/>
        </w:rPr>
        <w:object w:dxaOrig="1880" w:dyaOrig="1420" w14:anchorId="3839E4C0">
          <v:shape id="_x0000_i1162" type="#_x0000_t75" style="width:94pt;height:71pt" o:ole="">
            <v:imagedata r:id="rId40" o:title=""/>
          </v:shape>
          <o:OLEObject Type="Embed" ProgID="Equation.DSMT4" ShapeID="_x0000_i1162" DrawAspect="Content" ObjectID="_1329427629" r:id="rId41"/>
        </w:object>
      </w:r>
    </w:p>
    <w:p w14:paraId="32CBD6CD" w14:textId="77777777" w:rsidR="00D34CCE" w:rsidRDefault="00D34CCE" w:rsidP="00434463"/>
    <w:p w14:paraId="73F730BE" w14:textId="77777777" w:rsidR="00C12FB8" w:rsidRDefault="00C12FB8">
      <w:pPr>
        <w:rPr>
          <w:b/>
        </w:rPr>
      </w:pPr>
      <w:r>
        <w:rPr>
          <w:b/>
        </w:rPr>
        <w:br w:type="page"/>
      </w:r>
    </w:p>
    <w:p w14:paraId="4AF0D21B" w14:textId="5ED6DD5D" w:rsidR="00D34CCE" w:rsidRDefault="00D34CCE" w:rsidP="00434463">
      <w:pPr>
        <w:rPr>
          <w:b/>
        </w:rPr>
      </w:pPr>
      <w:r>
        <w:rPr>
          <w:b/>
        </w:rPr>
        <w:t>Lesson 4.1 Logarithms</w:t>
      </w:r>
    </w:p>
    <w:p w14:paraId="25ED4612" w14:textId="77777777" w:rsidR="00D34CCE" w:rsidRDefault="00D34CCE" w:rsidP="00434463"/>
    <w:p w14:paraId="655F87D3" w14:textId="5307AE0A" w:rsidR="00D34CCE" w:rsidRDefault="00D34CCE" w:rsidP="00D34CCE">
      <w:r>
        <w:t xml:space="preserve">If </w:t>
      </w:r>
      <w:r w:rsidRPr="00D34CCE">
        <w:rPr>
          <w:position w:val="-8"/>
        </w:rPr>
        <w:object w:dxaOrig="1300" w:dyaOrig="340" w14:anchorId="1C8633F8">
          <v:shape id="_x0000_i1171" type="#_x0000_t75" style="width:65pt;height:17pt" o:ole="">
            <v:imagedata r:id="rId42" o:title=""/>
          </v:shape>
          <o:OLEObject Type="Embed" ProgID="Equation.DSMT4" ShapeID="_x0000_i1171" DrawAspect="Content" ObjectID="_1329427630" r:id="rId43"/>
        </w:object>
      </w:r>
      <w:r>
        <w:t xml:space="preserve"> then </w:t>
      </w:r>
      <w:r w:rsidRPr="00D34CCE">
        <w:rPr>
          <w:position w:val="-10"/>
        </w:rPr>
        <w:object w:dxaOrig="1020" w:dyaOrig="320" w14:anchorId="1F9B009A">
          <v:shape id="_x0000_i1173" type="#_x0000_t75" style="width:51pt;height:16pt" o:ole="">
            <v:imagedata r:id="rId44" o:title=""/>
          </v:shape>
          <o:OLEObject Type="Embed" ProgID="Equation.DSMT4" ShapeID="_x0000_i1173" DrawAspect="Content" ObjectID="_1329427631" r:id="rId45"/>
        </w:object>
      </w:r>
    </w:p>
    <w:p w14:paraId="01395393" w14:textId="77777777" w:rsidR="00D34CCE" w:rsidRDefault="00D34CCE" w:rsidP="00D34CCE">
      <w:r>
        <w:t>“</w:t>
      </w:r>
      <w:proofErr w:type="gramStart"/>
      <w:r>
        <w:t>y</w:t>
      </w:r>
      <w:proofErr w:type="gramEnd"/>
      <w:r>
        <w:t xml:space="preserve"> is the logarithm of x in base 10.” </w:t>
      </w:r>
    </w:p>
    <w:p w14:paraId="0DCF6BDC" w14:textId="0F47DD76" w:rsidR="00D34CCE" w:rsidRDefault="00D34CCE" w:rsidP="00D34CCE">
      <w:r>
        <w:t>“</w:t>
      </w:r>
      <w:proofErr w:type="gramStart"/>
      <w:r>
        <w:t>y</w:t>
      </w:r>
      <w:proofErr w:type="gramEnd"/>
      <w:r>
        <w:t xml:space="preserve"> is the exponent to which we have to raise 10 to get x.”</w:t>
      </w:r>
    </w:p>
    <w:p w14:paraId="5C6DFBDA" w14:textId="77777777" w:rsidR="00A94844" w:rsidRDefault="00A94844" w:rsidP="00D34CCE"/>
    <w:p w14:paraId="0263CB1E" w14:textId="0E025D3C" w:rsidR="00A94844" w:rsidRDefault="00A94844" w:rsidP="00D34CCE">
      <w:r>
        <w:t xml:space="preserve">We know: </w:t>
      </w:r>
      <w:proofErr w:type="gramStart"/>
      <w:r>
        <w:t>log(</w:t>
      </w:r>
      <w:proofErr w:type="gramEnd"/>
      <w:r>
        <w:t>2) = 0.301030, log(3) = 0.477121</w:t>
      </w:r>
    </w:p>
    <w:p w14:paraId="7E75F343" w14:textId="77777777" w:rsidR="00A94844" w:rsidRDefault="00A94844" w:rsidP="00D34CCE"/>
    <w:p w14:paraId="65CF2376" w14:textId="569049D2" w:rsidR="00450B37" w:rsidRDefault="00450B37" w:rsidP="00D34CCE">
      <w:r>
        <w:rPr>
          <w:b/>
        </w:rPr>
        <w:t>Example 1:</w:t>
      </w:r>
    </w:p>
    <w:p w14:paraId="786CE2F7" w14:textId="044C0A3B" w:rsidR="00450B37" w:rsidRDefault="00450B37" w:rsidP="00D34CCE">
      <w:r>
        <w:t>Find the logarithm of 6.</w:t>
      </w:r>
    </w:p>
    <w:p w14:paraId="40BF46A7" w14:textId="6D15ED45" w:rsidR="00A210AC" w:rsidRDefault="00A210AC" w:rsidP="00D34CCE">
      <w:r>
        <w:t>“Look for the exponent</w:t>
      </w:r>
      <w:r w:rsidR="00C12FB8">
        <w:t xml:space="preserve"> x</w:t>
      </w:r>
      <w:r>
        <w:t xml:space="preserve"> in which 10^x = 6</w:t>
      </w:r>
      <w:r w:rsidR="00C20702">
        <w:t>”</w:t>
      </w:r>
    </w:p>
    <w:p w14:paraId="06C3FD30" w14:textId="77777777" w:rsidR="00C12FB8" w:rsidRDefault="00C12FB8" w:rsidP="00D34CCE"/>
    <w:p w14:paraId="27D4D39C" w14:textId="2AC6D1DA" w:rsidR="00C12FB8" w:rsidRPr="00C12FB8" w:rsidRDefault="00C12FB8" w:rsidP="00D34CCE">
      <w:pPr>
        <w:rPr>
          <w:b/>
        </w:rPr>
      </w:pPr>
      <w:r>
        <w:rPr>
          <w:b/>
        </w:rPr>
        <w:t>Solution:</w:t>
      </w:r>
    </w:p>
    <w:p w14:paraId="4AD1B5FC" w14:textId="1BE3EFD6" w:rsidR="00C20702" w:rsidRDefault="00C12FB8" w:rsidP="00D34CCE">
      <w:r w:rsidRPr="00C12FB8">
        <w:rPr>
          <w:position w:val="-46"/>
        </w:rPr>
        <w:object w:dxaOrig="3060" w:dyaOrig="1180" w14:anchorId="6A3F5D1C">
          <v:shape id="_x0000_i1191" type="#_x0000_t75" style="width:153pt;height:59pt" o:ole="">
            <v:imagedata r:id="rId46" o:title=""/>
          </v:shape>
          <o:OLEObject Type="Embed" ProgID="Equation.DSMT4" ShapeID="_x0000_i1191" DrawAspect="Content" ObjectID="_1329427632" r:id="rId47"/>
        </w:object>
      </w:r>
      <w:r w:rsidR="00C20702">
        <w:t xml:space="preserve"> </w:t>
      </w:r>
    </w:p>
    <w:p w14:paraId="7D3C60D5" w14:textId="77777777" w:rsidR="00C12FB8" w:rsidRDefault="00C12FB8" w:rsidP="00D34CCE"/>
    <w:p w14:paraId="0BD114F1" w14:textId="4C4BE1BA" w:rsidR="00C12FB8" w:rsidRPr="00A211A4" w:rsidRDefault="00C12FB8" w:rsidP="00D34CCE">
      <w:pPr>
        <w:rPr>
          <w:u w:val="single"/>
        </w:rPr>
      </w:pPr>
      <w:r w:rsidRPr="00A211A4">
        <w:rPr>
          <w:u w:val="single"/>
        </w:rPr>
        <w:t>Property:</w:t>
      </w:r>
    </w:p>
    <w:p w14:paraId="6F1D261C" w14:textId="2A27C790" w:rsidR="00C12FB8" w:rsidRDefault="00C12FB8" w:rsidP="00D34CCE">
      <w:r>
        <w:rPr>
          <w:b/>
        </w:rPr>
        <w:tab/>
      </w:r>
      <w:r>
        <w:t xml:space="preserve">If </w:t>
      </w:r>
      <w:r w:rsidRPr="00C12FB8">
        <w:rPr>
          <w:position w:val="-10"/>
        </w:rPr>
        <w:object w:dxaOrig="2000" w:dyaOrig="300" w14:anchorId="1AB4EE54">
          <v:shape id="_x0000_i1194" type="#_x0000_t75" style="width:100pt;height:15pt" o:ole="">
            <v:imagedata r:id="rId48" o:title=""/>
          </v:shape>
          <o:OLEObject Type="Embed" ProgID="Equation.DSMT4" ShapeID="_x0000_i1194" DrawAspect="Content" ObjectID="_1329427633" r:id="rId49"/>
        </w:object>
      </w:r>
      <w:r>
        <w:t xml:space="preserve"> </w:t>
      </w:r>
    </w:p>
    <w:p w14:paraId="2A68100B" w14:textId="3A1F618B" w:rsidR="00C12FB8" w:rsidRDefault="00C12FB8" w:rsidP="00D34CCE">
      <w:r>
        <w:tab/>
        <w:t xml:space="preserve">Then </w:t>
      </w:r>
      <w:r w:rsidRPr="00C12FB8">
        <w:rPr>
          <w:position w:val="-10"/>
        </w:rPr>
        <w:object w:dxaOrig="2360" w:dyaOrig="320" w14:anchorId="22268094">
          <v:shape id="_x0000_i1198" type="#_x0000_t75" style="width:118pt;height:16pt" o:ole="">
            <v:imagedata r:id="rId50" o:title=""/>
          </v:shape>
          <o:OLEObject Type="Embed" ProgID="Equation.DSMT4" ShapeID="_x0000_i1198" DrawAspect="Content" ObjectID="_1329427634" r:id="rId51"/>
        </w:object>
      </w:r>
      <w:r>
        <w:t xml:space="preserve"> </w:t>
      </w:r>
    </w:p>
    <w:p w14:paraId="180DD2A0" w14:textId="77777777" w:rsidR="00C12FB8" w:rsidRDefault="00C12FB8" w:rsidP="00D34CCE"/>
    <w:p w14:paraId="655601CA" w14:textId="316EE7EB" w:rsidR="00C12FB8" w:rsidRDefault="00C12FB8" w:rsidP="00D34CCE">
      <w:pPr>
        <w:rPr>
          <w:b/>
        </w:rPr>
      </w:pPr>
      <w:r>
        <w:rPr>
          <w:b/>
        </w:rPr>
        <w:t>Example 2:</w:t>
      </w:r>
    </w:p>
    <w:p w14:paraId="2F8F8F08" w14:textId="08B9E096" w:rsidR="00C12FB8" w:rsidRDefault="00C12FB8" w:rsidP="00D34CCE">
      <w:r>
        <w:t>Find the logarithm of 1.5.</w:t>
      </w:r>
    </w:p>
    <w:p w14:paraId="286D6B4B" w14:textId="77777777" w:rsidR="00C12FB8" w:rsidRDefault="00C12FB8" w:rsidP="00D34CCE"/>
    <w:p w14:paraId="5DE980C7" w14:textId="73A44FD5" w:rsidR="00C12FB8" w:rsidRDefault="00C12FB8" w:rsidP="00D34CCE">
      <w:pPr>
        <w:rPr>
          <w:b/>
        </w:rPr>
      </w:pPr>
      <w:r>
        <w:rPr>
          <w:b/>
        </w:rPr>
        <w:t>Solution:</w:t>
      </w:r>
    </w:p>
    <w:p w14:paraId="5BF33C67" w14:textId="77777777" w:rsidR="00C12FB8" w:rsidRDefault="00C12FB8" w:rsidP="00D34CCE">
      <w:r w:rsidRPr="00C12FB8">
        <w:rPr>
          <w:position w:val="-46"/>
        </w:rPr>
        <w:object w:dxaOrig="3360" w:dyaOrig="1380" w14:anchorId="01979DC3">
          <v:shape id="_x0000_i1207" type="#_x0000_t75" style="width:168pt;height:69pt" o:ole="">
            <v:imagedata r:id="rId52" o:title=""/>
          </v:shape>
          <o:OLEObject Type="Embed" ProgID="Equation.DSMT4" ShapeID="_x0000_i1207" DrawAspect="Content" ObjectID="_1329427635" r:id="rId53"/>
        </w:object>
      </w:r>
    </w:p>
    <w:p w14:paraId="30FD90B3" w14:textId="77777777" w:rsidR="00C12FB8" w:rsidRDefault="00C12FB8" w:rsidP="00D34CCE"/>
    <w:p w14:paraId="0AA4FEAB" w14:textId="77777777" w:rsidR="00C12FB8" w:rsidRPr="00A211A4" w:rsidRDefault="00C12FB8" w:rsidP="00D34CCE">
      <w:pPr>
        <w:rPr>
          <w:u w:val="single"/>
        </w:rPr>
      </w:pPr>
      <w:r w:rsidRPr="00A211A4">
        <w:rPr>
          <w:u w:val="single"/>
        </w:rPr>
        <w:t>Property:</w:t>
      </w:r>
    </w:p>
    <w:p w14:paraId="0BC87EDA" w14:textId="77777777" w:rsidR="00C12FB8" w:rsidRDefault="00C12FB8" w:rsidP="00D34CCE">
      <w:r>
        <w:rPr>
          <w:b/>
        </w:rPr>
        <w:tab/>
      </w:r>
      <w:r>
        <w:t xml:space="preserve">If </w:t>
      </w:r>
      <w:r w:rsidRPr="00C12FB8">
        <w:rPr>
          <w:position w:val="-28"/>
        </w:rPr>
        <w:object w:dxaOrig="1940" w:dyaOrig="660" w14:anchorId="2C9B22AB">
          <v:shape id="_x0000_i1213" type="#_x0000_t75" style="width:97pt;height:33pt" o:ole="">
            <v:imagedata r:id="rId54" o:title=""/>
          </v:shape>
          <o:OLEObject Type="Embed" ProgID="Equation.DSMT4" ShapeID="_x0000_i1213" DrawAspect="Content" ObjectID="_1329427637" r:id="rId55"/>
        </w:object>
      </w:r>
      <w:r>
        <w:t xml:space="preserve"> </w:t>
      </w:r>
    </w:p>
    <w:p w14:paraId="242EFFDD" w14:textId="77777777" w:rsidR="00C12FB8" w:rsidRDefault="00C12FB8" w:rsidP="00D34CCE">
      <w:r>
        <w:tab/>
        <w:t xml:space="preserve">Then </w:t>
      </w:r>
      <w:r w:rsidRPr="00C12FB8">
        <w:rPr>
          <w:position w:val="-10"/>
        </w:rPr>
        <w:object w:dxaOrig="2380" w:dyaOrig="320" w14:anchorId="1A64B2E0">
          <v:shape id="_x0000_i1214" type="#_x0000_t75" style="width:119pt;height:16pt" o:ole="">
            <v:imagedata r:id="rId56" o:title=""/>
          </v:shape>
          <o:OLEObject Type="Embed" ProgID="Equation.DSMT4" ShapeID="_x0000_i1214" DrawAspect="Content" ObjectID="_1329427638" r:id="rId57"/>
        </w:object>
      </w:r>
      <w:r>
        <w:t>.</w:t>
      </w:r>
    </w:p>
    <w:p w14:paraId="241AED38" w14:textId="77777777" w:rsidR="00C12FB8" w:rsidRDefault="00C12FB8" w:rsidP="00D34CCE"/>
    <w:p w14:paraId="79172174" w14:textId="77777777" w:rsidR="00943DBD" w:rsidRDefault="00943DBD">
      <w:pPr>
        <w:rPr>
          <w:b/>
        </w:rPr>
      </w:pPr>
      <w:r>
        <w:rPr>
          <w:b/>
        </w:rPr>
        <w:br w:type="page"/>
      </w:r>
    </w:p>
    <w:p w14:paraId="380B53E3" w14:textId="347B4BC9" w:rsidR="00C12FB8" w:rsidRDefault="00C12FB8" w:rsidP="00D34CCE">
      <w:pPr>
        <w:rPr>
          <w:b/>
        </w:rPr>
      </w:pPr>
      <w:r>
        <w:rPr>
          <w:b/>
        </w:rPr>
        <w:t>Example 3:</w:t>
      </w:r>
    </w:p>
    <w:p w14:paraId="3F79759F" w14:textId="42D6E08A" w:rsidR="00943DBD" w:rsidRDefault="00C12FB8" w:rsidP="00D34CCE">
      <w:r>
        <w:t xml:space="preserve">Find </w:t>
      </w:r>
      <w:r w:rsidR="00943DBD" w:rsidRPr="00943DBD">
        <w:rPr>
          <w:position w:val="-10"/>
        </w:rPr>
        <w:object w:dxaOrig="1020" w:dyaOrig="360" w14:anchorId="4870D59D">
          <v:shape id="_x0000_i1235" type="#_x0000_t75" style="width:51pt;height:18pt" o:ole="">
            <v:imagedata r:id="rId58" o:title=""/>
          </v:shape>
          <o:OLEObject Type="Embed" ProgID="Equation.DSMT4" ShapeID="_x0000_i1235" DrawAspect="Content" ObjectID="_1329427639" r:id="rId59"/>
        </w:object>
      </w:r>
    </w:p>
    <w:p w14:paraId="2BBFCCD1" w14:textId="77777777" w:rsidR="00943DBD" w:rsidRDefault="00943DBD" w:rsidP="00D34CCE"/>
    <w:p w14:paraId="78212D2A" w14:textId="2BCE89CA" w:rsidR="00943DBD" w:rsidRPr="00943DBD" w:rsidRDefault="00943DBD" w:rsidP="00D34CCE">
      <w:pPr>
        <w:rPr>
          <w:b/>
        </w:rPr>
      </w:pPr>
      <w:r>
        <w:rPr>
          <w:b/>
        </w:rPr>
        <w:t>Solution:</w:t>
      </w:r>
    </w:p>
    <w:p w14:paraId="61FE4B86" w14:textId="31A2253C" w:rsidR="00C12FB8" w:rsidRDefault="00943DBD" w:rsidP="00D34CCE">
      <w:r w:rsidRPr="00943DBD">
        <w:rPr>
          <w:position w:val="-122"/>
        </w:rPr>
        <w:object w:dxaOrig="2620" w:dyaOrig="2620" w14:anchorId="13AF36C8">
          <v:shape id="_x0000_i1234" type="#_x0000_t75" style="width:131pt;height:131pt" o:ole="">
            <v:imagedata r:id="rId60" o:title=""/>
          </v:shape>
          <o:OLEObject Type="Embed" ProgID="Equation.DSMT4" ShapeID="_x0000_i1234" DrawAspect="Content" ObjectID="_1329427640" r:id="rId61"/>
        </w:object>
      </w:r>
      <w:r w:rsidR="00C12FB8">
        <w:t xml:space="preserve"> </w:t>
      </w:r>
      <w:bookmarkStart w:id="0" w:name="_GoBack"/>
      <w:bookmarkEnd w:id="0"/>
    </w:p>
    <w:p w14:paraId="43138ACB" w14:textId="77777777" w:rsidR="001B2D94" w:rsidRDefault="001B2D94" w:rsidP="00D34CCE"/>
    <w:p w14:paraId="5FC06D94" w14:textId="5ABD5547" w:rsidR="001B2D94" w:rsidRDefault="001B2D94" w:rsidP="00D34CCE">
      <w:pPr>
        <w:rPr>
          <w:b/>
        </w:rPr>
      </w:pPr>
      <w:r>
        <w:rPr>
          <w:b/>
        </w:rPr>
        <w:t>Property, or Power Rule:</w:t>
      </w:r>
    </w:p>
    <w:p w14:paraId="2C7D6274" w14:textId="6A4D9C98" w:rsidR="001B2D94" w:rsidRDefault="00470B0C" w:rsidP="00D34CCE">
      <w:pPr>
        <w:rPr>
          <w:b/>
        </w:rPr>
      </w:pPr>
      <w:r>
        <w:t>If</w:t>
      </w:r>
      <w:r>
        <w:tab/>
      </w:r>
      <w:r w:rsidRPr="00470B0C">
        <w:rPr>
          <w:b/>
          <w:position w:val="-10"/>
        </w:rPr>
        <w:object w:dxaOrig="1460" w:dyaOrig="360" w14:anchorId="7F66DD35">
          <v:shape id="_x0000_i1241" type="#_x0000_t75" style="width:73pt;height:18pt" o:ole="">
            <v:imagedata r:id="rId62" o:title=""/>
          </v:shape>
          <o:OLEObject Type="Embed" ProgID="Equation.DSMT4" ShapeID="_x0000_i1241" DrawAspect="Content" ObjectID="_1329427641" r:id="rId63"/>
        </w:object>
      </w:r>
      <w:r>
        <w:rPr>
          <w:b/>
        </w:rPr>
        <w:t xml:space="preserve"> </w:t>
      </w:r>
    </w:p>
    <w:p w14:paraId="02074F6A" w14:textId="77777777" w:rsidR="00470B0C" w:rsidRDefault="00470B0C" w:rsidP="00D34CCE">
      <w:r>
        <w:t>Then</w:t>
      </w:r>
      <w:r>
        <w:tab/>
      </w:r>
    </w:p>
    <w:p w14:paraId="3E7D59F2" w14:textId="6D7E4815" w:rsidR="00470B0C" w:rsidRDefault="00470B0C" w:rsidP="00470B0C">
      <w:pPr>
        <w:ind w:firstLine="720"/>
      </w:pPr>
      <w:r w:rsidRPr="00470B0C">
        <w:rPr>
          <w:position w:val="-30"/>
        </w:rPr>
        <w:object w:dxaOrig="1600" w:dyaOrig="720" w14:anchorId="489A45D8">
          <v:shape id="_x0000_i1246" type="#_x0000_t75" style="width:80pt;height:36pt" o:ole="">
            <v:imagedata r:id="rId64" o:title=""/>
          </v:shape>
          <o:OLEObject Type="Embed" ProgID="Equation.DSMT4" ShapeID="_x0000_i1246" DrawAspect="Content" ObjectID="_1329427642" r:id="rId65"/>
        </w:object>
      </w:r>
      <w:r>
        <w:t xml:space="preserve"> </w:t>
      </w:r>
    </w:p>
    <w:p w14:paraId="232BF1F4" w14:textId="77777777" w:rsidR="003E6E77" w:rsidRDefault="003E6E77" w:rsidP="00470B0C">
      <w:pPr>
        <w:ind w:firstLine="720"/>
      </w:pPr>
    </w:p>
    <w:p w14:paraId="10DF643B" w14:textId="77777777" w:rsidR="00B90258" w:rsidRDefault="00B90258" w:rsidP="003E6E77">
      <w:pPr>
        <w:rPr>
          <w:b/>
        </w:rPr>
      </w:pPr>
    </w:p>
    <w:p w14:paraId="67EDE498" w14:textId="5CE636E0" w:rsidR="003E6E77" w:rsidRDefault="003E6E77" w:rsidP="003E6E77">
      <w:pPr>
        <w:rPr>
          <w:b/>
        </w:rPr>
      </w:pPr>
      <w:r>
        <w:rPr>
          <w:b/>
        </w:rPr>
        <w:t>Example 4</w:t>
      </w:r>
      <w:r w:rsidR="00B90258">
        <w:rPr>
          <w:b/>
        </w:rPr>
        <w:t>:</w:t>
      </w:r>
    </w:p>
    <w:p w14:paraId="199DFC56" w14:textId="77777777" w:rsidR="00B90258" w:rsidRDefault="00B90258" w:rsidP="003E6E77">
      <w:pPr>
        <w:rPr>
          <w:b/>
        </w:rPr>
      </w:pPr>
    </w:p>
    <w:p w14:paraId="6514EC2B" w14:textId="0B8A1232" w:rsidR="00B90258" w:rsidRPr="00B90258" w:rsidRDefault="00B90258" w:rsidP="003E6E77">
      <w:r>
        <w:t xml:space="preserve">Solve </w:t>
      </w:r>
      <w:r w:rsidR="000839EE" w:rsidRPr="000839EE">
        <w:rPr>
          <w:position w:val="-214"/>
        </w:rPr>
        <w:object w:dxaOrig="2760" w:dyaOrig="3680" w14:anchorId="374FCD77">
          <v:shape id="_x0000_i1258" type="#_x0000_t75" style="width:138pt;height:184pt" o:ole="">
            <v:imagedata r:id="rId66" o:title=""/>
          </v:shape>
          <o:OLEObject Type="Embed" ProgID="Equation.DSMT4" ShapeID="_x0000_i1258" DrawAspect="Content" ObjectID="_1329427643" r:id="rId67"/>
        </w:object>
      </w:r>
      <w:r>
        <w:t xml:space="preserve"> </w:t>
      </w:r>
    </w:p>
    <w:p w14:paraId="06D412BC" w14:textId="77777777" w:rsidR="00B90258" w:rsidRPr="00B90258" w:rsidRDefault="00B90258" w:rsidP="003E6E77"/>
    <w:sectPr w:rsidR="00B90258" w:rsidRPr="00B90258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8708F"/>
    <w:multiLevelType w:val="hybridMultilevel"/>
    <w:tmpl w:val="305EEEE2"/>
    <w:lvl w:ilvl="0" w:tplc="DEF05C8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A64C8"/>
    <w:multiLevelType w:val="hybridMultilevel"/>
    <w:tmpl w:val="6AD04F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D7825"/>
    <w:multiLevelType w:val="hybridMultilevel"/>
    <w:tmpl w:val="00480D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816829"/>
    <w:multiLevelType w:val="hybridMultilevel"/>
    <w:tmpl w:val="D3088D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4AF"/>
    <w:rsid w:val="000839EE"/>
    <w:rsid w:val="00122553"/>
    <w:rsid w:val="00177C9B"/>
    <w:rsid w:val="001B2D94"/>
    <w:rsid w:val="0028232E"/>
    <w:rsid w:val="00300C6A"/>
    <w:rsid w:val="003E6E77"/>
    <w:rsid w:val="00423A53"/>
    <w:rsid w:val="00434463"/>
    <w:rsid w:val="00450B37"/>
    <w:rsid w:val="00470B0C"/>
    <w:rsid w:val="004F3519"/>
    <w:rsid w:val="006164AF"/>
    <w:rsid w:val="00643AB8"/>
    <w:rsid w:val="00672EB2"/>
    <w:rsid w:val="00691E0D"/>
    <w:rsid w:val="00837D79"/>
    <w:rsid w:val="009048A0"/>
    <w:rsid w:val="00943DBD"/>
    <w:rsid w:val="00A210AC"/>
    <w:rsid w:val="00A211A4"/>
    <w:rsid w:val="00A94844"/>
    <w:rsid w:val="00B44F47"/>
    <w:rsid w:val="00B90258"/>
    <w:rsid w:val="00C12FB8"/>
    <w:rsid w:val="00C20702"/>
    <w:rsid w:val="00C61ADC"/>
    <w:rsid w:val="00D31954"/>
    <w:rsid w:val="00D34CCE"/>
    <w:rsid w:val="00D4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7058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4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5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5C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4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5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5C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4" Type="http://schemas.openxmlformats.org/officeDocument/2006/relationships/image" Target="media/image5.emf"/><Relationship Id="rId15" Type="http://schemas.openxmlformats.org/officeDocument/2006/relationships/oleObject" Target="embeddings/oleObject5.bin"/><Relationship Id="rId16" Type="http://schemas.openxmlformats.org/officeDocument/2006/relationships/image" Target="media/image6.emf"/><Relationship Id="rId17" Type="http://schemas.openxmlformats.org/officeDocument/2006/relationships/oleObject" Target="embeddings/oleObject6.bin"/><Relationship Id="rId18" Type="http://schemas.openxmlformats.org/officeDocument/2006/relationships/image" Target="media/image7.emf"/><Relationship Id="rId19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64" Type="http://schemas.openxmlformats.org/officeDocument/2006/relationships/image" Target="media/image30.emf"/><Relationship Id="rId65" Type="http://schemas.openxmlformats.org/officeDocument/2006/relationships/oleObject" Target="embeddings/oleObject30.bin"/><Relationship Id="rId66" Type="http://schemas.openxmlformats.org/officeDocument/2006/relationships/image" Target="media/image31.emf"/><Relationship Id="rId67" Type="http://schemas.openxmlformats.org/officeDocument/2006/relationships/oleObject" Target="embeddings/oleObject31.bin"/><Relationship Id="rId68" Type="http://schemas.openxmlformats.org/officeDocument/2006/relationships/fontTable" Target="fontTable.xml"/><Relationship Id="rId69" Type="http://schemas.openxmlformats.org/officeDocument/2006/relationships/theme" Target="theme/theme1.xml"/><Relationship Id="rId50" Type="http://schemas.openxmlformats.org/officeDocument/2006/relationships/image" Target="media/image23.emf"/><Relationship Id="rId51" Type="http://schemas.openxmlformats.org/officeDocument/2006/relationships/oleObject" Target="embeddings/oleObject23.bin"/><Relationship Id="rId52" Type="http://schemas.openxmlformats.org/officeDocument/2006/relationships/image" Target="media/image24.emf"/><Relationship Id="rId53" Type="http://schemas.openxmlformats.org/officeDocument/2006/relationships/oleObject" Target="embeddings/oleObject24.bin"/><Relationship Id="rId54" Type="http://schemas.openxmlformats.org/officeDocument/2006/relationships/image" Target="media/image25.emf"/><Relationship Id="rId55" Type="http://schemas.openxmlformats.org/officeDocument/2006/relationships/oleObject" Target="embeddings/oleObject25.bin"/><Relationship Id="rId56" Type="http://schemas.openxmlformats.org/officeDocument/2006/relationships/image" Target="media/image26.emf"/><Relationship Id="rId57" Type="http://schemas.openxmlformats.org/officeDocument/2006/relationships/oleObject" Target="embeddings/oleObject26.bin"/><Relationship Id="rId58" Type="http://schemas.openxmlformats.org/officeDocument/2006/relationships/image" Target="media/image27.emf"/><Relationship Id="rId59" Type="http://schemas.openxmlformats.org/officeDocument/2006/relationships/oleObject" Target="embeddings/oleObject27.bin"/><Relationship Id="rId40" Type="http://schemas.openxmlformats.org/officeDocument/2006/relationships/image" Target="media/image18.emf"/><Relationship Id="rId41" Type="http://schemas.openxmlformats.org/officeDocument/2006/relationships/oleObject" Target="embeddings/oleObject18.bin"/><Relationship Id="rId42" Type="http://schemas.openxmlformats.org/officeDocument/2006/relationships/image" Target="media/image19.emf"/><Relationship Id="rId43" Type="http://schemas.openxmlformats.org/officeDocument/2006/relationships/oleObject" Target="embeddings/oleObject19.bin"/><Relationship Id="rId44" Type="http://schemas.openxmlformats.org/officeDocument/2006/relationships/image" Target="media/image20.emf"/><Relationship Id="rId45" Type="http://schemas.openxmlformats.org/officeDocument/2006/relationships/oleObject" Target="embeddings/oleObject20.bin"/><Relationship Id="rId46" Type="http://schemas.openxmlformats.org/officeDocument/2006/relationships/image" Target="media/image21.emf"/><Relationship Id="rId47" Type="http://schemas.openxmlformats.org/officeDocument/2006/relationships/oleObject" Target="embeddings/oleObject21.bin"/><Relationship Id="rId48" Type="http://schemas.openxmlformats.org/officeDocument/2006/relationships/image" Target="media/image22.emf"/><Relationship Id="rId49" Type="http://schemas.openxmlformats.org/officeDocument/2006/relationships/oleObject" Target="embeddings/oleObject22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Relationship Id="rId9" Type="http://schemas.openxmlformats.org/officeDocument/2006/relationships/oleObject" Target="embeddings/oleObject2.bin"/><Relationship Id="rId30" Type="http://schemas.openxmlformats.org/officeDocument/2006/relationships/image" Target="media/image13.emf"/><Relationship Id="rId31" Type="http://schemas.openxmlformats.org/officeDocument/2006/relationships/oleObject" Target="embeddings/oleObject13.bin"/><Relationship Id="rId32" Type="http://schemas.openxmlformats.org/officeDocument/2006/relationships/image" Target="media/image14.emf"/><Relationship Id="rId33" Type="http://schemas.openxmlformats.org/officeDocument/2006/relationships/oleObject" Target="embeddings/oleObject14.bin"/><Relationship Id="rId34" Type="http://schemas.openxmlformats.org/officeDocument/2006/relationships/image" Target="media/image15.emf"/><Relationship Id="rId35" Type="http://schemas.openxmlformats.org/officeDocument/2006/relationships/oleObject" Target="embeddings/oleObject15.bin"/><Relationship Id="rId36" Type="http://schemas.openxmlformats.org/officeDocument/2006/relationships/image" Target="media/image16.emf"/><Relationship Id="rId37" Type="http://schemas.openxmlformats.org/officeDocument/2006/relationships/oleObject" Target="embeddings/oleObject16.bin"/><Relationship Id="rId38" Type="http://schemas.openxmlformats.org/officeDocument/2006/relationships/image" Target="media/image17.emf"/><Relationship Id="rId39" Type="http://schemas.openxmlformats.org/officeDocument/2006/relationships/oleObject" Target="embeddings/oleObject17.bin"/><Relationship Id="rId20" Type="http://schemas.openxmlformats.org/officeDocument/2006/relationships/image" Target="media/image8.emf"/><Relationship Id="rId21" Type="http://schemas.openxmlformats.org/officeDocument/2006/relationships/oleObject" Target="embeddings/oleObject8.bin"/><Relationship Id="rId22" Type="http://schemas.openxmlformats.org/officeDocument/2006/relationships/image" Target="media/image9.emf"/><Relationship Id="rId23" Type="http://schemas.openxmlformats.org/officeDocument/2006/relationships/oleObject" Target="embeddings/oleObject9.bin"/><Relationship Id="rId24" Type="http://schemas.openxmlformats.org/officeDocument/2006/relationships/image" Target="media/image10.emf"/><Relationship Id="rId25" Type="http://schemas.openxmlformats.org/officeDocument/2006/relationships/oleObject" Target="embeddings/oleObject10.bin"/><Relationship Id="rId26" Type="http://schemas.openxmlformats.org/officeDocument/2006/relationships/image" Target="media/image11.emf"/><Relationship Id="rId27" Type="http://schemas.openxmlformats.org/officeDocument/2006/relationships/oleObject" Target="embeddings/oleObject11.bin"/><Relationship Id="rId28" Type="http://schemas.openxmlformats.org/officeDocument/2006/relationships/image" Target="media/image12.emf"/><Relationship Id="rId29" Type="http://schemas.openxmlformats.org/officeDocument/2006/relationships/oleObject" Target="embeddings/oleObject12.bin"/><Relationship Id="rId60" Type="http://schemas.openxmlformats.org/officeDocument/2006/relationships/image" Target="media/image28.emf"/><Relationship Id="rId61" Type="http://schemas.openxmlformats.org/officeDocument/2006/relationships/oleObject" Target="embeddings/oleObject28.bin"/><Relationship Id="rId62" Type="http://schemas.openxmlformats.org/officeDocument/2006/relationships/image" Target="media/image29.emf"/><Relationship Id="rId10" Type="http://schemas.openxmlformats.org/officeDocument/2006/relationships/image" Target="media/image3.emf"/><Relationship Id="rId11" Type="http://schemas.openxmlformats.org/officeDocument/2006/relationships/oleObject" Target="embeddings/oleObject3.bin"/><Relationship Id="rId12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472</Words>
  <Characters>2693</Characters>
  <Application>Microsoft Macintosh Word</Application>
  <DocSecurity>0</DocSecurity>
  <Lines>22</Lines>
  <Paragraphs>6</Paragraphs>
  <ScaleCrop>false</ScaleCrop>
  <Company>Virtual Theologies</Company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18</cp:revision>
  <dcterms:created xsi:type="dcterms:W3CDTF">2014-03-05T22:45:00Z</dcterms:created>
  <dcterms:modified xsi:type="dcterms:W3CDTF">2014-03-06T05:22:00Z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