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0B61A" w14:textId="77777777" w:rsidR="0023514F" w:rsidRPr="0070498C" w:rsidRDefault="0023514F" w:rsidP="0070498C">
      <w:pPr>
        <w:spacing w:line="480" w:lineRule="auto"/>
        <w:rPr>
          <w:rFonts w:ascii="Cambria" w:hAnsi="Cambria"/>
        </w:rPr>
      </w:pPr>
      <w:r w:rsidRPr="0070498C">
        <w:rPr>
          <w:rFonts w:ascii="Cambria" w:hAnsi="Cambria"/>
        </w:rPr>
        <w:t>Expo E-25</w:t>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t>Nicholas Gallimore</w:t>
      </w:r>
    </w:p>
    <w:p w14:paraId="3F270D77" w14:textId="77777777" w:rsidR="0023514F" w:rsidRPr="0070498C" w:rsidRDefault="0023514F" w:rsidP="0070498C">
      <w:pPr>
        <w:spacing w:line="480" w:lineRule="auto"/>
        <w:jc w:val="center"/>
        <w:rPr>
          <w:rFonts w:ascii="Cambria" w:hAnsi="Cambria"/>
        </w:rPr>
      </w:pPr>
      <w:r w:rsidRPr="0070498C">
        <w:rPr>
          <w:rFonts w:ascii="Cambria" w:hAnsi="Cambria"/>
        </w:rPr>
        <w:t>Spring 2014</w:t>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r w:rsidRPr="0070498C">
        <w:rPr>
          <w:rFonts w:ascii="Cambria" w:hAnsi="Cambria"/>
        </w:rPr>
        <w:tab/>
      </w:r>
      <w:hyperlink r:id="rId9" w:history="1">
        <w:r w:rsidRPr="0070498C">
          <w:rPr>
            <w:rStyle w:val="Hyperlink"/>
            <w:rFonts w:ascii="Cambria" w:hAnsi="Cambria"/>
          </w:rPr>
          <w:t>ngallimore@g.harvard.edu</w:t>
        </w:r>
      </w:hyperlink>
    </w:p>
    <w:p w14:paraId="583C582F" w14:textId="77777777" w:rsidR="0023514F" w:rsidRPr="0070498C" w:rsidRDefault="0023514F" w:rsidP="0070498C">
      <w:pPr>
        <w:spacing w:line="480" w:lineRule="auto"/>
        <w:rPr>
          <w:rFonts w:ascii="Cambria" w:hAnsi="Cambria"/>
        </w:rPr>
      </w:pPr>
    </w:p>
    <w:p w14:paraId="1E0FE7A1" w14:textId="77777777" w:rsidR="0023514F" w:rsidRPr="00E33303" w:rsidRDefault="0023514F" w:rsidP="0070498C">
      <w:pPr>
        <w:spacing w:line="480" w:lineRule="auto"/>
        <w:jc w:val="center"/>
        <w:rPr>
          <w:rFonts w:ascii="Cambria" w:hAnsi="Cambria"/>
          <w:sz w:val="28"/>
        </w:rPr>
      </w:pPr>
      <w:r w:rsidRPr="00E33303">
        <w:rPr>
          <w:rFonts w:ascii="Cambria" w:hAnsi="Cambria"/>
          <w:sz w:val="28"/>
        </w:rPr>
        <w:t xml:space="preserve">A Critical Essay on </w:t>
      </w:r>
    </w:p>
    <w:p w14:paraId="6335DC2F" w14:textId="77777777" w:rsidR="0023514F" w:rsidRPr="00E33303" w:rsidRDefault="0023514F" w:rsidP="0070498C">
      <w:pPr>
        <w:spacing w:line="480" w:lineRule="auto"/>
        <w:jc w:val="center"/>
        <w:rPr>
          <w:rFonts w:ascii="Cambria" w:hAnsi="Cambria"/>
          <w:sz w:val="28"/>
        </w:rPr>
      </w:pPr>
      <w:r w:rsidRPr="00E33303">
        <w:rPr>
          <w:rFonts w:ascii="Cambria" w:hAnsi="Cambria"/>
          <w:sz w:val="28"/>
        </w:rPr>
        <w:t xml:space="preserve">Wendell Berry’s </w:t>
      </w:r>
      <w:r w:rsidRPr="00E33303">
        <w:rPr>
          <w:rFonts w:ascii="Cambria" w:hAnsi="Cambria"/>
          <w:i/>
          <w:sz w:val="28"/>
        </w:rPr>
        <w:t>“Preserving Wildness”</w:t>
      </w:r>
      <w:r w:rsidRPr="00E33303">
        <w:rPr>
          <w:rFonts w:ascii="Cambria" w:hAnsi="Cambria"/>
          <w:sz w:val="28"/>
        </w:rPr>
        <w:t xml:space="preserve"> and </w:t>
      </w:r>
    </w:p>
    <w:p w14:paraId="244CE8F8" w14:textId="77777777" w:rsidR="0023514F" w:rsidRPr="00E33303" w:rsidRDefault="0023514F" w:rsidP="0070498C">
      <w:pPr>
        <w:spacing w:line="480" w:lineRule="auto"/>
        <w:jc w:val="center"/>
        <w:rPr>
          <w:rFonts w:ascii="Cambria" w:hAnsi="Cambria"/>
          <w:i/>
          <w:sz w:val="28"/>
        </w:rPr>
      </w:pPr>
      <w:r w:rsidRPr="00E33303">
        <w:rPr>
          <w:rFonts w:ascii="Cambria" w:hAnsi="Cambria"/>
          <w:sz w:val="28"/>
        </w:rPr>
        <w:t xml:space="preserve">Aldo Leopold’s </w:t>
      </w:r>
      <w:r w:rsidRPr="00E33303">
        <w:rPr>
          <w:rFonts w:ascii="Cambria" w:hAnsi="Cambria"/>
          <w:i/>
          <w:sz w:val="28"/>
        </w:rPr>
        <w:t>“A Sand County Almanac”</w:t>
      </w:r>
    </w:p>
    <w:p w14:paraId="27EE611F" w14:textId="77777777" w:rsidR="0023514F" w:rsidRPr="0070498C" w:rsidRDefault="0023514F" w:rsidP="0070498C">
      <w:pPr>
        <w:spacing w:line="480" w:lineRule="auto"/>
        <w:ind w:firstLine="720"/>
        <w:rPr>
          <w:rFonts w:ascii="Cambria" w:hAnsi="Cambria"/>
        </w:rPr>
      </w:pPr>
    </w:p>
    <w:p w14:paraId="551A147D" w14:textId="77777777" w:rsidR="00A8554B" w:rsidRPr="0070498C" w:rsidRDefault="008F57B9" w:rsidP="0070498C">
      <w:pPr>
        <w:spacing w:line="480" w:lineRule="auto"/>
        <w:ind w:firstLine="720"/>
        <w:rPr>
          <w:rFonts w:ascii="Cambria" w:hAnsi="Cambria"/>
        </w:rPr>
      </w:pPr>
      <w:r w:rsidRPr="0070498C">
        <w:rPr>
          <w:rFonts w:ascii="Cambria" w:hAnsi="Cambria"/>
        </w:rPr>
        <w:t>In his essay “Axe in Hand” Aldo Leopold explains the natural bias he shares with different species of plants on his land. He</w:t>
      </w:r>
      <w:r w:rsidR="0097481F" w:rsidRPr="0070498C">
        <w:rPr>
          <w:rFonts w:ascii="Cambria" w:hAnsi="Cambria"/>
        </w:rPr>
        <w:t xml:space="preserve"> assumes that </w:t>
      </w:r>
      <w:r w:rsidR="000E30B7" w:rsidRPr="0070498C">
        <w:rPr>
          <w:rFonts w:ascii="Cambria" w:hAnsi="Cambria"/>
        </w:rPr>
        <w:t xml:space="preserve">we must </w:t>
      </w:r>
      <w:r w:rsidR="0097481F" w:rsidRPr="0070498C">
        <w:rPr>
          <w:rFonts w:ascii="Cambria" w:hAnsi="Cambria"/>
        </w:rPr>
        <w:t>forsee, compare, and decide upon w</w:t>
      </w:r>
      <w:r w:rsidRPr="0070498C">
        <w:rPr>
          <w:rFonts w:ascii="Cambria" w:hAnsi="Cambria"/>
        </w:rPr>
        <w:t xml:space="preserve">ith the </w:t>
      </w:r>
      <w:r w:rsidR="000E30B7" w:rsidRPr="0070498C">
        <w:rPr>
          <w:rFonts w:ascii="Cambria" w:hAnsi="Cambria"/>
        </w:rPr>
        <w:t xml:space="preserve">calm assurance that our </w:t>
      </w:r>
      <w:r w:rsidR="0097481F" w:rsidRPr="0070498C">
        <w:rPr>
          <w:rFonts w:ascii="Cambria" w:hAnsi="Cambria"/>
        </w:rPr>
        <w:t xml:space="preserve">bias will, on the average, prove to be something more than </w:t>
      </w:r>
      <w:r w:rsidRPr="0070498C">
        <w:rPr>
          <w:rFonts w:ascii="Cambria" w:hAnsi="Cambria"/>
        </w:rPr>
        <w:t xml:space="preserve">just </w:t>
      </w:r>
      <w:r w:rsidR="0097481F" w:rsidRPr="0070498C">
        <w:rPr>
          <w:rFonts w:ascii="Cambria" w:hAnsi="Cambria"/>
        </w:rPr>
        <w:t>good inte</w:t>
      </w:r>
      <w:r w:rsidRPr="0070498C">
        <w:rPr>
          <w:rFonts w:ascii="Cambria" w:hAnsi="Cambria"/>
        </w:rPr>
        <w:t xml:space="preserve">ntions. </w:t>
      </w:r>
    </w:p>
    <w:p w14:paraId="4870F909" w14:textId="131ED8DC" w:rsidR="00DB0997" w:rsidRPr="0070498C" w:rsidRDefault="008F57B9" w:rsidP="003F1298">
      <w:pPr>
        <w:spacing w:line="480" w:lineRule="auto"/>
        <w:ind w:firstLine="720"/>
        <w:rPr>
          <w:rFonts w:ascii="Cambria" w:hAnsi="Cambria"/>
        </w:rPr>
      </w:pPr>
      <w:r w:rsidRPr="0070498C">
        <w:rPr>
          <w:rFonts w:ascii="Cambria" w:hAnsi="Cambria"/>
        </w:rPr>
        <w:t>Leopold, a wielder of the</w:t>
      </w:r>
      <w:r w:rsidR="0097481F" w:rsidRPr="0070498C">
        <w:rPr>
          <w:rFonts w:ascii="Cambria" w:hAnsi="Cambria"/>
        </w:rPr>
        <w:t xml:space="preserve"> axe, claims to have as many biases as there are species of trees on his farm. </w:t>
      </w:r>
      <w:r w:rsidRPr="0070498C">
        <w:rPr>
          <w:rFonts w:ascii="Cambria" w:hAnsi="Cambria"/>
        </w:rPr>
        <w:t>Amongst his attempt to</w:t>
      </w:r>
      <w:r w:rsidR="0097481F" w:rsidRPr="0070498C">
        <w:rPr>
          <w:rFonts w:ascii="Cambria" w:hAnsi="Cambria"/>
        </w:rPr>
        <w:t xml:space="preserve"> persuade the reader</w:t>
      </w:r>
      <w:r w:rsidR="00F347BB" w:rsidRPr="0070498C">
        <w:rPr>
          <w:rFonts w:ascii="Cambria" w:hAnsi="Cambria"/>
        </w:rPr>
        <w:t xml:space="preserve"> </w:t>
      </w:r>
      <w:r w:rsidR="00661CE9">
        <w:rPr>
          <w:rFonts w:ascii="Cambria" w:hAnsi="Cambria"/>
        </w:rPr>
        <w:t>in agreement, we can spot evidence of Leopold describing hypothetical scenarios</w:t>
      </w:r>
      <w:r w:rsidR="00F347BB" w:rsidRPr="0070498C">
        <w:rPr>
          <w:rFonts w:ascii="Cambria" w:hAnsi="Cambria"/>
        </w:rPr>
        <w:t xml:space="preserve"> </w:t>
      </w:r>
      <w:r w:rsidR="00661CE9">
        <w:rPr>
          <w:rFonts w:ascii="Cambria" w:hAnsi="Cambria"/>
        </w:rPr>
        <w:t>that are solely fixed on the portrayal</w:t>
      </w:r>
      <w:r w:rsidRPr="0070498C">
        <w:rPr>
          <w:rFonts w:ascii="Cambria" w:hAnsi="Cambria"/>
        </w:rPr>
        <w:t xml:space="preserve"> of the</w:t>
      </w:r>
      <w:r w:rsidR="00F347BB" w:rsidRPr="0070498C">
        <w:rPr>
          <w:rFonts w:ascii="Cambria" w:hAnsi="Cambria"/>
        </w:rPr>
        <w:t xml:space="preserve"> pine tree</w:t>
      </w:r>
      <w:r w:rsidR="00DB0997" w:rsidRPr="0070498C">
        <w:rPr>
          <w:rFonts w:ascii="Cambria" w:hAnsi="Cambria"/>
        </w:rPr>
        <w:t xml:space="preserve">. </w:t>
      </w:r>
      <w:r w:rsidR="00F21BAF">
        <w:rPr>
          <w:rFonts w:ascii="Cambria" w:hAnsi="Cambria"/>
        </w:rPr>
        <w:t>However we cannot blame Leopold, as beforehand he openly informs of us his bias. This remains an ongoing issue, most notably however is his preference for pine trees over birch. Leop</w:t>
      </w:r>
      <w:r w:rsidR="00042C38">
        <w:rPr>
          <w:rFonts w:ascii="Cambria" w:hAnsi="Cambria"/>
        </w:rPr>
        <w:t xml:space="preserve">old’s bias towards pine trees </w:t>
      </w:r>
      <w:r w:rsidR="00F21BAF">
        <w:rPr>
          <w:rFonts w:ascii="Cambria" w:hAnsi="Cambria"/>
        </w:rPr>
        <w:t>is not within his</w:t>
      </w:r>
      <w:r w:rsidR="00661CE9">
        <w:rPr>
          <w:rFonts w:ascii="Cambria" w:hAnsi="Cambria"/>
        </w:rPr>
        <w:t xml:space="preserve"> control</w:t>
      </w:r>
      <w:r w:rsidR="00042C38">
        <w:rPr>
          <w:rFonts w:ascii="Cambria" w:hAnsi="Cambria"/>
        </w:rPr>
        <w:t xml:space="preserve">, nonetheless Leopold’s argument as to why pines are better appears to satisfy the reader into valuing pines more than birch. However we can spot a weakness in Leopold’s argument when we consider an opposition. It is </w:t>
      </w:r>
      <w:r w:rsidR="00582133">
        <w:rPr>
          <w:rFonts w:ascii="Cambria" w:hAnsi="Cambria"/>
        </w:rPr>
        <w:t>simple;</w:t>
      </w:r>
      <w:r w:rsidR="00042C38">
        <w:rPr>
          <w:rFonts w:ascii="Cambria" w:hAnsi="Cambria"/>
        </w:rPr>
        <w:t xml:space="preserve"> the opposition can portray the birch as greater than the pine. In such a manner, both arguments may be convincing at first, but later don</w:t>
      </w:r>
      <w:r w:rsidR="00582133">
        <w:rPr>
          <w:rFonts w:ascii="Cambria" w:hAnsi="Cambria"/>
        </w:rPr>
        <w:t>’t seem to satisfy either argument</w:t>
      </w:r>
      <w:r w:rsidR="003935E7" w:rsidRPr="0070498C">
        <w:rPr>
          <w:rFonts w:ascii="Cambria" w:hAnsi="Cambria"/>
        </w:rPr>
        <w:t>. Despite Leopold’s efforts</w:t>
      </w:r>
      <w:r w:rsidR="0078640A" w:rsidRPr="0070498C">
        <w:rPr>
          <w:rFonts w:ascii="Cambria" w:hAnsi="Cambria"/>
        </w:rPr>
        <w:t xml:space="preserve"> to bolst</w:t>
      </w:r>
      <w:r w:rsidR="00F347BB" w:rsidRPr="0070498C">
        <w:rPr>
          <w:rFonts w:ascii="Cambria" w:hAnsi="Cambria"/>
        </w:rPr>
        <w:t>e</w:t>
      </w:r>
      <w:r w:rsidR="0078640A" w:rsidRPr="0070498C">
        <w:rPr>
          <w:rFonts w:ascii="Cambria" w:hAnsi="Cambria"/>
        </w:rPr>
        <w:t>r</w:t>
      </w:r>
      <w:r w:rsidR="0097481F" w:rsidRPr="0070498C">
        <w:rPr>
          <w:rFonts w:ascii="Cambria" w:hAnsi="Cambria"/>
        </w:rPr>
        <w:t xml:space="preserve"> </w:t>
      </w:r>
      <w:r w:rsidR="0078640A" w:rsidRPr="0070498C">
        <w:rPr>
          <w:rFonts w:ascii="Cambria" w:hAnsi="Cambria"/>
        </w:rPr>
        <w:t xml:space="preserve">the environmental value </w:t>
      </w:r>
      <w:r w:rsidR="003935E7" w:rsidRPr="0070498C">
        <w:rPr>
          <w:rFonts w:ascii="Cambria" w:hAnsi="Cambria"/>
        </w:rPr>
        <w:t xml:space="preserve">that </w:t>
      </w:r>
      <w:r w:rsidR="003935E7" w:rsidRPr="0070498C">
        <w:rPr>
          <w:rFonts w:ascii="Cambria" w:hAnsi="Cambria"/>
        </w:rPr>
        <w:lastRenderedPageBreak/>
        <w:t>we attribute</w:t>
      </w:r>
      <w:r w:rsidR="0078640A" w:rsidRPr="0070498C">
        <w:rPr>
          <w:rFonts w:ascii="Cambria" w:hAnsi="Cambria"/>
        </w:rPr>
        <w:t xml:space="preserve"> to p</w:t>
      </w:r>
      <w:r w:rsidR="003935E7" w:rsidRPr="0070498C">
        <w:rPr>
          <w:rFonts w:ascii="Cambria" w:hAnsi="Cambria"/>
        </w:rPr>
        <w:t>ine trees, we cease to remain convinced</w:t>
      </w:r>
      <w:r w:rsidR="00224A4E" w:rsidRPr="0070498C">
        <w:rPr>
          <w:rFonts w:ascii="Cambria" w:hAnsi="Cambria"/>
        </w:rPr>
        <w:t xml:space="preserve"> of the superiority of the pine tree. I</w:t>
      </w:r>
      <w:r w:rsidR="00A8554B" w:rsidRPr="0070498C">
        <w:rPr>
          <w:rFonts w:ascii="Cambria" w:hAnsi="Cambria"/>
        </w:rPr>
        <w:t>n fact</w:t>
      </w:r>
      <w:r w:rsidR="00E649D5" w:rsidRPr="0070498C">
        <w:rPr>
          <w:rFonts w:ascii="Cambria" w:hAnsi="Cambria"/>
        </w:rPr>
        <w:t xml:space="preserve">, the only thing we can be assured of is </w:t>
      </w:r>
      <w:r w:rsidR="00582133">
        <w:rPr>
          <w:rFonts w:ascii="Cambria" w:hAnsi="Cambria"/>
        </w:rPr>
        <w:t xml:space="preserve">his </w:t>
      </w:r>
      <w:r w:rsidR="00A8554B" w:rsidRPr="0070498C">
        <w:rPr>
          <w:rFonts w:ascii="Cambria" w:hAnsi="Cambria"/>
        </w:rPr>
        <w:t>profound affection towards pine trees.</w:t>
      </w:r>
    </w:p>
    <w:p w14:paraId="6E63E5E0" w14:textId="62FB7CE1" w:rsidR="0078640A" w:rsidRPr="0070498C" w:rsidRDefault="00E04EBE" w:rsidP="0070498C">
      <w:pPr>
        <w:spacing w:line="480" w:lineRule="auto"/>
        <w:ind w:firstLine="720"/>
        <w:rPr>
          <w:rFonts w:ascii="Cambria" w:hAnsi="Cambria"/>
        </w:rPr>
      </w:pPr>
      <w:r w:rsidRPr="0070498C">
        <w:rPr>
          <w:rFonts w:ascii="Cambria" w:hAnsi="Cambria"/>
        </w:rPr>
        <w:t>The misconceptio</w:t>
      </w:r>
      <w:r w:rsidR="006A547D" w:rsidRPr="0070498C">
        <w:rPr>
          <w:rFonts w:ascii="Cambria" w:hAnsi="Cambria"/>
        </w:rPr>
        <w:t>n however is that Leopold, while he does attempt</w:t>
      </w:r>
      <w:r w:rsidRPr="0070498C">
        <w:rPr>
          <w:rFonts w:ascii="Cambria" w:hAnsi="Cambria"/>
        </w:rPr>
        <w:t xml:space="preserve"> to view the </w:t>
      </w:r>
      <w:r w:rsidR="006A547D" w:rsidRPr="0070498C">
        <w:rPr>
          <w:rFonts w:ascii="Cambria" w:hAnsi="Cambria"/>
        </w:rPr>
        <w:t>opposition’s</w:t>
      </w:r>
      <w:r w:rsidRPr="0070498C">
        <w:rPr>
          <w:rFonts w:ascii="Cambria" w:hAnsi="Cambria"/>
        </w:rPr>
        <w:t xml:space="preserve"> </w:t>
      </w:r>
      <w:r w:rsidR="006A547D" w:rsidRPr="0070498C">
        <w:rPr>
          <w:rFonts w:ascii="Cambria" w:hAnsi="Cambria"/>
        </w:rPr>
        <w:t>side;</w:t>
      </w:r>
      <w:r w:rsidR="004877A9" w:rsidRPr="0070498C">
        <w:rPr>
          <w:rFonts w:ascii="Cambria" w:hAnsi="Cambria"/>
        </w:rPr>
        <w:t xml:space="preserve"> </w:t>
      </w:r>
      <w:r w:rsidR="006A547D" w:rsidRPr="0070498C">
        <w:rPr>
          <w:rFonts w:ascii="Cambria" w:hAnsi="Cambria"/>
        </w:rPr>
        <w:t>does so in a way that does</w:t>
      </w:r>
      <w:r w:rsidR="004877A9" w:rsidRPr="0070498C">
        <w:rPr>
          <w:rFonts w:ascii="Cambria" w:hAnsi="Cambria"/>
        </w:rPr>
        <w:t xml:space="preserve"> not</w:t>
      </w:r>
      <w:r w:rsidR="006A547D" w:rsidRPr="0070498C">
        <w:rPr>
          <w:rFonts w:ascii="Cambria" w:hAnsi="Cambria"/>
        </w:rPr>
        <w:t xml:space="preserve"> suffice. N</w:t>
      </w:r>
      <w:r w:rsidRPr="0070498C">
        <w:rPr>
          <w:rFonts w:ascii="Cambria" w:hAnsi="Cambria"/>
        </w:rPr>
        <w:t>ot only this, but it appears as if the admittance of ones bias can be used to bypass</w:t>
      </w:r>
      <w:r w:rsidR="00072DEC" w:rsidRPr="0070498C">
        <w:rPr>
          <w:rFonts w:ascii="Cambria" w:hAnsi="Cambria"/>
        </w:rPr>
        <w:t>, or alter</w:t>
      </w:r>
      <w:r w:rsidR="006A547D" w:rsidRPr="0070498C">
        <w:rPr>
          <w:rFonts w:ascii="Cambria" w:hAnsi="Cambria"/>
        </w:rPr>
        <w:t xml:space="preserve"> the opinions of</w:t>
      </w:r>
      <w:r w:rsidRPr="0070498C">
        <w:rPr>
          <w:rFonts w:ascii="Cambria" w:hAnsi="Cambria"/>
        </w:rPr>
        <w:t xml:space="preserve"> skeptics. </w:t>
      </w:r>
      <w:r w:rsidR="00DE6D5A" w:rsidRPr="0070498C">
        <w:rPr>
          <w:rFonts w:ascii="Cambria" w:hAnsi="Cambria"/>
        </w:rPr>
        <w:t xml:space="preserve">This </w:t>
      </w:r>
      <w:r w:rsidR="008676D2" w:rsidRPr="0070498C">
        <w:rPr>
          <w:rFonts w:ascii="Cambria" w:hAnsi="Cambria"/>
        </w:rPr>
        <w:t>is a tool that</w:t>
      </w:r>
      <w:r w:rsidR="006A547D" w:rsidRPr="0070498C">
        <w:rPr>
          <w:rFonts w:ascii="Cambria" w:hAnsi="Cambria"/>
        </w:rPr>
        <w:t xml:space="preserve"> appear</w:t>
      </w:r>
      <w:r w:rsidR="008676D2" w:rsidRPr="0070498C">
        <w:rPr>
          <w:rFonts w:ascii="Cambria" w:hAnsi="Cambria"/>
        </w:rPr>
        <w:t>s</w:t>
      </w:r>
      <w:r w:rsidR="006A547D" w:rsidRPr="0070498C">
        <w:rPr>
          <w:rFonts w:ascii="Cambria" w:hAnsi="Cambria"/>
        </w:rPr>
        <w:t xml:space="preserve"> to</w:t>
      </w:r>
      <w:r w:rsidR="00DE6D5A" w:rsidRPr="0070498C">
        <w:rPr>
          <w:rFonts w:ascii="Cambria" w:hAnsi="Cambria"/>
        </w:rPr>
        <w:t xml:space="preserve"> </w:t>
      </w:r>
      <w:r w:rsidR="00F15C1E" w:rsidRPr="0070498C">
        <w:rPr>
          <w:rFonts w:ascii="Cambria" w:hAnsi="Cambria"/>
        </w:rPr>
        <w:t xml:space="preserve">falsely </w:t>
      </w:r>
      <w:r w:rsidR="00DE6D5A" w:rsidRPr="0070498C">
        <w:rPr>
          <w:rFonts w:ascii="Cambria" w:hAnsi="Cambria"/>
        </w:rPr>
        <w:t xml:space="preserve">signal </w:t>
      </w:r>
      <w:r w:rsidR="008676D2" w:rsidRPr="0070498C">
        <w:rPr>
          <w:rFonts w:ascii="Cambria" w:hAnsi="Cambria"/>
        </w:rPr>
        <w:t>the author</w:t>
      </w:r>
      <w:r w:rsidR="00F15C1E" w:rsidRPr="0070498C">
        <w:rPr>
          <w:rFonts w:ascii="Cambria" w:hAnsi="Cambria"/>
        </w:rPr>
        <w:t>’</w:t>
      </w:r>
      <w:r w:rsidR="008676D2" w:rsidRPr="0070498C">
        <w:rPr>
          <w:rFonts w:ascii="Cambria" w:hAnsi="Cambria"/>
        </w:rPr>
        <w:t>s unbiased i</w:t>
      </w:r>
      <w:r w:rsidRPr="0070498C">
        <w:rPr>
          <w:rFonts w:ascii="Cambria" w:hAnsi="Cambria"/>
        </w:rPr>
        <w:t>ntentions</w:t>
      </w:r>
      <w:r w:rsidR="00F15C1E" w:rsidRPr="0070498C">
        <w:rPr>
          <w:rFonts w:ascii="Cambria" w:hAnsi="Cambria"/>
        </w:rPr>
        <w:t>. This f</w:t>
      </w:r>
      <w:r w:rsidR="006A547D" w:rsidRPr="0070498C">
        <w:rPr>
          <w:rFonts w:ascii="Cambria" w:hAnsi="Cambria"/>
        </w:rPr>
        <w:t>urthermore</w:t>
      </w:r>
      <w:r w:rsidR="00DE6D5A" w:rsidRPr="0070498C">
        <w:rPr>
          <w:rFonts w:ascii="Cambria" w:hAnsi="Cambria"/>
        </w:rPr>
        <w:t xml:space="preserve"> bait</w:t>
      </w:r>
      <w:r w:rsidR="00F15C1E" w:rsidRPr="0070498C">
        <w:rPr>
          <w:rFonts w:ascii="Cambria" w:hAnsi="Cambria"/>
        </w:rPr>
        <w:t xml:space="preserve">s readers into misjudging </w:t>
      </w:r>
      <w:r w:rsidR="00DE6D5A" w:rsidRPr="0070498C">
        <w:rPr>
          <w:rFonts w:ascii="Cambria" w:hAnsi="Cambria"/>
        </w:rPr>
        <w:t xml:space="preserve">the </w:t>
      </w:r>
      <w:r w:rsidR="00F15C1E" w:rsidRPr="0070498C">
        <w:rPr>
          <w:rFonts w:ascii="Cambria" w:hAnsi="Cambria"/>
        </w:rPr>
        <w:t xml:space="preserve">intentions and reliability of the </w:t>
      </w:r>
      <w:r w:rsidR="00DE6D5A" w:rsidRPr="0070498C">
        <w:rPr>
          <w:rFonts w:ascii="Cambria" w:hAnsi="Cambria"/>
        </w:rPr>
        <w:t>author</w:t>
      </w:r>
      <w:r w:rsidR="00F15C1E" w:rsidRPr="0070498C">
        <w:rPr>
          <w:rFonts w:ascii="Cambria" w:hAnsi="Cambria"/>
        </w:rPr>
        <w:t>’s</w:t>
      </w:r>
      <w:r w:rsidR="006A547D" w:rsidRPr="0070498C">
        <w:rPr>
          <w:rFonts w:ascii="Cambria" w:hAnsi="Cambria"/>
        </w:rPr>
        <w:t>.</w:t>
      </w:r>
      <w:r w:rsidR="00A20DBB" w:rsidRPr="0070498C">
        <w:rPr>
          <w:rFonts w:ascii="Cambria" w:hAnsi="Cambria"/>
        </w:rPr>
        <w:t xml:space="preserve"> While this may seem a</w:t>
      </w:r>
      <w:r w:rsidR="0078640A" w:rsidRPr="0070498C">
        <w:rPr>
          <w:rFonts w:ascii="Cambria" w:hAnsi="Cambria"/>
        </w:rPr>
        <w:t xml:space="preserve"> rather peculiar at first</w:t>
      </w:r>
      <w:r w:rsidR="00A20DBB" w:rsidRPr="0070498C">
        <w:rPr>
          <w:rFonts w:ascii="Cambria" w:hAnsi="Cambria"/>
        </w:rPr>
        <w:t xml:space="preserve">, we cannot mistake the fact Leopold’s methods tend to shroud the reader </w:t>
      </w:r>
      <w:r w:rsidR="0078640A" w:rsidRPr="0070498C">
        <w:rPr>
          <w:rFonts w:ascii="Cambria" w:hAnsi="Cambria"/>
        </w:rPr>
        <w:t xml:space="preserve">from the denigration of </w:t>
      </w:r>
      <w:r w:rsidR="0006296D" w:rsidRPr="0070498C">
        <w:rPr>
          <w:rFonts w:ascii="Cambria" w:hAnsi="Cambria"/>
        </w:rPr>
        <w:t>his</w:t>
      </w:r>
      <w:r w:rsidR="00364F47">
        <w:rPr>
          <w:rFonts w:ascii="Cambria" w:hAnsi="Cambria"/>
        </w:rPr>
        <w:t xml:space="preserve"> counter argument.</w:t>
      </w:r>
      <w:r w:rsidR="0078640A" w:rsidRPr="0070498C">
        <w:rPr>
          <w:rFonts w:ascii="Cambria" w:hAnsi="Cambria"/>
        </w:rPr>
        <w:t xml:space="preserve"> </w:t>
      </w:r>
    </w:p>
    <w:p w14:paraId="00DC424D" w14:textId="524663C2" w:rsidR="006549F4" w:rsidRPr="0070498C" w:rsidRDefault="006B737E" w:rsidP="0070498C">
      <w:pPr>
        <w:spacing w:line="480" w:lineRule="auto"/>
        <w:ind w:firstLine="720"/>
        <w:rPr>
          <w:rFonts w:ascii="Cambria" w:hAnsi="Cambria"/>
        </w:rPr>
      </w:pPr>
      <w:r w:rsidRPr="0070498C">
        <w:rPr>
          <w:rFonts w:ascii="Cambria" w:hAnsi="Cambria"/>
        </w:rPr>
        <w:t>Leopold’s only means of income</w:t>
      </w:r>
      <w:r w:rsidR="00364F47">
        <w:rPr>
          <w:rFonts w:ascii="Cambria" w:hAnsi="Cambria"/>
        </w:rPr>
        <w:t xml:space="preserve"> was through selling timber.</w:t>
      </w:r>
      <w:r w:rsidR="00BD7E50" w:rsidRPr="0070498C">
        <w:rPr>
          <w:rFonts w:ascii="Cambria" w:hAnsi="Cambria"/>
        </w:rPr>
        <w:t xml:space="preserve"> If </w:t>
      </w:r>
      <w:r w:rsidR="00364F47">
        <w:rPr>
          <w:rFonts w:ascii="Cambria" w:hAnsi="Cambria"/>
        </w:rPr>
        <w:t>Leopold were to become</w:t>
      </w:r>
      <w:r w:rsidR="00BD7E50" w:rsidRPr="0070498C">
        <w:rPr>
          <w:rFonts w:ascii="Cambria" w:hAnsi="Cambria"/>
        </w:rPr>
        <w:t xml:space="preserve"> economically </w:t>
      </w:r>
      <w:r w:rsidR="006549F4" w:rsidRPr="0070498C">
        <w:rPr>
          <w:rFonts w:ascii="Cambria" w:hAnsi="Cambria"/>
        </w:rPr>
        <w:t>dep</w:t>
      </w:r>
      <w:r w:rsidR="00FC3129" w:rsidRPr="0070498C">
        <w:rPr>
          <w:rFonts w:ascii="Cambria" w:hAnsi="Cambria"/>
        </w:rPr>
        <w:t>endent upon nature</w:t>
      </w:r>
      <w:r w:rsidR="00BD7E50" w:rsidRPr="0070498C">
        <w:rPr>
          <w:rFonts w:ascii="Cambria" w:hAnsi="Cambria"/>
        </w:rPr>
        <w:t xml:space="preserve">, it would be </w:t>
      </w:r>
      <w:r w:rsidR="00FC3129" w:rsidRPr="0070498C">
        <w:rPr>
          <w:rFonts w:ascii="Cambria" w:hAnsi="Cambria"/>
        </w:rPr>
        <w:t>far more appealing</w:t>
      </w:r>
      <w:r w:rsidR="006549F4" w:rsidRPr="0070498C">
        <w:rPr>
          <w:rFonts w:ascii="Cambria" w:hAnsi="Cambria"/>
        </w:rPr>
        <w:t xml:space="preserve"> to </w:t>
      </w:r>
      <w:r w:rsidR="00364F47">
        <w:rPr>
          <w:rFonts w:ascii="Cambria" w:hAnsi="Cambria"/>
        </w:rPr>
        <w:t xml:space="preserve">him to </w:t>
      </w:r>
      <w:r w:rsidR="006549F4" w:rsidRPr="0070498C">
        <w:rPr>
          <w:rFonts w:ascii="Cambria" w:hAnsi="Cambria"/>
        </w:rPr>
        <w:t xml:space="preserve">consider selling the </w:t>
      </w:r>
      <w:r w:rsidR="00FC3129" w:rsidRPr="0070498C">
        <w:rPr>
          <w:rFonts w:ascii="Cambria" w:hAnsi="Cambria"/>
        </w:rPr>
        <w:t xml:space="preserve">more profitable </w:t>
      </w:r>
      <w:r w:rsidR="00FF178B">
        <w:rPr>
          <w:rFonts w:ascii="Cambria" w:hAnsi="Cambria"/>
        </w:rPr>
        <w:t>pine rather than</w:t>
      </w:r>
      <w:r w:rsidR="006549F4" w:rsidRPr="0070498C">
        <w:rPr>
          <w:rFonts w:ascii="Cambria" w:hAnsi="Cambria"/>
        </w:rPr>
        <w:t xml:space="preserve"> birch: </w:t>
      </w:r>
      <w:r w:rsidR="00AA245E" w:rsidRPr="0070498C">
        <w:rPr>
          <w:rFonts w:ascii="Cambria" w:hAnsi="Cambria"/>
        </w:rPr>
        <w:t xml:space="preserve">“The pine will ultimately bring ten dollars a thousand, the </w:t>
      </w:r>
      <w:r w:rsidR="0040084C">
        <w:rPr>
          <w:rFonts w:ascii="Cambria" w:hAnsi="Cambria"/>
        </w:rPr>
        <w:t xml:space="preserve">birch two dollars” (Leopold </w:t>
      </w:r>
      <w:r w:rsidR="00AA245E" w:rsidRPr="0070498C">
        <w:rPr>
          <w:rFonts w:ascii="Cambria" w:hAnsi="Cambria"/>
        </w:rPr>
        <w:t xml:space="preserve">69) </w:t>
      </w:r>
      <w:r w:rsidR="006549F4" w:rsidRPr="0070498C">
        <w:rPr>
          <w:rFonts w:ascii="Cambria" w:hAnsi="Cambria"/>
        </w:rPr>
        <w:t xml:space="preserve">In instance however, Leopold stands to lose money by favoring the preservation of the pine. Despite the various </w:t>
      </w:r>
      <w:r w:rsidR="00AA245E" w:rsidRPr="0070498C">
        <w:rPr>
          <w:rFonts w:ascii="Cambria" w:hAnsi="Cambria"/>
        </w:rPr>
        <w:t xml:space="preserve">other factors </w:t>
      </w:r>
      <w:r w:rsidR="006549F4" w:rsidRPr="0070498C">
        <w:rPr>
          <w:rFonts w:ascii="Cambria" w:hAnsi="Cambria"/>
        </w:rPr>
        <w:t xml:space="preserve">that </w:t>
      </w:r>
      <w:r w:rsidR="00AA245E" w:rsidRPr="0070498C">
        <w:rPr>
          <w:rFonts w:ascii="Cambria" w:hAnsi="Cambria"/>
        </w:rPr>
        <w:t xml:space="preserve">will </w:t>
      </w:r>
      <w:r w:rsidR="00FC3129" w:rsidRPr="0070498C">
        <w:rPr>
          <w:rFonts w:ascii="Cambria" w:hAnsi="Cambria"/>
        </w:rPr>
        <w:t>continue to add on to his bias, he ultimately</w:t>
      </w:r>
      <w:r w:rsidR="006549F4" w:rsidRPr="0070498C">
        <w:rPr>
          <w:rFonts w:ascii="Cambria" w:hAnsi="Cambria"/>
        </w:rPr>
        <w:t xml:space="preserve"> </w:t>
      </w:r>
      <w:r w:rsidR="00FC3129" w:rsidRPr="0070498C">
        <w:rPr>
          <w:rFonts w:ascii="Cambria" w:hAnsi="Cambria"/>
        </w:rPr>
        <w:t>will remain unmoved by most efforts t</w:t>
      </w:r>
      <w:r w:rsidR="00CB1E42" w:rsidRPr="0070498C">
        <w:rPr>
          <w:rFonts w:ascii="Cambria" w:hAnsi="Cambria"/>
        </w:rPr>
        <w:t xml:space="preserve">o </w:t>
      </w:r>
      <w:r w:rsidR="00582133">
        <w:rPr>
          <w:rFonts w:ascii="Cambria" w:hAnsi="Cambria"/>
        </w:rPr>
        <w:t>alter</w:t>
      </w:r>
      <w:r w:rsidR="00625E93" w:rsidRPr="0070498C">
        <w:rPr>
          <w:rFonts w:ascii="Cambria" w:hAnsi="Cambria"/>
        </w:rPr>
        <w:t xml:space="preserve"> </w:t>
      </w:r>
      <w:r w:rsidR="00BD7E50" w:rsidRPr="0070498C">
        <w:rPr>
          <w:rFonts w:ascii="Cambria" w:hAnsi="Cambria"/>
        </w:rPr>
        <w:t xml:space="preserve">his </w:t>
      </w:r>
      <w:r w:rsidR="00FC3129" w:rsidRPr="0070498C">
        <w:rPr>
          <w:rFonts w:ascii="Cambria" w:hAnsi="Cambria"/>
        </w:rPr>
        <w:t>initial bias.</w:t>
      </w:r>
    </w:p>
    <w:p w14:paraId="06406442" w14:textId="235E9784" w:rsidR="00AA245E" w:rsidRPr="0070498C" w:rsidRDefault="006549F4" w:rsidP="0070498C">
      <w:pPr>
        <w:spacing w:line="480" w:lineRule="auto"/>
        <w:ind w:firstLine="720"/>
        <w:rPr>
          <w:rFonts w:ascii="Cambria" w:hAnsi="Cambria"/>
        </w:rPr>
      </w:pPr>
      <w:r w:rsidRPr="0070498C">
        <w:rPr>
          <w:rFonts w:ascii="Cambria" w:hAnsi="Cambria"/>
        </w:rPr>
        <w:t xml:space="preserve">If Leopold isn’t concerned sparsely with profits, and </w:t>
      </w:r>
      <w:r w:rsidR="00356933" w:rsidRPr="0070498C">
        <w:rPr>
          <w:rFonts w:ascii="Cambria" w:hAnsi="Cambria"/>
        </w:rPr>
        <w:t xml:space="preserve">if in fact </w:t>
      </w:r>
      <w:r w:rsidRPr="0070498C">
        <w:rPr>
          <w:rFonts w:ascii="Cambria" w:hAnsi="Cambria"/>
        </w:rPr>
        <w:t>all men, at some po</w:t>
      </w:r>
      <w:r w:rsidR="0091377F" w:rsidRPr="0070498C">
        <w:rPr>
          <w:rFonts w:ascii="Cambria" w:hAnsi="Cambria"/>
        </w:rPr>
        <w:t>int, can be categorized into vocations. W</w:t>
      </w:r>
      <w:r w:rsidRPr="0070498C">
        <w:rPr>
          <w:rFonts w:ascii="Cambria" w:hAnsi="Cambria"/>
        </w:rPr>
        <w:t xml:space="preserve">hat </w:t>
      </w:r>
      <w:r w:rsidR="00C4012F" w:rsidRPr="0070498C">
        <w:rPr>
          <w:rFonts w:ascii="Cambria" w:hAnsi="Cambria"/>
        </w:rPr>
        <w:t>role could he possibly be playing</w:t>
      </w:r>
      <w:r w:rsidRPr="0070498C">
        <w:rPr>
          <w:rFonts w:ascii="Cambria" w:hAnsi="Cambria"/>
        </w:rPr>
        <w:t>?</w:t>
      </w:r>
      <w:r w:rsidR="00AA245E" w:rsidRPr="0070498C">
        <w:rPr>
          <w:rFonts w:ascii="Cambria" w:hAnsi="Cambria"/>
        </w:rPr>
        <w:t xml:space="preserve"> Leopold</w:t>
      </w:r>
      <w:r w:rsidR="0091377F" w:rsidRPr="0070498C">
        <w:rPr>
          <w:rFonts w:ascii="Cambria" w:hAnsi="Cambria"/>
        </w:rPr>
        <w:t xml:space="preserve"> says that we, “</w:t>
      </w:r>
      <w:r w:rsidR="00AA245E" w:rsidRPr="0070498C">
        <w:rPr>
          <w:rFonts w:ascii="Cambria" w:hAnsi="Cambria"/>
        </w:rPr>
        <w:t>classify ourselves into vocations, each of which either wields some particular tool, or sells it, or repairs, or sharpens it, or dispenses advic</w:t>
      </w:r>
      <w:r w:rsidR="00871ECD">
        <w:rPr>
          <w:rFonts w:ascii="Cambria" w:hAnsi="Cambria"/>
        </w:rPr>
        <w:t xml:space="preserve">e on how to do so” (Leopold </w:t>
      </w:r>
      <w:r w:rsidR="00AA245E" w:rsidRPr="0070498C">
        <w:rPr>
          <w:rFonts w:ascii="Cambria" w:hAnsi="Cambria"/>
        </w:rPr>
        <w:t xml:space="preserve">68) </w:t>
      </w:r>
      <w:r w:rsidR="006B617A" w:rsidRPr="0070498C">
        <w:rPr>
          <w:rFonts w:ascii="Cambria" w:hAnsi="Cambria"/>
        </w:rPr>
        <w:t>And L</w:t>
      </w:r>
      <w:r w:rsidR="00AA245E" w:rsidRPr="0070498C">
        <w:rPr>
          <w:rFonts w:ascii="Cambria" w:hAnsi="Cambria"/>
        </w:rPr>
        <w:t xml:space="preserve">eopold’s </w:t>
      </w:r>
      <w:r w:rsidR="006B617A" w:rsidRPr="0070498C">
        <w:rPr>
          <w:rFonts w:ascii="Cambria" w:hAnsi="Cambria"/>
        </w:rPr>
        <w:t>philosophical revelation states</w:t>
      </w:r>
      <w:r w:rsidR="00AA245E" w:rsidRPr="0070498C">
        <w:rPr>
          <w:rFonts w:ascii="Cambria" w:hAnsi="Cambria"/>
        </w:rPr>
        <w:t xml:space="preserve"> that all men in effect, wield all tools</w:t>
      </w:r>
      <w:r w:rsidR="00356933" w:rsidRPr="0070498C">
        <w:rPr>
          <w:rFonts w:ascii="Cambria" w:hAnsi="Cambria"/>
        </w:rPr>
        <w:t>, but the questions remains unanswered as to whether we should wield any at all</w:t>
      </w:r>
      <w:r w:rsidR="00AA245E" w:rsidRPr="0070498C">
        <w:rPr>
          <w:rFonts w:ascii="Cambria" w:hAnsi="Cambria"/>
        </w:rPr>
        <w:t xml:space="preserve">. </w:t>
      </w:r>
      <w:r w:rsidR="00871ECD">
        <w:rPr>
          <w:rFonts w:ascii="Cambria" w:hAnsi="Cambria"/>
        </w:rPr>
        <w:t>(Leopold 68) Under the</w:t>
      </w:r>
      <w:r w:rsidR="00356933" w:rsidRPr="0070498C">
        <w:rPr>
          <w:rFonts w:ascii="Cambria" w:hAnsi="Cambria"/>
        </w:rPr>
        <w:t xml:space="preserve"> implication</w:t>
      </w:r>
      <w:r w:rsidR="00FB327C" w:rsidRPr="0070498C">
        <w:rPr>
          <w:rFonts w:ascii="Cambria" w:hAnsi="Cambria"/>
        </w:rPr>
        <w:t xml:space="preserve"> that nature is in fact a tool, it is easy to see the amicability that each vocation has within the correspondences between man and nature.</w:t>
      </w:r>
    </w:p>
    <w:p w14:paraId="79E62704" w14:textId="1ED95455" w:rsidR="00335EC2" w:rsidRPr="0070498C" w:rsidRDefault="006B737E" w:rsidP="0070498C">
      <w:pPr>
        <w:spacing w:line="480" w:lineRule="auto"/>
        <w:ind w:firstLine="720"/>
        <w:rPr>
          <w:rFonts w:ascii="Cambria" w:hAnsi="Cambria"/>
        </w:rPr>
      </w:pPr>
      <w:r w:rsidRPr="0070498C">
        <w:rPr>
          <w:rFonts w:ascii="Cambria" w:hAnsi="Cambria"/>
        </w:rPr>
        <w:t>In</w:t>
      </w:r>
      <w:r w:rsidR="00335EC2" w:rsidRPr="0070498C">
        <w:rPr>
          <w:rFonts w:ascii="Cambria" w:hAnsi="Cambria"/>
        </w:rPr>
        <w:t xml:space="preserve"> contrast</w:t>
      </w:r>
      <w:r w:rsidR="00954EF2">
        <w:rPr>
          <w:rFonts w:ascii="Cambria" w:hAnsi="Cambria"/>
        </w:rPr>
        <w:t>,</w:t>
      </w:r>
      <w:r w:rsidR="00335EC2" w:rsidRPr="0070498C">
        <w:rPr>
          <w:rFonts w:ascii="Cambria" w:hAnsi="Cambria"/>
        </w:rPr>
        <w:t xml:space="preserve"> </w:t>
      </w:r>
      <w:r w:rsidR="001D3E87" w:rsidRPr="0070498C">
        <w:rPr>
          <w:rFonts w:ascii="Cambria" w:hAnsi="Cambria"/>
        </w:rPr>
        <w:t>Wendell Berry sh</w:t>
      </w:r>
      <w:r w:rsidR="00335EC2" w:rsidRPr="0070498C">
        <w:rPr>
          <w:rFonts w:ascii="Cambria" w:hAnsi="Cambria"/>
        </w:rPr>
        <w:t>eds light onto both sides of his</w:t>
      </w:r>
      <w:r w:rsidR="001D3E87" w:rsidRPr="0070498C">
        <w:rPr>
          <w:rFonts w:ascii="Cambria" w:hAnsi="Cambria"/>
        </w:rPr>
        <w:t xml:space="preserve"> </w:t>
      </w:r>
      <w:r w:rsidR="00201769" w:rsidRPr="0070498C">
        <w:rPr>
          <w:rFonts w:ascii="Cambria" w:hAnsi="Cambria"/>
        </w:rPr>
        <w:t>argument</w:t>
      </w:r>
      <w:r w:rsidR="00335EC2" w:rsidRPr="0070498C">
        <w:rPr>
          <w:rFonts w:ascii="Cambria" w:hAnsi="Cambria"/>
        </w:rPr>
        <w:t>. In “Preserving Wildness” Wendell Berry discusses</w:t>
      </w:r>
      <w:r w:rsidR="00201769" w:rsidRPr="0070498C">
        <w:rPr>
          <w:rFonts w:ascii="Cambria" w:hAnsi="Cambria"/>
        </w:rPr>
        <w:t xml:space="preserve"> </w:t>
      </w:r>
      <w:r w:rsidR="00C35B64" w:rsidRPr="0070498C">
        <w:rPr>
          <w:rFonts w:ascii="Cambria" w:hAnsi="Cambria"/>
        </w:rPr>
        <w:t>the proper relation that humanity shares with</w:t>
      </w:r>
      <w:r w:rsidR="001D3E87" w:rsidRPr="0070498C">
        <w:rPr>
          <w:rFonts w:ascii="Cambria" w:hAnsi="Cambria"/>
        </w:rPr>
        <w:t xml:space="preserve"> nat</w:t>
      </w:r>
      <w:r w:rsidR="00201769" w:rsidRPr="0070498C">
        <w:rPr>
          <w:rFonts w:ascii="Cambria" w:hAnsi="Cambria"/>
        </w:rPr>
        <w:t xml:space="preserve">ure. Berry described this conflict as being </w:t>
      </w:r>
      <w:r w:rsidR="001D3E87" w:rsidRPr="0070498C">
        <w:rPr>
          <w:rFonts w:ascii="Cambria" w:hAnsi="Cambria"/>
        </w:rPr>
        <w:t>“polarized”</w:t>
      </w:r>
      <w:r w:rsidR="002F62F9" w:rsidRPr="0070498C">
        <w:rPr>
          <w:rFonts w:ascii="Cambria" w:hAnsi="Cambria"/>
        </w:rPr>
        <w:t xml:space="preserve"> (</w:t>
      </w:r>
      <w:r w:rsidR="00BD753B">
        <w:rPr>
          <w:rFonts w:ascii="Cambria" w:hAnsi="Cambria"/>
        </w:rPr>
        <w:t xml:space="preserve">Berry </w:t>
      </w:r>
      <w:r w:rsidR="002F62F9" w:rsidRPr="0070498C">
        <w:rPr>
          <w:rFonts w:ascii="Cambria" w:hAnsi="Cambria"/>
        </w:rPr>
        <w:t xml:space="preserve">516) amongst two sides. Berry mentions early on </w:t>
      </w:r>
      <w:r w:rsidR="00201769" w:rsidRPr="0070498C">
        <w:rPr>
          <w:rFonts w:ascii="Cambria" w:hAnsi="Cambria"/>
        </w:rPr>
        <w:t xml:space="preserve">that if he </w:t>
      </w:r>
      <w:r w:rsidR="00C35B64" w:rsidRPr="0070498C">
        <w:rPr>
          <w:rFonts w:ascii="Cambria" w:hAnsi="Cambria"/>
        </w:rPr>
        <w:t>were</w:t>
      </w:r>
      <w:r w:rsidR="00201769" w:rsidRPr="0070498C">
        <w:rPr>
          <w:rFonts w:ascii="Cambria" w:hAnsi="Cambria"/>
        </w:rPr>
        <w:t xml:space="preserve"> forced to choose</w:t>
      </w:r>
      <w:r w:rsidR="002F62F9" w:rsidRPr="0070498C">
        <w:rPr>
          <w:rFonts w:ascii="Cambria" w:hAnsi="Cambria"/>
        </w:rPr>
        <w:t xml:space="preserve"> between </w:t>
      </w:r>
      <w:r w:rsidR="00335EC2" w:rsidRPr="0070498C">
        <w:rPr>
          <w:rFonts w:ascii="Cambria" w:hAnsi="Cambria"/>
        </w:rPr>
        <w:t>side</w:t>
      </w:r>
      <w:r w:rsidR="002F62F9" w:rsidRPr="0070498C">
        <w:rPr>
          <w:rFonts w:ascii="Cambria" w:hAnsi="Cambria"/>
        </w:rPr>
        <w:t>s, he would choose</w:t>
      </w:r>
      <w:r w:rsidR="00335EC2" w:rsidRPr="0070498C">
        <w:rPr>
          <w:rFonts w:ascii="Cambria" w:hAnsi="Cambria"/>
        </w:rPr>
        <w:t xml:space="preserve"> </w:t>
      </w:r>
      <w:r w:rsidR="002F62F9" w:rsidRPr="0070498C">
        <w:rPr>
          <w:rFonts w:ascii="Cambria" w:hAnsi="Cambria"/>
        </w:rPr>
        <w:t xml:space="preserve">to be </w:t>
      </w:r>
      <w:r w:rsidR="00C35B64" w:rsidRPr="0070498C">
        <w:rPr>
          <w:rFonts w:ascii="Cambria" w:hAnsi="Cambria"/>
        </w:rPr>
        <w:t>with</w:t>
      </w:r>
      <w:r w:rsidR="00335EC2" w:rsidRPr="0070498C">
        <w:rPr>
          <w:rFonts w:ascii="Cambria" w:hAnsi="Cambria"/>
        </w:rPr>
        <w:t xml:space="preserve"> </w:t>
      </w:r>
      <w:r w:rsidR="00C35B64" w:rsidRPr="0070498C">
        <w:rPr>
          <w:rFonts w:ascii="Cambria" w:hAnsi="Cambria"/>
        </w:rPr>
        <w:t xml:space="preserve">the nature </w:t>
      </w:r>
      <w:r w:rsidR="00335EC2" w:rsidRPr="0070498C">
        <w:rPr>
          <w:rFonts w:ascii="Cambria" w:hAnsi="Cambria"/>
        </w:rPr>
        <w:t>extremists</w:t>
      </w:r>
      <w:r w:rsidR="002F62F9" w:rsidRPr="0070498C">
        <w:rPr>
          <w:rFonts w:ascii="Cambria" w:hAnsi="Cambria"/>
        </w:rPr>
        <w:t xml:space="preserve"> despite his acknowledgement that it would be after all a poor choice </w:t>
      </w:r>
      <w:r w:rsidR="00335EC2" w:rsidRPr="0070498C">
        <w:rPr>
          <w:rFonts w:ascii="Cambria" w:hAnsi="Cambria"/>
        </w:rPr>
        <w:t>(</w:t>
      </w:r>
      <w:r w:rsidR="00BD753B">
        <w:rPr>
          <w:rFonts w:ascii="Cambria" w:hAnsi="Cambria"/>
        </w:rPr>
        <w:t xml:space="preserve">Berry </w:t>
      </w:r>
      <w:r w:rsidR="00335EC2" w:rsidRPr="0070498C">
        <w:rPr>
          <w:rFonts w:ascii="Cambria" w:hAnsi="Cambria"/>
        </w:rPr>
        <w:t>517)</w:t>
      </w:r>
      <w:r w:rsidR="00C35B64" w:rsidRPr="0070498C">
        <w:rPr>
          <w:rFonts w:ascii="Cambria" w:hAnsi="Cambria"/>
        </w:rPr>
        <w:t>.</w:t>
      </w:r>
      <w:r w:rsidR="00201769" w:rsidRPr="0070498C">
        <w:rPr>
          <w:rFonts w:ascii="Cambria" w:hAnsi="Cambria"/>
        </w:rPr>
        <w:t xml:space="preserve"> </w:t>
      </w:r>
      <w:r w:rsidR="009706F0" w:rsidRPr="0070498C">
        <w:rPr>
          <w:rFonts w:ascii="Cambria" w:hAnsi="Cambria"/>
        </w:rPr>
        <w:t>While this</w:t>
      </w:r>
      <w:r w:rsidR="00201769" w:rsidRPr="0070498C">
        <w:rPr>
          <w:rFonts w:ascii="Cambria" w:hAnsi="Cambria"/>
        </w:rPr>
        <w:t xml:space="preserve"> is the side that seems to be</w:t>
      </w:r>
      <w:r w:rsidR="001D3E87" w:rsidRPr="0070498C">
        <w:rPr>
          <w:rFonts w:ascii="Cambria" w:hAnsi="Cambria"/>
        </w:rPr>
        <w:t xml:space="preserve"> entirely </w:t>
      </w:r>
      <w:r w:rsidR="009706F0" w:rsidRPr="0070498C">
        <w:rPr>
          <w:rFonts w:ascii="Cambria" w:hAnsi="Cambria"/>
        </w:rPr>
        <w:t xml:space="preserve">too </w:t>
      </w:r>
      <w:r w:rsidR="001D3E87" w:rsidRPr="0070498C">
        <w:rPr>
          <w:rFonts w:ascii="Cambria" w:hAnsi="Cambria"/>
        </w:rPr>
        <w:t>in favor of nature</w:t>
      </w:r>
      <w:r w:rsidR="009706F0" w:rsidRPr="0070498C">
        <w:rPr>
          <w:rFonts w:ascii="Cambria" w:hAnsi="Cambria"/>
        </w:rPr>
        <w:t>, t</w:t>
      </w:r>
      <w:r w:rsidR="00945294" w:rsidRPr="0070498C">
        <w:rPr>
          <w:rFonts w:ascii="Cambria" w:hAnsi="Cambria"/>
        </w:rPr>
        <w:t xml:space="preserve">hese so called </w:t>
      </w:r>
      <w:r w:rsidR="000E30B7" w:rsidRPr="0070498C">
        <w:rPr>
          <w:rFonts w:ascii="Cambria" w:hAnsi="Cambria"/>
        </w:rPr>
        <w:t>“</w:t>
      </w:r>
      <w:r w:rsidR="00945294" w:rsidRPr="0070498C">
        <w:rPr>
          <w:rFonts w:ascii="Cambria" w:hAnsi="Cambria"/>
        </w:rPr>
        <w:t>nature extremists</w:t>
      </w:r>
      <w:r w:rsidR="00335EC2" w:rsidRPr="0070498C">
        <w:rPr>
          <w:rFonts w:ascii="Cambria" w:hAnsi="Cambria"/>
        </w:rPr>
        <w:t xml:space="preserve">” </w:t>
      </w:r>
      <w:r w:rsidR="00945294" w:rsidRPr="0070498C">
        <w:rPr>
          <w:rFonts w:ascii="Cambria" w:hAnsi="Cambria"/>
        </w:rPr>
        <w:t>t</w:t>
      </w:r>
      <w:r w:rsidR="00355B8B" w:rsidRPr="0070498C">
        <w:rPr>
          <w:rFonts w:ascii="Cambria" w:hAnsi="Cambria"/>
        </w:rPr>
        <w:t xml:space="preserve">ypically believe </w:t>
      </w:r>
      <w:r w:rsidR="009706F0" w:rsidRPr="0070498C">
        <w:rPr>
          <w:rFonts w:ascii="Cambria" w:hAnsi="Cambria"/>
        </w:rPr>
        <w:t>in the universal principal that our</w:t>
      </w:r>
      <w:r w:rsidR="00355B8B" w:rsidRPr="0070498C">
        <w:rPr>
          <w:rFonts w:ascii="Cambria" w:hAnsi="Cambria"/>
        </w:rPr>
        <w:t xml:space="preserve"> “</w:t>
      </w:r>
      <w:r w:rsidR="001D3E87" w:rsidRPr="0070498C">
        <w:rPr>
          <w:rFonts w:ascii="Cambria" w:hAnsi="Cambria"/>
        </w:rPr>
        <w:t>biosphere is an egalitarian</w:t>
      </w:r>
      <w:r w:rsidR="009706F0" w:rsidRPr="0070498C">
        <w:rPr>
          <w:rFonts w:ascii="Cambria" w:hAnsi="Cambria"/>
        </w:rPr>
        <w:t xml:space="preserve"> system” (</w:t>
      </w:r>
      <w:r w:rsidR="00BD753B">
        <w:rPr>
          <w:rFonts w:ascii="Cambria" w:hAnsi="Cambria"/>
        </w:rPr>
        <w:t xml:space="preserve">Berry </w:t>
      </w:r>
      <w:r w:rsidR="009706F0" w:rsidRPr="0070498C">
        <w:rPr>
          <w:rFonts w:ascii="Cambria" w:hAnsi="Cambria"/>
        </w:rPr>
        <w:t xml:space="preserve">517) and </w:t>
      </w:r>
      <w:r w:rsidR="00BD753B">
        <w:rPr>
          <w:rFonts w:ascii="Cambria" w:hAnsi="Cambria"/>
        </w:rPr>
        <w:t xml:space="preserve">that it </w:t>
      </w:r>
      <w:r w:rsidR="009706F0" w:rsidRPr="0070498C">
        <w:rPr>
          <w:rFonts w:ascii="Cambria" w:hAnsi="Cambria"/>
        </w:rPr>
        <w:t>should be shared amongst all, including Mother Nature.</w:t>
      </w:r>
      <w:r w:rsidR="00335EC2" w:rsidRPr="0070498C">
        <w:rPr>
          <w:rFonts w:ascii="Cambria" w:hAnsi="Cambria"/>
        </w:rPr>
        <w:t xml:space="preserve"> </w:t>
      </w:r>
    </w:p>
    <w:p w14:paraId="234798C6" w14:textId="1284F6D5" w:rsidR="005D031B" w:rsidRPr="0070498C" w:rsidRDefault="00BA1AFF" w:rsidP="0070498C">
      <w:pPr>
        <w:spacing w:line="480" w:lineRule="auto"/>
        <w:ind w:firstLine="720"/>
        <w:rPr>
          <w:rFonts w:ascii="Cambria" w:hAnsi="Cambria"/>
        </w:rPr>
      </w:pPr>
      <w:r w:rsidRPr="0070498C">
        <w:rPr>
          <w:rFonts w:ascii="Cambria" w:hAnsi="Cambria"/>
        </w:rPr>
        <w:t xml:space="preserve">On the </w:t>
      </w:r>
      <w:r w:rsidR="000E30B7" w:rsidRPr="0070498C">
        <w:rPr>
          <w:rFonts w:ascii="Cambria" w:hAnsi="Cambria"/>
        </w:rPr>
        <w:t xml:space="preserve">other end of </w:t>
      </w:r>
      <w:r w:rsidR="00355B8B" w:rsidRPr="0070498C">
        <w:rPr>
          <w:rFonts w:ascii="Cambria" w:hAnsi="Cambria"/>
        </w:rPr>
        <w:t>the spectrum</w:t>
      </w:r>
      <w:r w:rsidRPr="0070498C">
        <w:rPr>
          <w:rFonts w:ascii="Cambria" w:hAnsi="Cambria"/>
        </w:rPr>
        <w:t>,</w:t>
      </w:r>
      <w:r w:rsidR="000E30B7" w:rsidRPr="0070498C">
        <w:rPr>
          <w:rFonts w:ascii="Cambria" w:hAnsi="Cambria"/>
        </w:rPr>
        <w:t xml:space="preserve"> </w:t>
      </w:r>
      <w:r w:rsidR="00A75702" w:rsidRPr="0070498C">
        <w:rPr>
          <w:rFonts w:ascii="Cambria" w:hAnsi="Cambria"/>
        </w:rPr>
        <w:t xml:space="preserve">Berry defines the group to </w:t>
      </w:r>
      <w:r w:rsidRPr="0070498C">
        <w:rPr>
          <w:rFonts w:ascii="Cambria" w:hAnsi="Cambria"/>
        </w:rPr>
        <w:t>exist</w:t>
      </w:r>
      <w:r w:rsidR="001D3E87" w:rsidRPr="0070498C">
        <w:rPr>
          <w:rFonts w:ascii="Cambria" w:hAnsi="Cambria"/>
        </w:rPr>
        <w:t xml:space="preserve"> </w:t>
      </w:r>
      <w:r w:rsidR="00A75702" w:rsidRPr="0070498C">
        <w:rPr>
          <w:rFonts w:ascii="Cambria" w:hAnsi="Cambria"/>
        </w:rPr>
        <w:t>purely of people that are under the assumption that human good</w:t>
      </w:r>
      <w:r w:rsidR="0050728E" w:rsidRPr="0070498C">
        <w:rPr>
          <w:rFonts w:ascii="Cambria" w:hAnsi="Cambria"/>
        </w:rPr>
        <w:t xml:space="preserve"> </w:t>
      </w:r>
      <w:r w:rsidR="00A75702" w:rsidRPr="0070498C">
        <w:rPr>
          <w:rFonts w:ascii="Cambria" w:hAnsi="Cambria"/>
        </w:rPr>
        <w:t>is relative to</w:t>
      </w:r>
      <w:r w:rsidR="000E30B7" w:rsidRPr="0070498C">
        <w:rPr>
          <w:rFonts w:ascii="Cambria" w:hAnsi="Cambria"/>
        </w:rPr>
        <w:t xml:space="preserve"> </w:t>
      </w:r>
      <w:r w:rsidR="0050728E" w:rsidRPr="0070498C">
        <w:rPr>
          <w:rFonts w:ascii="Cambria" w:hAnsi="Cambria"/>
        </w:rPr>
        <w:t xml:space="preserve">“profit, comfort, and </w:t>
      </w:r>
      <w:r w:rsidR="00355B8B" w:rsidRPr="0070498C">
        <w:rPr>
          <w:rFonts w:ascii="Cambria" w:hAnsi="Cambria"/>
        </w:rPr>
        <w:t>security” (</w:t>
      </w:r>
      <w:r w:rsidR="00BD753B">
        <w:rPr>
          <w:rFonts w:ascii="Cambria" w:hAnsi="Cambria"/>
        </w:rPr>
        <w:t xml:space="preserve">Berry </w:t>
      </w:r>
      <w:r w:rsidR="00355B8B" w:rsidRPr="0070498C">
        <w:rPr>
          <w:rFonts w:ascii="Cambria" w:hAnsi="Cambria"/>
        </w:rPr>
        <w:t xml:space="preserve">517). </w:t>
      </w:r>
      <w:r w:rsidR="00A75702" w:rsidRPr="0070498C">
        <w:rPr>
          <w:rFonts w:ascii="Cambria" w:hAnsi="Cambria"/>
        </w:rPr>
        <w:t>Asserting</w:t>
      </w:r>
      <w:r w:rsidRPr="0070498C">
        <w:rPr>
          <w:rFonts w:ascii="Cambria" w:hAnsi="Cambria"/>
        </w:rPr>
        <w:t xml:space="preserve"> </w:t>
      </w:r>
      <w:r w:rsidR="00625653" w:rsidRPr="0070498C">
        <w:rPr>
          <w:rFonts w:ascii="Cambria" w:hAnsi="Cambria"/>
        </w:rPr>
        <w:t xml:space="preserve">a universal </w:t>
      </w:r>
      <w:r w:rsidRPr="0070498C">
        <w:rPr>
          <w:rFonts w:ascii="Cambria" w:hAnsi="Cambria"/>
        </w:rPr>
        <w:t>assumption</w:t>
      </w:r>
      <w:r w:rsidR="00355B8B" w:rsidRPr="0070498C">
        <w:rPr>
          <w:rFonts w:ascii="Cambria" w:hAnsi="Cambria"/>
        </w:rPr>
        <w:t xml:space="preserve"> </w:t>
      </w:r>
      <w:r w:rsidR="00625653" w:rsidRPr="0070498C">
        <w:rPr>
          <w:rFonts w:ascii="Cambria" w:hAnsi="Cambria"/>
        </w:rPr>
        <w:t xml:space="preserve">amongst these </w:t>
      </w:r>
      <w:r w:rsidR="00C70100" w:rsidRPr="0070498C">
        <w:rPr>
          <w:rFonts w:ascii="Cambria" w:hAnsi="Cambria"/>
        </w:rPr>
        <w:t>so-called</w:t>
      </w:r>
      <w:r w:rsidR="00A75702" w:rsidRPr="0070498C">
        <w:rPr>
          <w:rFonts w:ascii="Cambria" w:hAnsi="Cambria"/>
        </w:rPr>
        <w:t xml:space="preserve"> “technocrats”, Berry states</w:t>
      </w:r>
      <w:r w:rsidR="00625653" w:rsidRPr="0070498C">
        <w:rPr>
          <w:rFonts w:ascii="Cambria" w:hAnsi="Cambria"/>
        </w:rPr>
        <w:t xml:space="preserve"> </w:t>
      </w:r>
      <w:r w:rsidR="00355B8B" w:rsidRPr="0070498C">
        <w:rPr>
          <w:rFonts w:ascii="Cambria" w:hAnsi="Cambria"/>
        </w:rPr>
        <w:t>that</w:t>
      </w:r>
      <w:r w:rsidR="00625653" w:rsidRPr="0070498C">
        <w:rPr>
          <w:rFonts w:ascii="Cambria" w:hAnsi="Cambria"/>
        </w:rPr>
        <w:t xml:space="preserve"> they perceive</w:t>
      </w:r>
      <w:r w:rsidR="00355B8B" w:rsidRPr="0070498C">
        <w:rPr>
          <w:rFonts w:ascii="Cambria" w:hAnsi="Cambria"/>
        </w:rPr>
        <w:t xml:space="preserve"> human good </w:t>
      </w:r>
      <w:r w:rsidR="00A75702" w:rsidRPr="0070498C">
        <w:rPr>
          <w:rFonts w:ascii="Cambria" w:hAnsi="Cambria"/>
        </w:rPr>
        <w:t xml:space="preserve">merely as a materialistic item </w:t>
      </w:r>
      <w:r w:rsidR="00625653" w:rsidRPr="0070498C">
        <w:rPr>
          <w:rFonts w:ascii="Cambria" w:hAnsi="Cambria"/>
        </w:rPr>
        <w:t>that is derived</w:t>
      </w:r>
      <w:r w:rsidR="00355B8B" w:rsidRPr="0070498C">
        <w:rPr>
          <w:rFonts w:ascii="Cambria" w:hAnsi="Cambria"/>
        </w:rPr>
        <w:t xml:space="preserve"> from</w:t>
      </w:r>
      <w:r w:rsidRPr="0070498C">
        <w:rPr>
          <w:rFonts w:ascii="Cambria" w:hAnsi="Cambria"/>
        </w:rPr>
        <w:t xml:space="preserve"> raw materials. </w:t>
      </w:r>
      <w:r w:rsidR="00C70100" w:rsidRPr="0070498C">
        <w:rPr>
          <w:rFonts w:ascii="Cambria" w:hAnsi="Cambria"/>
        </w:rPr>
        <w:t>L</w:t>
      </w:r>
      <w:r w:rsidRPr="0070498C">
        <w:rPr>
          <w:rFonts w:ascii="Cambria" w:hAnsi="Cambria"/>
        </w:rPr>
        <w:t xml:space="preserve">ater suggestions pose this as the group of people </w:t>
      </w:r>
      <w:r w:rsidR="00C70100" w:rsidRPr="0070498C">
        <w:rPr>
          <w:rFonts w:ascii="Cambria" w:hAnsi="Cambria"/>
        </w:rPr>
        <w:t xml:space="preserve">Berry holds </w:t>
      </w:r>
      <w:r w:rsidRPr="0070498C">
        <w:rPr>
          <w:rFonts w:ascii="Cambria" w:hAnsi="Cambria"/>
        </w:rPr>
        <w:t xml:space="preserve">responsible for </w:t>
      </w:r>
      <w:r w:rsidR="00C70100" w:rsidRPr="0070498C">
        <w:rPr>
          <w:rFonts w:ascii="Cambria" w:hAnsi="Cambria"/>
        </w:rPr>
        <w:t xml:space="preserve">the destruction of jobs. </w:t>
      </w:r>
      <w:r w:rsidR="00A75702" w:rsidRPr="0070498C">
        <w:rPr>
          <w:rFonts w:ascii="Cambria" w:hAnsi="Cambria"/>
        </w:rPr>
        <w:t>This could lead to the implication that</w:t>
      </w:r>
      <w:r w:rsidR="00BD753B">
        <w:rPr>
          <w:rFonts w:ascii="Cambria" w:hAnsi="Cambria"/>
        </w:rPr>
        <w:t xml:space="preserve"> these</w:t>
      </w:r>
      <w:r w:rsidR="00C70100" w:rsidRPr="0070498C">
        <w:rPr>
          <w:rFonts w:ascii="Cambria" w:hAnsi="Cambria"/>
        </w:rPr>
        <w:t xml:space="preserve"> </w:t>
      </w:r>
      <w:r w:rsidR="005D031B" w:rsidRPr="0070498C">
        <w:rPr>
          <w:rFonts w:ascii="Cambria" w:hAnsi="Cambria"/>
        </w:rPr>
        <w:t>technocrats are against the idea of</w:t>
      </w:r>
      <w:r w:rsidR="00A75702" w:rsidRPr="0070498C">
        <w:rPr>
          <w:rFonts w:ascii="Cambria" w:hAnsi="Cambria"/>
        </w:rPr>
        <w:t xml:space="preserve"> grass-root economics. </w:t>
      </w:r>
    </w:p>
    <w:p w14:paraId="2F8983D9" w14:textId="29847012" w:rsidR="00BF4BE1" w:rsidRPr="0070498C" w:rsidRDefault="005D031B" w:rsidP="0070498C">
      <w:pPr>
        <w:spacing w:line="480" w:lineRule="auto"/>
        <w:ind w:firstLine="720"/>
        <w:rPr>
          <w:rFonts w:ascii="Cambria" w:hAnsi="Cambria"/>
        </w:rPr>
      </w:pPr>
      <w:r w:rsidRPr="0070498C">
        <w:rPr>
          <w:rFonts w:ascii="Cambria" w:hAnsi="Cambria"/>
        </w:rPr>
        <w:t xml:space="preserve">Berry admits that one must </w:t>
      </w:r>
      <w:r w:rsidRPr="0070498C">
        <w:rPr>
          <w:rFonts w:ascii="Cambria" w:hAnsi="Cambria"/>
          <w:i/>
        </w:rPr>
        <w:t>assume</w:t>
      </w:r>
      <w:r w:rsidR="00D11D9E" w:rsidRPr="0070498C">
        <w:rPr>
          <w:rFonts w:ascii="Cambria" w:hAnsi="Cambria"/>
        </w:rPr>
        <w:t xml:space="preserve"> the existence of</w:t>
      </w:r>
      <w:r w:rsidRPr="0070498C">
        <w:rPr>
          <w:rFonts w:ascii="Cambria" w:hAnsi="Cambria"/>
        </w:rPr>
        <w:t xml:space="preserve"> nature extremists</w:t>
      </w:r>
      <w:r w:rsidR="00D11D9E" w:rsidRPr="0070498C">
        <w:rPr>
          <w:rFonts w:ascii="Cambria" w:hAnsi="Cambria"/>
        </w:rPr>
        <w:t xml:space="preserve"> in order for them to exist</w:t>
      </w:r>
      <w:r w:rsidR="00830155" w:rsidRPr="0070498C">
        <w:rPr>
          <w:rFonts w:ascii="Cambria" w:hAnsi="Cambria"/>
        </w:rPr>
        <w:t xml:space="preserve">. If we do not assume, we see </w:t>
      </w:r>
      <w:r w:rsidR="00D11D9E" w:rsidRPr="0070498C">
        <w:rPr>
          <w:rFonts w:ascii="Cambria" w:hAnsi="Cambria"/>
        </w:rPr>
        <w:t>very quickly that we are only left with one</w:t>
      </w:r>
      <w:r w:rsidRPr="0070498C">
        <w:rPr>
          <w:rFonts w:ascii="Cambria" w:hAnsi="Cambria"/>
        </w:rPr>
        <w:t xml:space="preserve"> </w:t>
      </w:r>
      <w:r w:rsidR="00830155" w:rsidRPr="0070498C">
        <w:rPr>
          <w:rFonts w:ascii="Cambria" w:hAnsi="Cambria"/>
          <w:i/>
        </w:rPr>
        <w:t xml:space="preserve">realistic </w:t>
      </w:r>
      <w:r w:rsidRPr="0070498C">
        <w:rPr>
          <w:rFonts w:ascii="Cambria" w:hAnsi="Cambria"/>
        </w:rPr>
        <w:t xml:space="preserve">option. </w:t>
      </w:r>
      <w:r w:rsidR="00D11D9E" w:rsidRPr="0070498C">
        <w:rPr>
          <w:rFonts w:ascii="Cambria" w:hAnsi="Cambria"/>
        </w:rPr>
        <w:t>This gives rise to the conclusion</w:t>
      </w:r>
      <w:r w:rsidR="00830155" w:rsidRPr="0070498C">
        <w:rPr>
          <w:rFonts w:ascii="Cambria" w:hAnsi="Cambria"/>
        </w:rPr>
        <w:t xml:space="preserve"> that there is</w:t>
      </w:r>
      <w:r w:rsidR="00AF0FDD" w:rsidRPr="0070498C">
        <w:rPr>
          <w:rFonts w:ascii="Cambria" w:hAnsi="Cambria"/>
        </w:rPr>
        <w:t xml:space="preserve"> only one group</w:t>
      </w:r>
      <w:r w:rsidR="00D11D9E" w:rsidRPr="0070498C">
        <w:rPr>
          <w:rFonts w:ascii="Cambria" w:hAnsi="Cambria"/>
        </w:rPr>
        <w:t>,</w:t>
      </w:r>
      <w:r w:rsidR="0070498C">
        <w:rPr>
          <w:rFonts w:ascii="Cambria" w:hAnsi="Cambria"/>
        </w:rPr>
        <w:t xml:space="preserve"> the technocrats, and an alternative arises that Berry defines as being the</w:t>
      </w:r>
      <w:r w:rsidR="00D11D9E" w:rsidRPr="0070498C">
        <w:rPr>
          <w:rFonts w:ascii="Cambria" w:hAnsi="Cambria"/>
        </w:rPr>
        <w:t xml:space="preserve"> </w:t>
      </w:r>
      <w:r w:rsidR="0070498C">
        <w:rPr>
          <w:rFonts w:ascii="Cambria" w:hAnsi="Cambria"/>
        </w:rPr>
        <w:t>middle between the two. The question is not a matter of quantities, but rather the philosophical question behind our reasons for wanting to preserve nature in the first place.</w:t>
      </w:r>
      <w:r w:rsidR="00BF4BE1" w:rsidRPr="0070498C">
        <w:rPr>
          <w:rFonts w:ascii="Cambria" w:hAnsi="Cambria" w:cs="Times New Roman"/>
        </w:rPr>
        <w:tab/>
      </w:r>
      <w:r w:rsidR="00BF4BE1" w:rsidRPr="0070498C">
        <w:rPr>
          <w:rFonts w:ascii="Cambria" w:hAnsi="Cambria"/>
          <w:color w:val="000000"/>
        </w:rPr>
        <w:t xml:space="preserve"> </w:t>
      </w:r>
    </w:p>
    <w:p w14:paraId="1804811D" w14:textId="77777777" w:rsidR="004B53C4" w:rsidRDefault="0070498C" w:rsidP="004B53C4">
      <w:pPr>
        <w:spacing w:line="480" w:lineRule="auto"/>
        <w:ind w:firstLine="720"/>
        <w:rPr>
          <w:rFonts w:ascii="Cambria" w:hAnsi="Cambria"/>
        </w:rPr>
      </w:pPr>
      <w:r>
        <w:rPr>
          <w:rFonts w:ascii="Cambria" w:hAnsi="Cambria"/>
          <w:color w:val="000000"/>
        </w:rPr>
        <w:t>We cannot deny the insatiable hunger that lies within</w:t>
      </w:r>
      <w:r>
        <w:rPr>
          <w:rFonts w:ascii="Cambria" w:hAnsi="Cambria"/>
        </w:rPr>
        <w:t xml:space="preserve"> the human</w:t>
      </w:r>
      <w:r w:rsidR="0023514F" w:rsidRPr="0070498C">
        <w:rPr>
          <w:rFonts w:ascii="Cambria" w:hAnsi="Cambria"/>
        </w:rPr>
        <w:t xml:space="preserve"> </w:t>
      </w:r>
      <w:r>
        <w:rPr>
          <w:rFonts w:ascii="Cambria" w:hAnsi="Cambria"/>
        </w:rPr>
        <w:t>to endlessly strive to preserve nature.  But why do we do this? The</w:t>
      </w:r>
      <w:r w:rsidR="0023514F" w:rsidRPr="0070498C">
        <w:rPr>
          <w:rFonts w:ascii="Cambria" w:hAnsi="Cambria"/>
        </w:rPr>
        <w:t xml:space="preserve"> only results </w:t>
      </w:r>
      <w:r>
        <w:rPr>
          <w:rFonts w:ascii="Cambria" w:hAnsi="Cambria"/>
        </w:rPr>
        <w:t>we get end up</w:t>
      </w:r>
      <w:r w:rsidR="0023514F" w:rsidRPr="0070498C">
        <w:rPr>
          <w:rFonts w:ascii="Cambria" w:hAnsi="Cambria"/>
        </w:rPr>
        <w:t xml:space="preserve"> reinforcing the ideology that humans are in fact, abusers of nature. Berry points out</w:t>
      </w:r>
      <w:r>
        <w:rPr>
          <w:rFonts w:ascii="Cambria" w:hAnsi="Cambria"/>
        </w:rPr>
        <w:t xml:space="preserve"> all throughout the text</w:t>
      </w:r>
      <w:r w:rsidR="0023514F" w:rsidRPr="0070498C">
        <w:rPr>
          <w:rFonts w:ascii="Cambria" w:hAnsi="Cambria"/>
        </w:rPr>
        <w:t xml:space="preserve"> that it is simply not possible for humans to survive in a world fully independent of nature. </w:t>
      </w:r>
    </w:p>
    <w:p w14:paraId="123D7271" w14:textId="7FDA02DC" w:rsidR="0023514F" w:rsidRPr="004B53C4" w:rsidRDefault="0070498C" w:rsidP="004B53C4">
      <w:pPr>
        <w:spacing w:line="480" w:lineRule="auto"/>
        <w:ind w:firstLine="720"/>
        <w:rPr>
          <w:rFonts w:ascii="Cambria" w:hAnsi="Cambria"/>
        </w:rPr>
      </w:pPr>
      <w:r w:rsidRPr="004B53C4">
        <w:rPr>
          <w:rFonts w:ascii="Cambria" w:hAnsi="Cambria" w:cs="Times New Roman"/>
        </w:rPr>
        <w:t xml:space="preserve">The fact of the matter is that </w:t>
      </w:r>
      <w:r w:rsidR="003A7448" w:rsidRPr="004B53C4">
        <w:rPr>
          <w:rFonts w:ascii="Cambria" w:hAnsi="Cambria"/>
          <w:color w:val="000000"/>
        </w:rPr>
        <w:t>i</w:t>
      </w:r>
      <w:r w:rsidRPr="004B53C4">
        <w:rPr>
          <w:rFonts w:ascii="Cambria" w:hAnsi="Cambria"/>
          <w:color w:val="000000"/>
        </w:rPr>
        <w:t>n order for all that is Nature to exist in harmony, we must diverge from our homocentric tendencies and take on an unfamiliar foreign perspective. And this holds true for even if we remain self-centered or biased in our judgment of nature.</w:t>
      </w:r>
    </w:p>
    <w:p w14:paraId="2AE5CEE7" w14:textId="77777777" w:rsidR="00125506" w:rsidRPr="0070498C" w:rsidRDefault="00125506" w:rsidP="0070498C">
      <w:pPr>
        <w:pStyle w:val="NormalWeb"/>
        <w:shd w:val="clear" w:color="auto" w:fill="FFFFFF"/>
        <w:spacing w:before="96" w:after="120" w:line="480" w:lineRule="auto"/>
        <w:rPr>
          <w:rFonts w:ascii="Cambria" w:hAnsi="Cambria"/>
          <w:color w:val="000000"/>
          <w:sz w:val="24"/>
          <w:szCs w:val="24"/>
        </w:rPr>
      </w:pPr>
    </w:p>
    <w:p w14:paraId="4D3F3807" w14:textId="77777777" w:rsidR="00125506" w:rsidRPr="0070498C" w:rsidRDefault="00125506" w:rsidP="0070498C">
      <w:pPr>
        <w:pStyle w:val="NormalWeb"/>
        <w:shd w:val="clear" w:color="auto" w:fill="FFFFFF"/>
        <w:spacing w:before="96" w:after="120" w:line="480" w:lineRule="auto"/>
        <w:rPr>
          <w:rFonts w:ascii="Cambria" w:hAnsi="Cambria"/>
          <w:color w:val="000000"/>
          <w:sz w:val="24"/>
          <w:szCs w:val="24"/>
        </w:rPr>
      </w:pPr>
      <w:r w:rsidRPr="0070498C">
        <w:rPr>
          <w:rFonts w:ascii="Cambria" w:hAnsi="Cambria"/>
          <w:color w:val="000000"/>
          <w:sz w:val="24"/>
          <w:szCs w:val="24"/>
        </w:rPr>
        <w:tab/>
      </w:r>
    </w:p>
    <w:p w14:paraId="0D5542A8" w14:textId="77777777" w:rsidR="00125506" w:rsidRPr="0070498C" w:rsidRDefault="00125506" w:rsidP="0070498C">
      <w:pPr>
        <w:spacing w:line="480" w:lineRule="auto"/>
        <w:rPr>
          <w:rFonts w:ascii="Cambria" w:eastAsia="Times New Roman" w:hAnsi="Cambria" w:cs="Times New Roman"/>
        </w:rPr>
      </w:pPr>
    </w:p>
    <w:p w14:paraId="3F9C7596" w14:textId="5A84DD74" w:rsidR="00125506" w:rsidRPr="0070498C" w:rsidRDefault="00125506" w:rsidP="0070498C">
      <w:pPr>
        <w:spacing w:line="480" w:lineRule="auto"/>
        <w:rPr>
          <w:rFonts w:ascii="Cambria" w:hAnsi="Cambria" w:cs="Times New Roman"/>
        </w:rPr>
      </w:pPr>
    </w:p>
    <w:p w14:paraId="795D5BB4" w14:textId="77777777" w:rsidR="00CC74E3" w:rsidRDefault="00CC74E3" w:rsidP="00625E74">
      <w:pPr>
        <w:shd w:val="clear" w:color="auto" w:fill="FFFFFF"/>
        <w:spacing w:line="480" w:lineRule="auto"/>
        <w:jc w:val="center"/>
        <w:rPr>
          <w:rFonts w:ascii="Cambria" w:eastAsia="Times New Roman" w:hAnsi="Cambria" w:cs="Times New Roman"/>
          <w:b/>
          <w:color w:val="000000"/>
        </w:rPr>
      </w:pPr>
    </w:p>
    <w:p w14:paraId="0D940633" w14:textId="77777777" w:rsidR="00CC74E3" w:rsidRDefault="00CC74E3" w:rsidP="00625E74">
      <w:pPr>
        <w:shd w:val="clear" w:color="auto" w:fill="FFFFFF"/>
        <w:spacing w:line="480" w:lineRule="auto"/>
        <w:jc w:val="center"/>
        <w:rPr>
          <w:rFonts w:ascii="Cambria" w:eastAsia="Times New Roman" w:hAnsi="Cambria" w:cs="Times New Roman"/>
          <w:b/>
          <w:color w:val="000000"/>
        </w:rPr>
      </w:pPr>
    </w:p>
    <w:p w14:paraId="5C8DDD1C" w14:textId="49685B74" w:rsidR="00625E74" w:rsidRPr="0070498C" w:rsidRDefault="00125506" w:rsidP="00625E74">
      <w:pPr>
        <w:shd w:val="clear" w:color="auto" w:fill="FFFFFF"/>
        <w:spacing w:line="480" w:lineRule="auto"/>
        <w:jc w:val="center"/>
        <w:rPr>
          <w:rFonts w:ascii="Cambria" w:eastAsia="Times New Roman" w:hAnsi="Cambria" w:cs="Times New Roman"/>
          <w:b/>
          <w:color w:val="000000"/>
        </w:rPr>
      </w:pPr>
      <w:r w:rsidRPr="0070498C">
        <w:rPr>
          <w:rFonts w:ascii="Cambria" w:eastAsia="Times New Roman" w:hAnsi="Cambria" w:cs="Times New Roman"/>
          <w:b/>
          <w:color w:val="000000"/>
        </w:rPr>
        <w:t>Works Cited</w:t>
      </w:r>
    </w:p>
    <w:p w14:paraId="76159EBC" w14:textId="77777777" w:rsidR="00125506" w:rsidRPr="0070498C" w:rsidRDefault="00125506" w:rsidP="00625E74">
      <w:pPr>
        <w:shd w:val="clear" w:color="auto" w:fill="FFFFFF"/>
        <w:rPr>
          <w:rFonts w:ascii="Cambria" w:eastAsia="Times New Roman" w:hAnsi="Cambria" w:cs="Times New Roman"/>
          <w:color w:val="000000"/>
        </w:rPr>
      </w:pPr>
      <w:r w:rsidRPr="0070498C">
        <w:rPr>
          <w:rFonts w:ascii="Cambria" w:eastAsia="Times New Roman" w:hAnsi="Cambria" w:cs="Times New Roman"/>
          <w:color w:val="000000"/>
        </w:rPr>
        <w:t>Eiseley, Loren "The Judgment of the Birds."</w:t>
      </w:r>
      <w:r w:rsidRPr="0070498C">
        <w:rPr>
          <w:rStyle w:val="apple-converted-space"/>
          <w:rFonts w:ascii="Cambria" w:eastAsia="Times New Roman" w:hAnsi="Cambria" w:cs="Times New Roman"/>
          <w:color w:val="000000"/>
        </w:rPr>
        <w:t> </w:t>
      </w:r>
      <w:r w:rsidRPr="0070498C">
        <w:rPr>
          <w:rFonts w:ascii="Cambria" w:eastAsia="Times New Roman" w:hAnsi="Cambria" w:cs="Times New Roman"/>
          <w:i/>
          <w:iCs/>
          <w:color w:val="000000"/>
        </w:rPr>
        <w:t>The Norton Book of Nature Writing</w:t>
      </w:r>
      <w:r w:rsidRPr="0070498C">
        <w:rPr>
          <w:rFonts w:ascii="Cambria" w:eastAsia="Times New Roman" w:hAnsi="Cambria" w:cs="Times New Roman"/>
          <w:color w:val="000000"/>
        </w:rPr>
        <w:t xml:space="preserve">. </w:t>
      </w:r>
    </w:p>
    <w:p w14:paraId="67AAC046" w14:textId="0E646909" w:rsidR="00307F88" w:rsidRDefault="00125506" w:rsidP="00625E74">
      <w:pPr>
        <w:shd w:val="clear" w:color="auto" w:fill="FFFFFF"/>
        <w:rPr>
          <w:rFonts w:ascii="Cambria" w:eastAsia="Times New Roman" w:hAnsi="Cambria" w:cs="Times New Roman"/>
          <w:color w:val="000000"/>
        </w:rPr>
      </w:pPr>
      <w:r w:rsidRPr="0070498C">
        <w:rPr>
          <w:rFonts w:ascii="Cambria" w:eastAsia="Times New Roman" w:hAnsi="Cambria" w:cs="Times New Roman"/>
          <w:color w:val="000000"/>
        </w:rPr>
        <w:t>ed. Finch, Robert and John Elder. New York: W.W. Norton &amp;, 1990. 524-33. Print.</w:t>
      </w:r>
    </w:p>
    <w:p w14:paraId="74B84722" w14:textId="77777777" w:rsidR="00625E74" w:rsidRDefault="00625E74" w:rsidP="00625E74">
      <w:pPr>
        <w:rPr>
          <w:rFonts w:ascii="Times New Roman" w:eastAsia="Times New Roman" w:hAnsi="Times New Roman" w:cs="Times New Roman"/>
          <w:color w:val="000000"/>
          <w:shd w:val="clear" w:color="auto" w:fill="FFFFFF"/>
        </w:rPr>
      </w:pPr>
    </w:p>
    <w:p w14:paraId="177971C7" w14:textId="77777777" w:rsidR="00625E74" w:rsidRDefault="00625E74" w:rsidP="00625E74">
      <w:pPr>
        <w:rPr>
          <w:rFonts w:eastAsia="Times New Roman" w:cs="Times New Roman"/>
        </w:rPr>
      </w:pPr>
      <w:bookmarkStart w:id="0" w:name="_GoBack"/>
      <w:r>
        <w:rPr>
          <w:rFonts w:ascii="Times New Roman" w:eastAsia="Times New Roman" w:hAnsi="Times New Roman" w:cs="Times New Roman"/>
          <w:color w:val="000000"/>
          <w:shd w:val="clear" w:color="auto" w:fill="FFFFFF"/>
        </w:rPr>
        <w:t>Berry, Wendell. "Preserving Wildness."</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American Earth: Environmental Writing since Thoreau</w:t>
      </w:r>
      <w:r>
        <w:rPr>
          <w:rFonts w:ascii="Times New Roman" w:eastAsia="Times New Roman" w:hAnsi="Times New Roman" w:cs="Times New Roman"/>
          <w:color w:val="000000"/>
          <w:shd w:val="clear" w:color="auto" w:fill="FFFFFF"/>
        </w:rPr>
        <w:t>. By Bill McKibben and Albert Gore. New York, NY: Literary Classics of the United States, 2008. 516-30. Print.</w:t>
      </w:r>
    </w:p>
    <w:p w14:paraId="31788645" w14:textId="77777777" w:rsidR="00307F88" w:rsidRDefault="00307F88" w:rsidP="00625E74">
      <w:pPr>
        <w:rPr>
          <w:rFonts w:ascii="Times New Roman" w:eastAsia="Times New Roman" w:hAnsi="Times New Roman" w:cs="Times New Roman"/>
          <w:color w:val="000000"/>
          <w:shd w:val="clear" w:color="auto" w:fill="FFFFFF"/>
        </w:rPr>
      </w:pPr>
    </w:p>
    <w:p w14:paraId="11688B25" w14:textId="77777777" w:rsidR="00625E74" w:rsidRDefault="00625E74" w:rsidP="00625E74">
      <w:pPr>
        <w:rPr>
          <w:rFonts w:eastAsia="Times New Roman" w:cs="Times New Roman"/>
        </w:rPr>
      </w:pPr>
      <w:r>
        <w:rPr>
          <w:rFonts w:ascii="Times New Roman" w:eastAsia="Times New Roman" w:hAnsi="Times New Roman" w:cs="Times New Roman"/>
          <w:color w:val="000000"/>
          <w:shd w:val="clear" w:color="auto" w:fill="FFFFFF"/>
        </w:rPr>
        <w:t>Leopold, Aldo, Charles Walsh Schwartz, and Aldo Leopold.</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A Sand County Almanac. With Other Essays on Conservation from Round River</w:t>
      </w:r>
      <w:r>
        <w:rPr>
          <w:rFonts w:ascii="Times New Roman" w:eastAsia="Times New Roman" w:hAnsi="Times New Roman" w:cs="Times New Roman"/>
          <w:color w:val="000000"/>
          <w:shd w:val="clear" w:color="auto" w:fill="FFFFFF"/>
        </w:rPr>
        <w:t>. New York: Oxford UP, 1966. Print.</w:t>
      </w:r>
    </w:p>
    <w:bookmarkEnd w:id="0"/>
    <w:p w14:paraId="290EA128" w14:textId="77777777" w:rsidR="00625E74" w:rsidRDefault="00625E74" w:rsidP="00625E74">
      <w:pPr>
        <w:rPr>
          <w:rFonts w:ascii="Times New Roman" w:eastAsia="Times New Roman" w:hAnsi="Times New Roman" w:cs="Times New Roman"/>
          <w:color w:val="000000"/>
          <w:shd w:val="clear" w:color="auto" w:fill="FFFFFF"/>
        </w:rPr>
      </w:pPr>
    </w:p>
    <w:p w14:paraId="3378844E" w14:textId="4F927473" w:rsidR="00307F88" w:rsidRDefault="00307F88" w:rsidP="00625E74">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Sable, David. "Twitter, Schmitter, and Turkey."</w:t>
      </w:r>
      <w:r>
        <w:rPr>
          <w:rStyle w:val="apple-converted-space"/>
          <w:rFonts w:ascii="Times New Roman" w:eastAsia="Times New Roman" w:hAnsi="Times New Roman" w:cs="Times New Roman"/>
          <w:color w:val="000000"/>
          <w:shd w:val="clear" w:color="auto" w:fill="FFFFFF"/>
        </w:rPr>
        <w:t> </w:t>
      </w:r>
      <w:r>
        <w:rPr>
          <w:rFonts w:ascii="Times New Roman" w:eastAsia="Times New Roman" w:hAnsi="Times New Roman" w:cs="Times New Roman"/>
          <w:i/>
          <w:iCs/>
          <w:color w:val="000000"/>
          <w:shd w:val="clear" w:color="auto" w:fill="FFFFFF"/>
        </w:rPr>
        <w:t>The Huffington Post</w:t>
      </w:r>
      <w:r>
        <w:rPr>
          <w:rFonts w:ascii="Times New Roman" w:eastAsia="Times New Roman" w:hAnsi="Times New Roman" w:cs="Times New Roman"/>
          <w:color w:val="000000"/>
          <w:shd w:val="clear" w:color="auto" w:fill="FFFFFF"/>
        </w:rPr>
        <w:t xml:space="preserve">. TheHuffingtonPost.com, </w:t>
      </w:r>
    </w:p>
    <w:p w14:paraId="3091830E" w14:textId="07571976" w:rsidR="00307F88" w:rsidRDefault="00307F88" w:rsidP="00625E74">
      <w:pPr>
        <w:rPr>
          <w:rFonts w:eastAsia="Times New Roman" w:cs="Times New Roman"/>
        </w:rPr>
      </w:pPr>
      <w:r>
        <w:rPr>
          <w:rFonts w:ascii="Times New Roman" w:eastAsia="Times New Roman" w:hAnsi="Times New Roman" w:cs="Times New Roman"/>
          <w:color w:val="000000"/>
          <w:shd w:val="clear" w:color="auto" w:fill="FFFFFF"/>
        </w:rPr>
        <w:t>24 Mar. 2014. Web. 14 Apr. 2014.</w:t>
      </w:r>
    </w:p>
    <w:p w14:paraId="1C9F2941" w14:textId="77777777" w:rsidR="00307F88" w:rsidRPr="0070498C" w:rsidRDefault="00307F88" w:rsidP="0070498C">
      <w:pPr>
        <w:shd w:val="clear" w:color="auto" w:fill="FFFFFF"/>
        <w:spacing w:line="480" w:lineRule="auto"/>
        <w:rPr>
          <w:rFonts w:ascii="Cambria" w:eastAsia="Times New Roman" w:hAnsi="Cambria" w:cs="Times New Roman"/>
          <w:color w:val="000000"/>
        </w:rPr>
      </w:pPr>
    </w:p>
    <w:p w14:paraId="245E88B2" w14:textId="77777777" w:rsidR="00125506" w:rsidRPr="0070498C" w:rsidRDefault="00125506" w:rsidP="0070498C">
      <w:pPr>
        <w:spacing w:line="480" w:lineRule="auto"/>
        <w:rPr>
          <w:rFonts w:ascii="Cambria" w:hAnsi="Cambria"/>
        </w:rPr>
      </w:pPr>
    </w:p>
    <w:p w14:paraId="53D3FBFB" w14:textId="77777777" w:rsidR="00125506" w:rsidRPr="0070498C" w:rsidRDefault="00125506" w:rsidP="0070498C">
      <w:pPr>
        <w:spacing w:line="480" w:lineRule="auto"/>
        <w:rPr>
          <w:rFonts w:ascii="Cambria" w:hAnsi="Cambria"/>
        </w:rPr>
      </w:pPr>
    </w:p>
    <w:p w14:paraId="4CA408B0" w14:textId="4BEE157D" w:rsidR="00D472D6" w:rsidRPr="0070498C" w:rsidRDefault="00D472D6" w:rsidP="0070498C">
      <w:pPr>
        <w:spacing w:line="480" w:lineRule="auto"/>
        <w:rPr>
          <w:rFonts w:ascii="Cambria" w:hAnsi="Cambria"/>
          <w:color w:val="000000"/>
        </w:rPr>
      </w:pPr>
    </w:p>
    <w:p w14:paraId="623F4010" w14:textId="77777777" w:rsidR="00BF4BE1" w:rsidRPr="0070498C" w:rsidRDefault="00BF4BE1" w:rsidP="0070498C">
      <w:pPr>
        <w:spacing w:line="480" w:lineRule="auto"/>
        <w:ind w:firstLine="720"/>
        <w:rPr>
          <w:rFonts w:ascii="Cambria" w:hAnsi="Cambria"/>
        </w:rPr>
      </w:pPr>
    </w:p>
    <w:p w14:paraId="44E53CF2" w14:textId="77777777" w:rsidR="00BF4BE1" w:rsidRPr="0070498C" w:rsidRDefault="00BF4BE1" w:rsidP="0070498C">
      <w:pPr>
        <w:spacing w:line="480" w:lineRule="auto"/>
        <w:ind w:firstLine="720"/>
        <w:rPr>
          <w:rFonts w:ascii="Cambria" w:hAnsi="Cambria"/>
        </w:rPr>
      </w:pPr>
    </w:p>
    <w:p w14:paraId="4734D0A7" w14:textId="77777777" w:rsidR="00D31954" w:rsidRPr="0070498C" w:rsidRDefault="00D31954" w:rsidP="0070498C">
      <w:pPr>
        <w:spacing w:line="480" w:lineRule="auto"/>
        <w:rPr>
          <w:rFonts w:ascii="Cambria" w:hAnsi="Cambria"/>
        </w:rPr>
      </w:pPr>
    </w:p>
    <w:sectPr w:rsidR="00D31954" w:rsidRPr="0070498C" w:rsidSect="00D31954">
      <w:headerReference w:type="even" r:id="rId10"/>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418A8" w14:textId="77777777" w:rsidR="00042C38" w:rsidRDefault="00042C38" w:rsidP="000E2B5C">
      <w:r>
        <w:separator/>
      </w:r>
    </w:p>
  </w:endnote>
  <w:endnote w:type="continuationSeparator" w:id="0">
    <w:p w14:paraId="4FF21CFA" w14:textId="77777777" w:rsidR="00042C38" w:rsidRDefault="00042C38" w:rsidP="000E2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AC433" w14:textId="77777777" w:rsidR="00042C38" w:rsidRDefault="00042C38" w:rsidP="000E2B5C">
      <w:r>
        <w:separator/>
      </w:r>
    </w:p>
  </w:footnote>
  <w:footnote w:type="continuationSeparator" w:id="0">
    <w:p w14:paraId="39565D7E" w14:textId="77777777" w:rsidR="00042C38" w:rsidRDefault="00042C38" w:rsidP="000E2B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80821" w14:textId="77777777" w:rsidR="00042C38" w:rsidRDefault="00042C38"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26A23" w14:textId="77777777" w:rsidR="00042C38" w:rsidRDefault="00042C38" w:rsidP="000E2B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CC85C" w14:textId="77777777" w:rsidR="00042C38" w:rsidRDefault="00042C38" w:rsidP="00CF22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6B0D">
      <w:rPr>
        <w:rStyle w:val="PageNumber"/>
        <w:noProof/>
      </w:rPr>
      <w:t>1</w:t>
    </w:r>
    <w:r>
      <w:rPr>
        <w:rStyle w:val="PageNumber"/>
      </w:rPr>
      <w:fldChar w:fldCharType="end"/>
    </w:r>
  </w:p>
  <w:p w14:paraId="231EFFF0" w14:textId="2121F546" w:rsidR="00042C38" w:rsidRDefault="00042C38" w:rsidP="000E2B5C">
    <w:pPr>
      <w:pStyle w:val="Header"/>
      <w:ind w:right="360"/>
      <w:jc w:val="right"/>
    </w:pPr>
    <w:r>
      <w:t xml:space="preserve">Gallimore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D5685"/>
    <w:multiLevelType w:val="hybridMultilevel"/>
    <w:tmpl w:val="454C017A"/>
    <w:lvl w:ilvl="0" w:tplc="78F60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81F"/>
    <w:rsid w:val="00042C38"/>
    <w:rsid w:val="0004320F"/>
    <w:rsid w:val="0006296D"/>
    <w:rsid w:val="00072DEC"/>
    <w:rsid w:val="000D3541"/>
    <w:rsid w:val="000E2B5C"/>
    <w:rsid w:val="000E30B7"/>
    <w:rsid w:val="0012539C"/>
    <w:rsid w:val="00125506"/>
    <w:rsid w:val="001D3E87"/>
    <w:rsid w:val="00201769"/>
    <w:rsid w:val="00224A4E"/>
    <w:rsid w:val="0023514F"/>
    <w:rsid w:val="002D6B0D"/>
    <w:rsid w:val="002F1D64"/>
    <w:rsid w:val="002F62F9"/>
    <w:rsid w:val="00307F88"/>
    <w:rsid w:val="00335EC2"/>
    <w:rsid w:val="00352BDC"/>
    <w:rsid w:val="00355B8B"/>
    <w:rsid w:val="00356933"/>
    <w:rsid w:val="00364F47"/>
    <w:rsid w:val="003935E7"/>
    <w:rsid w:val="003A7448"/>
    <w:rsid w:val="003B5B95"/>
    <w:rsid w:val="003F1298"/>
    <w:rsid w:val="0040084C"/>
    <w:rsid w:val="004877A9"/>
    <w:rsid w:val="004B53C4"/>
    <w:rsid w:val="0050728E"/>
    <w:rsid w:val="0052103E"/>
    <w:rsid w:val="00582133"/>
    <w:rsid w:val="005C1F1A"/>
    <w:rsid w:val="005D031B"/>
    <w:rsid w:val="00625653"/>
    <w:rsid w:val="00625E74"/>
    <w:rsid w:val="00625E93"/>
    <w:rsid w:val="006549F4"/>
    <w:rsid w:val="00661CE9"/>
    <w:rsid w:val="006A547D"/>
    <w:rsid w:val="006B617A"/>
    <w:rsid w:val="006B737E"/>
    <w:rsid w:val="0070498C"/>
    <w:rsid w:val="0078640A"/>
    <w:rsid w:val="007E3AA2"/>
    <w:rsid w:val="00800E41"/>
    <w:rsid w:val="00830155"/>
    <w:rsid w:val="008676D2"/>
    <w:rsid w:val="00871ECD"/>
    <w:rsid w:val="008F57B9"/>
    <w:rsid w:val="0091377F"/>
    <w:rsid w:val="00945294"/>
    <w:rsid w:val="00954EF2"/>
    <w:rsid w:val="00957386"/>
    <w:rsid w:val="009706F0"/>
    <w:rsid w:val="0097481F"/>
    <w:rsid w:val="00A20DBB"/>
    <w:rsid w:val="00A21B10"/>
    <w:rsid w:val="00A75702"/>
    <w:rsid w:val="00A8554B"/>
    <w:rsid w:val="00AA245E"/>
    <w:rsid w:val="00AF0FDD"/>
    <w:rsid w:val="00B06332"/>
    <w:rsid w:val="00B170C0"/>
    <w:rsid w:val="00B22A62"/>
    <w:rsid w:val="00B4680E"/>
    <w:rsid w:val="00BA1AFF"/>
    <w:rsid w:val="00BC2C9D"/>
    <w:rsid w:val="00BD753B"/>
    <w:rsid w:val="00BD7E50"/>
    <w:rsid w:val="00BF4BE1"/>
    <w:rsid w:val="00C14B27"/>
    <w:rsid w:val="00C35B64"/>
    <w:rsid w:val="00C4012F"/>
    <w:rsid w:val="00C70100"/>
    <w:rsid w:val="00CB1E42"/>
    <w:rsid w:val="00CC74E3"/>
    <w:rsid w:val="00CF2234"/>
    <w:rsid w:val="00D11D9E"/>
    <w:rsid w:val="00D26736"/>
    <w:rsid w:val="00D31954"/>
    <w:rsid w:val="00D472D6"/>
    <w:rsid w:val="00DA58DC"/>
    <w:rsid w:val="00DB0997"/>
    <w:rsid w:val="00DE6D5A"/>
    <w:rsid w:val="00E04EBE"/>
    <w:rsid w:val="00E33303"/>
    <w:rsid w:val="00E54F2E"/>
    <w:rsid w:val="00E649D5"/>
    <w:rsid w:val="00F15C1E"/>
    <w:rsid w:val="00F21BAF"/>
    <w:rsid w:val="00F347BB"/>
    <w:rsid w:val="00F44E43"/>
    <w:rsid w:val="00F54B99"/>
    <w:rsid w:val="00FB327C"/>
    <w:rsid w:val="00FC3129"/>
    <w:rsid w:val="00FF1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D4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5506"/>
    <w:rPr>
      <w:color w:val="0000FF" w:themeColor="hyperlink"/>
      <w:u w:val="single"/>
    </w:rPr>
  </w:style>
  <w:style w:type="paragraph" w:styleId="NormalWeb">
    <w:name w:val="Normal (Web)"/>
    <w:basedOn w:val="Normal"/>
    <w:uiPriority w:val="99"/>
    <w:unhideWhenUsed/>
    <w:rsid w:val="0012550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25506"/>
  </w:style>
  <w:style w:type="paragraph" w:styleId="ListParagraph">
    <w:name w:val="List Paragraph"/>
    <w:basedOn w:val="Normal"/>
    <w:uiPriority w:val="34"/>
    <w:qFormat/>
    <w:rsid w:val="0023514F"/>
    <w:pPr>
      <w:ind w:left="720"/>
      <w:contextualSpacing/>
    </w:pPr>
    <w:rPr>
      <w:rFonts w:ascii="Cambria" w:eastAsia="ＭＳ 明朝" w:hAnsi="Cambria" w:cs="Times New Roman"/>
    </w:rPr>
  </w:style>
  <w:style w:type="paragraph" w:styleId="Header">
    <w:name w:val="header"/>
    <w:basedOn w:val="Normal"/>
    <w:link w:val="HeaderChar"/>
    <w:uiPriority w:val="99"/>
    <w:unhideWhenUsed/>
    <w:rsid w:val="000E2B5C"/>
    <w:pPr>
      <w:tabs>
        <w:tab w:val="center" w:pos="4320"/>
        <w:tab w:val="right" w:pos="8640"/>
      </w:tabs>
    </w:pPr>
  </w:style>
  <w:style w:type="character" w:customStyle="1" w:styleId="HeaderChar">
    <w:name w:val="Header Char"/>
    <w:basedOn w:val="DefaultParagraphFont"/>
    <w:link w:val="Header"/>
    <w:uiPriority w:val="99"/>
    <w:rsid w:val="000E2B5C"/>
  </w:style>
  <w:style w:type="paragraph" w:styleId="Footer">
    <w:name w:val="footer"/>
    <w:basedOn w:val="Normal"/>
    <w:link w:val="FooterChar"/>
    <w:uiPriority w:val="99"/>
    <w:unhideWhenUsed/>
    <w:rsid w:val="000E2B5C"/>
    <w:pPr>
      <w:tabs>
        <w:tab w:val="center" w:pos="4320"/>
        <w:tab w:val="right" w:pos="8640"/>
      </w:tabs>
    </w:pPr>
  </w:style>
  <w:style w:type="character" w:customStyle="1" w:styleId="FooterChar">
    <w:name w:val="Footer Char"/>
    <w:basedOn w:val="DefaultParagraphFont"/>
    <w:link w:val="Footer"/>
    <w:uiPriority w:val="99"/>
    <w:rsid w:val="000E2B5C"/>
  </w:style>
  <w:style w:type="character" w:styleId="PageNumber">
    <w:name w:val="page number"/>
    <w:basedOn w:val="DefaultParagraphFont"/>
    <w:uiPriority w:val="99"/>
    <w:semiHidden/>
    <w:unhideWhenUsed/>
    <w:rsid w:val="000E2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7877">
      <w:bodyDiv w:val="1"/>
      <w:marLeft w:val="0"/>
      <w:marRight w:val="0"/>
      <w:marTop w:val="0"/>
      <w:marBottom w:val="0"/>
      <w:divBdr>
        <w:top w:val="none" w:sz="0" w:space="0" w:color="auto"/>
        <w:left w:val="none" w:sz="0" w:space="0" w:color="auto"/>
        <w:bottom w:val="none" w:sz="0" w:space="0" w:color="auto"/>
        <w:right w:val="none" w:sz="0" w:space="0" w:color="auto"/>
      </w:divBdr>
    </w:div>
    <w:div w:id="820001405">
      <w:bodyDiv w:val="1"/>
      <w:marLeft w:val="0"/>
      <w:marRight w:val="0"/>
      <w:marTop w:val="0"/>
      <w:marBottom w:val="0"/>
      <w:divBdr>
        <w:top w:val="none" w:sz="0" w:space="0" w:color="auto"/>
        <w:left w:val="none" w:sz="0" w:space="0" w:color="auto"/>
        <w:bottom w:val="none" w:sz="0" w:space="0" w:color="auto"/>
        <w:right w:val="none" w:sz="0" w:space="0" w:color="auto"/>
      </w:divBdr>
    </w:div>
    <w:div w:id="867839497">
      <w:bodyDiv w:val="1"/>
      <w:marLeft w:val="0"/>
      <w:marRight w:val="0"/>
      <w:marTop w:val="0"/>
      <w:marBottom w:val="0"/>
      <w:divBdr>
        <w:top w:val="none" w:sz="0" w:space="0" w:color="auto"/>
        <w:left w:val="none" w:sz="0" w:space="0" w:color="auto"/>
        <w:bottom w:val="none" w:sz="0" w:space="0" w:color="auto"/>
        <w:right w:val="none" w:sz="0" w:space="0" w:color="auto"/>
      </w:divBdr>
    </w:div>
    <w:div w:id="2089225699">
      <w:bodyDiv w:val="1"/>
      <w:marLeft w:val="0"/>
      <w:marRight w:val="0"/>
      <w:marTop w:val="0"/>
      <w:marBottom w:val="0"/>
      <w:divBdr>
        <w:top w:val="none" w:sz="0" w:space="0" w:color="auto"/>
        <w:left w:val="none" w:sz="0" w:space="0" w:color="auto"/>
        <w:bottom w:val="none" w:sz="0" w:space="0" w:color="auto"/>
        <w:right w:val="none" w:sz="0" w:space="0" w:color="auto"/>
      </w:divBdr>
    </w:div>
    <w:div w:id="213032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gallimore@g.harvard.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961E4-512A-A241-8BA0-103E6397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999</Words>
  <Characters>5700</Characters>
  <Application>Microsoft Macintosh Word</Application>
  <DocSecurity>0</DocSecurity>
  <Lines>47</Lines>
  <Paragraphs>13</Paragraphs>
  <ScaleCrop>false</ScaleCrop>
  <Company>Virtual Theologies</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Gallimore</dc:creator>
  <cp:keywords/>
  <dc:description/>
  <cp:lastModifiedBy>Nicholas Gallimore</cp:lastModifiedBy>
  <cp:revision>13</cp:revision>
  <cp:lastPrinted>2014-04-14T21:36:00Z</cp:lastPrinted>
  <dcterms:created xsi:type="dcterms:W3CDTF">2014-04-14T21:38:00Z</dcterms:created>
  <dcterms:modified xsi:type="dcterms:W3CDTF">2014-05-13T06:09:00Z</dcterms:modified>
</cp:coreProperties>
</file>