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61CC3" w14:textId="3A1EC946" w:rsidR="007930E4" w:rsidRPr="00277EB2" w:rsidRDefault="000C1E1F" w:rsidP="00427C60">
      <w:pPr>
        <w:pStyle w:val="Heading2"/>
        <w:rPr>
          <w:sz w:val="24"/>
          <w:szCs w:val="24"/>
        </w:rPr>
      </w:pPr>
      <w:r w:rsidRPr="00277EB2">
        <w:rPr>
          <w:sz w:val="24"/>
          <w:szCs w:val="24"/>
        </w:rPr>
        <w:t>Leopold’s use of a passive</w:t>
      </w:r>
      <w:r w:rsidR="007930E4" w:rsidRPr="00277EB2">
        <w:rPr>
          <w:sz w:val="24"/>
          <w:szCs w:val="24"/>
        </w:rPr>
        <w:t xml:space="preserve"> </w:t>
      </w:r>
      <w:r w:rsidR="00043448">
        <w:rPr>
          <w:sz w:val="24"/>
          <w:szCs w:val="24"/>
        </w:rPr>
        <w:t>voice</w:t>
      </w:r>
    </w:p>
    <w:p w14:paraId="626A4DD0" w14:textId="360C603D" w:rsidR="007930E4" w:rsidRPr="00277EB2" w:rsidRDefault="007930E4" w:rsidP="00427C60">
      <w:pPr>
        <w:pStyle w:val="Heading2"/>
        <w:rPr>
          <w:sz w:val="24"/>
          <w:szCs w:val="24"/>
        </w:rPr>
      </w:pPr>
      <w:r w:rsidRPr="00277EB2">
        <w:rPr>
          <w:sz w:val="24"/>
          <w:szCs w:val="24"/>
        </w:rPr>
        <w:t>“The Lord giveth</w:t>
      </w:r>
      <w:r w:rsidR="000C1E1F" w:rsidRPr="00277EB2">
        <w:rPr>
          <w:sz w:val="24"/>
          <w:szCs w:val="24"/>
        </w:rPr>
        <w:t xml:space="preserve"> and the Lord taketh away (67) </w:t>
      </w:r>
    </w:p>
    <w:p w14:paraId="233810C3" w14:textId="77777777" w:rsidR="00D67687" w:rsidRPr="00277EB2" w:rsidRDefault="00D67687" w:rsidP="00427C60">
      <w:pPr>
        <w:pStyle w:val="Heading2"/>
        <w:rPr>
          <w:sz w:val="24"/>
          <w:szCs w:val="24"/>
        </w:rPr>
      </w:pPr>
      <w:r w:rsidRPr="00277EB2">
        <w:rPr>
          <w:sz w:val="24"/>
          <w:szCs w:val="24"/>
        </w:rPr>
        <w:t xml:space="preserve">“But there is one vocation—philosophy—which knows that all </w:t>
      </w:r>
      <w:r w:rsidRPr="00043448">
        <w:rPr>
          <w:sz w:val="24"/>
          <w:szCs w:val="24"/>
          <w:u w:val="single"/>
        </w:rPr>
        <w:t xml:space="preserve">men </w:t>
      </w:r>
      <w:r w:rsidRPr="00277EB2">
        <w:rPr>
          <w:sz w:val="24"/>
          <w:szCs w:val="24"/>
        </w:rPr>
        <w:t>by what they think about and wish for in effect wield all tools.” (68)</w:t>
      </w:r>
    </w:p>
    <w:p w14:paraId="4A1C63FC" w14:textId="3E34A76B" w:rsidR="00043448" w:rsidRPr="00043448" w:rsidRDefault="00D67687" w:rsidP="00043448">
      <w:pPr>
        <w:pStyle w:val="Heading3"/>
      </w:pPr>
      <w:r w:rsidRPr="00277EB2">
        <w:t>Why does he use the word men here?</w:t>
      </w:r>
    </w:p>
    <w:p w14:paraId="6FF36D49" w14:textId="77777777" w:rsidR="00D67687" w:rsidRPr="00277EB2" w:rsidRDefault="007930E4" w:rsidP="00D67687">
      <w:pPr>
        <w:pStyle w:val="Heading4"/>
        <w:rPr>
          <w:i w:val="0"/>
        </w:rPr>
      </w:pPr>
      <w:r w:rsidRPr="00277EB2">
        <w:t xml:space="preserve">Leopold walks in a masculine manner </w:t>
      </w:r>
      <w:r w:rsidR="00D67687" w:rsidRPr="00277EB2">
        <w:t xml:space="preserve">with </w:t>
      </w:r>
      <w:r w:rsidRPr="00277EB2">
        <w:t xml:space="preserve">the </w:t>
      </w:r>
      <w:r w:rsidR="00D67687" w:rsidRPr="00277EB2">
        <w:rPr>
          <w:i w:val="0"/>
        </w:rPr>
        <w:t xml:space="preserve">Axe in </w:t>
      </w:r>
      <w:r w:rsidRPr="00277EB2">
        <w:rPr>
          <w:i w:val="0"/>
        </w:rPr>
        <w:t xml:space="preserve">his </w:t>
      </w:r>
      <w:r w:rsidR="00D67687" w:rsidRPr="00277EB2">
        <w:rPr>
          <w:i w:val="0"/>
        </w:rPr>
        <w:t>Hand.</w:t>
      </w:r>
    </w:p>
    <w:p w14:paraId="68B48F30" w14:textId="77777777" w:rsidR="007930E4" w:rsidRPr="00277EB2" w:rsidRDefault="007930E4" w:rsidP="007930E4">
      <w:pPr>
        <w:pStyle w:val="Heading4"/>
        <w:rPr>
          <w:i w:val="0"/>
        </w:rPr>
      </w:pPr>
      <w:r w:rsidRPr="00277EB2">
        <w:rPr>
          <w:i w:val="0"/>
        </w:rPr>
        <w:t>It is masculine to “wield” an axe.</w:t>
      </w:r>
    </w:p>
    <w:p w14:paraId="71E6266F" w14:textId="77777777" w:rsidR="00D67687" w:rsidRPr="00277EB2" w:rsidRDefault="00D67687" w:rsidP="00D67687">
      <w:pPr>
        <w:pStyle w:val="Heading2"/>
        <w:rPr>
          <w:i/>
          <w:sz w:val="24"/>
          <w:szCs w:val="24"/>
        </w:rPr>
      </w:pPr>
      <w:r w:rsidRPr="00277EB2">
        <w:rPr>
          <w:i/>
          <w:sz w:val="24"/>
          <w:szCs w:val="24"/>
        </w:rPr>
        <w:t>“It knows that men thus determine, by their manner of thinking and wishing, whether it is worth while to wield any”(68)</w:t>
      </w:r>
    </w:p>
    <w:p w14:paraId="255D7626" w14:textId="43BBC8BB" w:rsidR="007930E4" w:rsidRPr="00277EB2" w:rsidRDefault="00AD4729" w:rsidP="00AD4729">
      <w:pPr>
        <w:pStyle w:val="Heading3"/>
        <w:rPr>
          <w:i/>
        </w:rPr>
      </w:pPr>
      <w:r w:rsidRPr="00277EB2">
        <w:rPr>
          <w:i/>
        </w:rPr>
        <w:t>Note that this is not a question</w:t>
      </w:r>
      <w:r w:rsidR="007930E4" w:rsidRPr="00277EB2">
        <w:rPr>
          <w:i/>
        </w:rPr>
        <w:t xml:space="preserve">. </w:t>
      </w:r>
      <w:r w:rsidR="00EF709B" w:rsidRPr="00277EB2">
        <w:rPr>
          <w:i/>
        </w:rPr>
        <w:t xml:space="preserve"> </w:t>
      </w:r>
    </w:p>
    <w:p w14:paraId="0D8A532B" w14:textId="77777777" w:rsidR="00AD4729" w:rsidRPr="00277EB2" w:rsidRDefault="007930E4" w:rsidP="00AD4729">
      <w:pPr>
        <w:pStyle w:val="Heading3"/>
        <w:rPr>
          <w:i/>
        </w:rPr>
      </w:pPr>
      <w:r w:rsidRPr="00277EB2">
        <w:rPr>
          <w:i/>
        </w:rPr>
        <w:t>It is a rhetorical statement.</w:t>
      </w:r>
    </w:p>
    <w:p w14:paraId="0EA5576A" w14:textId="6949BAFB" w:rsidR="00D67687" w:rsidRPr="00277EB2" w:rsidRDefault="00D67687" w:rsidP="007930E4">
      <w:pPr>
        <w:pStyle w:val="Heading4"/>
        <w:rPr>
          <w:i w:val="0"/>
        </w:rPr>
      </w:pPr>
      <w:r w:rsidRPr="00277EB2">
        <w:rPr>
          <w:i w:val="0"/>
        </w:rPr>
        <w:t>He did think about no</w:t>
      </w:r>
      <w:r w:rsidR="001013AE" w:rsidRPr="00277EB2">
        <w:rPr>
          <w:i w:val="0"/>
        </w:rPr>
        <w:t xml:space="preserve">t doing it, BEFOREHAND </w:t>
      </w:r>
      <w:r w:rsidR="00AD4729" w:rsidRPr="00277EB2">
        <w:rPr>
          <w:i w:val="0"/>
        </w:rPr>
        <w:t>and he wanted his intentions t</w:t>
      </w:r>
      <w:r w:rsidRPr="00277EB2">
        <w:rPr>
          <w:i w:val="0"/>
        </w:rPr>
        <w:t>o at least be acknowl</w:t>
      </w:r>
      <w:r w:rsidR="007930E4" w:rsidRPr="00277EB2">
        <w:rPr>
          <w:i w:val="0"/>
        </w:rPr>
        <w:t>edged by other “conservationists” (</w:t>
      </w:r>
      <w:proofErr w:type="gramStart"/>
      <w:r w:rsidR="007930E4" w:rsidRPr="00277EB2">
        <w:rPr>
          <w:i w:val="0"/>
        </w:rPr>
        <w:t>68)</w:t>
      </w:r>
      <w:r w:rsidR="00890109" w:rsidRPr="00277EB2">
        <w:rPr>
          <w:i w:val="0"/>
        </w:rPr>
        <w:t>π</w:t>
      </w:r>
      <w:proofErr w:type="gramEnd"/>
    </w:p>
    <w:p w14:paraId="78173939" w14:textId="77777777" w:rsidR="00427C60" w:rsidRPr="00277EB2" w:rsidRDefault="00427C60" w:rsidP="00427C60">
      <w:pPr>
        <w:pStyle w:val="Heading2"/>
        <w:rPr>
          <w:sz w:val="24"/>
          <w:szCs w:val="24"/>
        </w:rPr>
      </w:pPr>
      <w:r w:rsidRPr="00277EB2">
        <w:rPr>
          <w:sz w:val="24"/>
          <w:szCs w:val="24"/>
        </w:rPr>
        <w:t>“November is, for many</w:t>
      </w:r>
      <w:r w:rsidR="00D67687" w:rsidRPr="00277EB2">
        <w:rPr>
          <w:sz w:val="24"/>
          <w:szCs w:val="24"/>
        </w:rPr>
        <w:t xml:space="preserve"> reasons, the month for the axe. It is </w:t>
      </w:r>
      <w:r w:rsidR="00E2413F" w:rsidRPr="00277EB2">
        <w:rPr>
          <w:sz w:val="24"/>
          <w:szCs w:val="24"/>
        </w:rPr>
        <w:t>warm enough to gri</w:t>
      </w:r>
      <w:r w:rsidR="00D67687" w:rsidRPr="00277EB2">
        <w:rPr>
          <w:sz w:val="24"/>
          <w:szCs w:val="24"/>
        </w:rPr>
        <w:t>nd an axe without freezing, but cold enough to fell a tree in comfort</w:t>
      </w:r>
      <w:r w:rsidRPr="00277EB2">
        <w:rPr>
          <w:sz w:val="24"/>
          <w:szCs w:val="24"/>
        </w:rPr>
        <w:t>”</w:t>
      </w:r>
      <w:r w:rsidR="00D67687" w:rsidRPr="00277EB2">
        <w:rPr>
          <w:sz w:val="24"/>
          <w:szCs w:val="24"/>
        </w:rPr>
        <w:t xml:space="preserve"> </w:t>
      </w:r>
      <w:r w:rsidR="00E2413F" w:rsidRPr="00277EB2">
        <w:rPr>
          <w:sz w:val="24"/>
          <w:szCs w:val="24"/>
        </w:rPr>
        <w:t>(68)</w:t>
      </w:r>
    </w:p>
    <w:p w14:paraId="2DFB36FF" w14:textId="77777777" w:rsidR="00427C60" w:rsidRPr="00277EB2" w:rsidRDefault="00E2413F" w:rsidP="00427C60">
      <w:pPr>
        <w:pStyle w:val="Heading3"/>
      </w:pPr>
      <w:r w:rsidRPr="00277EB2">
        <w:t xml:space="preserve">Why would Leopold mention November, </w:t>
      </w:r>
      <w:r w:rsidR="00D67687" w:rsidRPr="00277EB2">
        <w:t>how is this relevant</w:t>
      </w:r>
      <w:r w:rsidRPr="00277EB2">
        <w:t>?</w:t>
      </w:r>
    </w:p>
    <w:p w14:paraId="19798EB5" w14:textId="77777777" w:rsidR="00E2413F" w:rsidRPr="00277EB2" w:rsidRDefault="00D67687" w:rsidP="000C11FB">
      <w:pPr>
        <w:pStyle w:val="Heading3"/>
      </w:pPr>
      <w:r w:rsidRPr="00277EB2">
        <w:t>This suggests that Leopold is grinding the axe.</w:t>
      </w:r>
      <w:r w:rsidR="00E2413F" w:rsidRPr="00277EB2">
        <w:t xml:space="preserve"> </w:t>
      </w:r>
    </w:p>
    <w:p w14:paraId="676486D3" w14:textId="77777777" w:rsidR="001627BD" w:rsidRPr="00277EB2" w:rsidRDefault="00E2413F" w:rsidP="001627BD">
      <w:pPr>
        <w:pStyle w:val="Heading2"/>
        <w:rPr>
          <w:sz w:val="24"/>
          <w:szCs w:val="24"/>
        </w:rPr>
      </w:pPr>
      <w:r w:rsidRPr="00277EB2">
        <w:rPr>
          <w:sz w:val="24"/>
          <w:szCs w:val="24"/>
        </w:rPr>
        <w:t xml:space="preserve"> </w:t>
      </w:r>
      <w:r w:rsidR="001627BD" w:rsidRPr="00277EB2">
        <w:rPr>
          <w:sz w:val="24"/>
          <w:szCs w:val="24"/>
        </w:rPr>
        <w:t>“Without this clear view of treetops, one cannot be sure which tree, if any, needs felling for the good of the land.” (68)</w:t>
      </w:r>
    </w:p>
    <w:p w14:paraId="16953B06" w14:textId="77777777" w:rsidR="001627BD" w:rsidRPr="00277EB2" w:rsidRDefault="001627BD" w:rsidP="001627BD">
      <w:pPr>
        <w:pStyle w:val="Heading2"/>
        <w:rPr>
          <w:i/>
          <w:sz w:val="24"/>
          <w:szCs w:val="24"/>
        </w:rPr>
      </w:pPr>
      <w:r w:rsidRPr="00277EB2">
        <w:rPr>
          <w:sz w:val="24"/>
          <w:szCs w:val="24"/>
        </w:rPr>
        <w:t xml:space="preserve">“I find it disconcerting to analyze, </w:t>
      </w:r>
      <w:r w:rsidRPr="00277EB2">
        <w:rPr>
          <w:i/>
          <w:sz w:val="24"/>
          <w:szCs w:val="24"/>
        </w:rPr>
        <w:t>ex post facto, the reasons behind my own axe-in-hand decisions.” (68)</w:t>
      </w:r>
    </w:p>
    <w:p w14:paraId="76061E02" w14:textId="2CC3C96B" w:rsidR="001627BD" w:rsidRPr="00277EB2" w:rsidRDefault="000C11FB" w:rsidP="000C11FB">
      <w:pPr>
        <w:pStyle w:val="Heading3"/>
        <w:rPr>
          <w:i/>
        </w:rPr>
      </w:pPr>
      <w:proofErr w:type="gramStart"/>
      <w:r w:rsidRPr="00277EB2">
        <w:rPr>
          <w:i/>
        </w:rPr>
        <w:t>ex</w:t>
      </w:r>
      <w:proofErr w:type="gramEnd"/>
      <w:r w:rsidRPr="00277EB2">
        <w:rPr>
          <w:i/>
        </w:rPr>
        <w:t xml:space="preserve"> post facto is: “</w:t>
      </w:r>
      <w:r w:rsidR="001627BD" w:rsidRPr="00277EB2">
        <w:rPr>
          <w:rFonts w:eastAsia="Times New Roman" w:cs="Times New Roman"/>
          <w:color w:val="000000"/>
          <w:shd w:val="clear" w:color="auto" w:fill="FFFFFF"/>
        </w:rPr>
        <w:t>Late Latin, literally, from a thing done afterward</w:t>
      </w:r>
      <w:r w:rsidR="00965DB9" w:rsidRPr="00277EB2">
        <w:rPr>
          <w:rFonts w:eastAsia="Times New Roman" w:cs="Times New Roman"/>
          <w:color w:val="000000"/>
          <w:shd w:val="clear" w:color="auto" w:fill="FFFFFF"/>
        </w:rPr>
        <w:t xml:space="preserve">” </w:t>
      </w:r>
    </w:p>
    <w:p w14:paraId="63BA21D8" w14:textId="77777777" w:rsidR="00427C60" w:rsidRPr="00277EB2" w:rsidRDefault="00427C60" w:rsidP="00427C60">
      <w:pPr>
        <w:pStyle w:val="Heading2"/>
        <w:rPr>
          <w:rFonts w:eastAsia="Times New Roman" w:cs="Times New Roman"/>
          <w:color w:val="000000"/>
          <w:sz w:val="24"/>
          <w:szCs w:val="24"/>
        </w:rPr>
      </w:pPr>
      <w:r w:rsidRPr="00277EB2">
        <w:rPr>
          <w:rFonts w:eastAsia="Times New Roman" w:cs="Times New Roman"/>
          <w:color w:val="000000"/>
          <w:sz w:val="24"/>
          <w:szCs w:val="24"/>
        </w:rPr>
        <w:t>Leopold</w:t>
      </w:r>
      <w:r w:rsidR="001627BD" w:rsidRPr="00277EB2">
        <w:rPr>
          <w:rFonts w:eastAsia="Times New Roman" w:cs="Times New Roman"/>
          <w:color w:val="000000"/>
          <w:sz w:val="24"/>
          <w:szCs w:val="24"/>
        </w:rPr>
        <w:t xml:space="preserve"> is </w:t>
      </w:r>
      <w:r w:rsidR="001627BD" w:rsidRPr="00277EB2">
        <w:rPr>
          <w:rFonts w:eastAsia="Times New Roman" w:cs="Times New Roman"/>
          <w:b w:val="0"/>
          <w:color w:val="000000"/>
          <w:sz w:val="24"/>
          <w:szCs w:val="24"/>
        </w:rPr>
        <w:t>literally</w:t>
      </w:r>
      <w:r w:rsidR="001627BD" w:rsidRPr="00277EB2">
        <w:rPr>
          <w:rFonts w:eastAsia="Times New Roman" w:cs="Times New Roman"/>
          <w:color w:val="000000"/>
          <w:sz w:val="24"/>
          <w:szCs w:val="24"/>
        </w:rPr>
        <w:t xml:space="preserve"> swinging the axe right here: “</w:t>
      </w:r>
      <w:r w:rsidRPr="00277EB2">
        <w:rPr>
          <w:rFonts w:eastAsia="Times New Roman" w:cs="Times New Roman"/>
          <w:color w:val="000000"/>
          <w:sz w:val="24"/>
          <w:szCs w:val="24"/>
        </w:rPr>
        <w:t xml:space="preserve">I have read many definitions of what is a conservationist, and written not a few myself, but I suspect that the best one is written not with a pen, but with an axe.” (68) </w:t>
      </w:r>
    </w:p>
    <w:p w14:paraId="76B143B1" w14:textId="77777777" w:rsidR="00427C60" w:rsidRPr="00277EB2" w:rsidRDefault="00427C60" w:rsidP="00427C60">
      <w:pPr>
        <w:pStyle w:val="Heading3"/>
        <w:rPr>
          <w:rFonts w:eastAsia="Times New Roman" w:cs="Times New Roman"/>
          <w:color w:val="000000"/>
        </w:rPr>
      </w:pPr>
    </w:p>
    <w:p w14:paraId="7CA97D02" w14:textId="511A6F0A" w:rsidR="00BE6255" w:rsidRPr="00277EB2" w:rsidRDefault="00427C60" w:rsidP="00427C60">
      <w:pPr>
        <w:pStyle w:val="Heading2"/>
        <w:rPr>
          <w:rFonts w:eastAsia="Times New Roman" w:cs="Times New Roman"/>
          <w:color w:val="000000"/>
          <w:sz w:val="24"/>
          <w:szCs w:val="24"/>
        </w:rPr>
      </w:pPr>
      <w:r w:rsidRPr="00277EB2">
        <w:rPr>
          <w:rFonts w:eastAsia="Times New Roman" w:cs="Times New Roman"/>
          <w:color w:val="000000"/>
          <w:sz w:val="24"/>
          <w:szCs w:val="24"/>
        </w:rPr>
        <w:t>“It is a matter of what a man thinks about while chopping . . .” (68)</w:t>
      </w:r>
    </w:p>
    <w:p w14:paraId="008D2196" w14:textId="77777777" w:rsidR="001627BD" w:rsidRPr="00277EB2" w:rsidRDefault="0062246E" w:rsidP="001627BD">
      <w:pPr>
        <w:pStyle w:val="Heading1"/>
        <w:rPr>
          <w:sz w:val="24"/>
          <w:szCs w:val="24"/>
        </w:rPr>
      </w:pPr>
      <w:r w:rsidRPr="00277EB2">
        <w:rPr>
          <w:sz w:val="24"/>
          <w:szCs w:val="24"/>
        </w:rPr>
        <w:t>Leopold says, ”</w:t>
      </w:r>
      <w:r w:rsidR="00E2413F" w:rsidRPr="00277EB2">
        <w:rPr>
          <w:sz w:val="24"/>
          <w:szCs w:val="24"/>
        </w:rPr>
        <w:t xml:space="preserve">The birch is an abundant tree in my </w:t>
      </w:r>
      <w:r w:rsidRPr="00277EB2">
        <w:rPr>
          <w:sz w:val="24"/>
          <w:szCs w:val="24"/>
        </w:rPr>
        <w:t>township and becoming more so,”) (</w:t>
      </w:r>
      <w:r w:rsidR="00E2413F" w:rsidRPr="00277EB2">
        <w:rPr>
          <w:sz w:val="24"/>
          <w:szCs w:val="24"/>
        </w:rPr>
        <w:t xml:space="preserve">This suggests that Leopold is in fact </w:t>
      </w:r>
    </w:p>
    <w:p w14:paraId="414E395B" w14:textId="77777777" w:rsidR="00AD4729" w:rsidRPr="00277EB2" w:rsidRDefault="00AD4729" w:rsidP="001627BD">
      <w:pPr>
        <w:pStyle w:val="Heading1"/>
        <w:rPr>
          <w:sz w:val="24"/>
          <w:szCs w:val="24"/>
        </w:rPr>
      </w:pPr>
    </w:p>
    <w:p w14:paraId="70FB24EF" w14:textId="77777777" w:rsidR="00AD4729" w:rsidRPr="00277EB2" w:rsidRDefault="00AD4729" w:rsidP="001627BD">
      <w:pPr>
        <w:pStyle w:val="Heading1"/>
        <w:rPr>
          <w:sz w:val="24"/>
          <w:szCs w:val="24"/>
        </w:rPr>
      </w:pPr>
      <w:r w:rsidRPr="00277EB2">
        <w:rPr>
          <w:sz w:val="24"/>
          <w:szCs w:val="24"/>
        </w:rPr>
        <w:t>“The pine will live for a century, the birch for half that; Do I fear that my signature will fade?”  (</w:t>
      </w:r>
    </w:p>
    <w:p w14:paraId="6DC4D810" w14:textId="77777777" w:rsidR="00AD4729" w:rsidRPr="00277EB2" w:rsidRDefault="00AD4729" w:rsidP="001627BD">
      <w:pPr>
        <w:pStyle w:val="Heading1"/>
        <w:rPr>
          <w:sz w:val="24"/>
          <w:szCs w:val="24"/>
        </w:rPr>
      </w:pPr>
    </w:p>
    <w:p w14:paraId="33A1C5BD" w14:textId="77777777" w:rsidR="00AD4729" w:rsidRPr="00277EB2" w:rsidRDefault="00AD4729" w:rsidP="0062246E">
      <w:pPr>
        <w:pStyle w:val="Heading1"/>
        <w:rPr>
          <w:sz w:val="24"/>
          <w:szCs w:val="24"/>
        </w:rPr>
      </w:pPr>
      <w:r w:rsidRPr="00277EB2">
        <w:rPr>
          <w:sz w:val="24"/>
          <w:szCs w:val="24"/>
        </w:rPr>
        <w:t>To be honest</w:t>
      </w:r>
      <w:r w:rsidR="0062246E" w:rsidRPr="00277EB2">
        <w:rPr>
          <w:sz w:val="24"/>
          <w:szCs w:val="24"/>
        </w:rPr>
        <w:t>, I’m kind of</w:t>
      </w:r>
      <w:r w:rsidRPr="00277EB2">
        <w:rPr>
          <w:sz w:val="24"/>
          <w:szCs w:val="24"/>
        </w:rPr>
        <w:t xml:space="preserve"> </w:t>
      </w:r>
      <w:r w:rsidR="0062246E" w:rsidRPr="00277EB2">
        <w:rPr>
          <w:sz w:val="24"/>
          <w:szCs w:val="24"/>
        </w:rPr>
        <w:t>appalled</w:t>
      </w:r>
      <w:r w:rsidRPr="00277EB2">
        <w:rPr>
          <w:sz w:val="24"/>
          <w:szCs w:val="24"/>
        </w:rPr>
        <w:t xml:space="preserve"> by Leopold right now. How can you really respond to </w:t>
      </w:r>
      <w:r w:rsidR="0062246E" w:rsidRPr="00277EB2">
        <w:rPr>
          <w:sz w:val="24"/>
          <w:szCs w:val="24"/>
        </w:rPr>
        <w:t>this?</w:t>
      </w:r>
      <w:r w:rsidRPr="00277EB2">
        <w:rPr>
          <w:sz w:val="24"/>
          <w:szCs w:val="24"/>
        </w:rPr>
        <w:t xml:space="preserve"> It’s like as if it’s been has been shattered by ones dubious </w:t>
      </w:r>
      <w:r w:rsidR="0062246E" w:rsidRPr="00277EB2">
        <w:rPr>
          <w:sz w:val="24"/>
          <w:szCs w:val="24"/>
        </w:rPr>
        <w:t>plot. My God.</w:t>
      </w:r>
    </w:p>
    <w:p w14:paraId="602BBB1A" w14:textId="77777777" w:rsidR="0062246E" w:rsidRPr="00277EB2" w:rsidRDefault="0062246E" w:rsidP="001627BD">
      <w:pPr>
        <w:pStyle w:val="Heading1"/>
        <w:rPr>
          <w:sz w:val="24"/>
          <w:szCs w:val="24"/>
        </w:rPr>
      </w:pPr>
    </w:p>
    <w:p w14:paraId="08B5AD50" w14:textId="77777777" w:rsidR="0062246E" w:rsidRPr="00277EB2" w:rsidRDefault="0062246E" w:rsidP="001627BD">
      <w:pPr>
        <w:pStyle w:val="Heading1"/>
        <w:rPr>
          <w:sz w:val="24"/>
          <w:szCs w:val="24"/>
        </w:rPr>
      </w:pPr>
      <w:r w:rsidRPr="00277EB2">
        <w:rPr>
          <w:sz w:val="24"/>
          <w:szCs w:val="24"/>
        </w:rPr>
        <w:t>Leopold says, “Our biases are indeed a sensitive index to our affections, our tastes, our loyalties, our generosities, and our manner of wasting weekends.” (72)</w:t>
      </w:r>
    </w:p>
    <w:p w14:paraId="3CC699E0" w14:textId="77777777" w:rsidR="0062246E" w:rsidRPr="00277EB2" w:rsidRDefault="0062246E" w:rsidP="0062246E">
      <w:pPr>
        <w:pStyle w:val="Heading2"/>
        <w:rPr>
          <w:sz w:val="24"/>
          <w:szCs w:val="24"/>
        </w:rPr>
      </w:pPr>
      <w:r w:rsidRPr="00277EB2">
        <w:rPr>
          <w:sz w:val="24"/>
          <w:szCs w:val="24"/>
        </w:rPr>
        <w:t xml:space="preserve">Obviously it is Sunday: “The Lord giveth, and the Lord taketh away, but he is no longer the only one to do so.” </w:t>
      </w:r>
      <w:r w:rsidR="000C11FB" w:rsidRPr="00277EB2">
        <w:rPr>
          <w:sz w:val="24"/>
          <w:szCs w:val="24"/>
        </w:rPr>
        <w:t>(67)</w:t>
      </w:r>
    </w:p>
    <w:p w14:paraId="2A09E89D" w14:textId="77777777" w:rsidR="0062246E" w:rsidRPr="00277EB2" w:rsidRDefault="0062246E" w:rsidP="0062246E">
      <w:pPr>
        <w:pStyle w:val="Heading3"/>
      </w:pPr>
      <w:r w:rsidRPr="00277EB2">
        <w:t xml:space="preserve">This insinuates that Leopold hates going to church. And that the Lord has been taketh away his Sundays. And now is getting revenge. </w:t>
      </w:r>
    </w:p>
    <w:p w14:paraId="592D9864" w14:textId="77777777" w:rsidR="000C11FB" w:rsidRPr="00277EB2" w:rsidRDefault="000C11FB" w:rsidP="0062246E">
      <w:pPr>
        <w:pStyle w:val="Heading3"/>
      </w:pPr>
    </w:p>
    <w:p w14:paraId="453C0780" w14:textId="7DA17880" w:rsidR="000C11FB" w:rsidRPr="00277EB2" w:rsidRDefault="000C11FB" w:rsidP="000C11FB">
      <w:pPr>
        <w:pStyle w:val="Heading2"/>
        <w:rPr>
          <w:i/>
          <w:sz w:val="24"/>
          <w:szCs w:val="24"/>
        </w:rPr>
      </w:pPr>
      <w:r w:rsidRPr="00277EB2">
        <w:rPr>
          <w:sz w:val="24"/>
          <w:szCs w:val="24"/>
        </w:rPr>
        <w:t xml:space="preserve">Leopold says in the fifth paragraph, “I find it disconcerting to analyze, </w:t>
      </w:r>
      <w:r w:rsidRPr="00277EB2">
        <w:rPr>
          <w:i/>
          <w:sz w:val="24"/>
          <w:szCs w:val="24"/>
        </w:rPr>
        <w:t>ex post facto, the reasons behind my own axe-in-hand decisions.” (68) This suggests</w:t>
      </w:r>
      <w:r w:rsidR="00425F1A" w:rsidRPr="00277EB2">
        <w:rPr>
          <w:i/>
          <w:sz w:val="24"/>
          <w:szCs w:val="24"/>
        </w:rPr>
        <w:t xml:space="preserve"> that he had just gotten back from cutting down a tree. Now he has a sense of urgency to redeem himself. </w:t>
      </w:r>
    </w:p>
    <w:p w14:paraId="4E6B1176" w14:textId="7C89B182" w:rsidR="00537048" w:rsidRPr="00277EB2" w:rsidRDefault="00537048" w:rsidP="000C11FB">
      <w:pPr>
        <w:pStyle w:val="Heading2"/>
        <w:rPr>
          <w:i/>
          <w:sz w:val="24"/>
          <w:szCs w:val="24"/>
        </w:rPr>
      </w:pPr>
      <w:r w:rsidRPr="00277EB2">
        <w:rPr>
          <w:i/>
          <w:sz w:val="24"/>
          <w:szCs w:val="24"/>
        </w:rPr>
        <w:t xml:space="preserve">Notice the </w:t>
      </w:r>
    </w:p>
    <w:p w14:paraId="2AF884CE" w14:textId="77777777" w:rsidR="000C11FB" w:rsidRPr="00277EB2" w:rsidRDefault="000C11FB" w:rsidP="000C11FB">
      <w:pPr>
        <w:pStyle w:val="Heading2"/>
        <w:rPr>
          <w:i/>
          <w:sz w:val="24"/>
          <w:szCs w:val="24"/>
        </w:rPr>
      </w:pPr>
      <w:r w:rsidRPr="00277EB2">
        <w:rPr>
          <w:i/>
          <w:sz w:val="24"/>
          <w:szCs w:val="24"/>
        </w:rPr>
        <w:t>Leopold says “Where a white pine and a red birch are crowding each other, I have an a priori bias; I always cut the birch to favor the pine. Why?” (69)</w:t>
      </w:r>
    </w:p>
    <w:p w14:paraId="55A126ED" w14:textId="77777777" w:rsidR="00890109" w:rsidRPr="00277EB2" w:rsidRDefault="00890109" w:rsidP="000C11FB">
      <w:pPr>
        <w:pStyle w:val="Heading2"/>
        <w:rPr>
          <w:i/>
          <w:sz w:val="24"/>
          <w:szCs w:val="24"/>
        </w:rPr>
      </w:pPr>
    </w:p>
    <w:p w14:paraId="225F33E2" w14:textId="23187DDE" w:rsidR="00890109" w:rsidRPr="00277EB2" w:rsidRDefault="00890109" w:rsidP="00890109">
      <w:pPr>
        <w:pStyle w:val="Heading1"/>
        <w:rPr>
          <w:i/>
          <w:sz w:val="24"/>
          <w:szCs w:val="24"/>
        </w:rPr>
      </w:pPr>
      <w:proofErr w:type="gramStart"/>
      <w:r w:rsidRPr="00277EB2">
        <w:rPr>
          <w:i/>
          <w:sz w:val="24"/>
          <w:szCs w:val="24"/>
        </w:rPr>
        <w:t>If you look at a 1966 calendar (year of publication).</w:t>
      </w:r>
      <w:proofErr w:type="gramEnd"/>
      <w:r w:rsidRPr="00277EB2">
        <w:rPr>
          <w:i/>
          <w:sz w:val="24"/>
          <w:szCs w:val="24"/>
        </w:rPr>
        <w:t xml:space="preserve"> You might notice that the first Sunday of Advent was on November 27, 1966. </w:t>
      </w:r>
    </w:p>
    <w:p w14:paraId="118B9D26" w14:textId="77777777" w:rsidR="00043448" w:rsidRPr="00277EB2" w:rsidRDefault="00043448" w:rsidP="00427C60">
      <w:pPr>
        <w:pStyle w:val="Heading2"/>
        <w:rPr>
          <w:rFonts w:eastAsia="Times New Roman" w:cs="Times New Roman"/>
          <w:color w:val="000000"/>
          <w:sz w:val="24"/>
          <w:szCs w:val="24"/>
        </w:rPr>
      </w:pPr>
      <w:r w:rsidRPr="00277EB2">
        <w:rPr>
          <w:rFonts w:eastAsia="Times New Roman" w:cs="Times New Roman"/>
          <w:color w:val="000000"/>
          <w:sz w:val="24"/>
          <w:szCs w:val="24"/>
        </w:rPr>
        <w:t>Conclusion</w:t>
      </w:r>
    </w:p>
    <w:p w14:paraId="341878FF" w14:textId="77777777" w:rsidR="00043448" w:rsidRPr="00277EB2" w:rsidRDefault="00043448" w:rsidP="00D67687">
      <w:pPr>
        <w:pStyle w:val="Heading3"/>
        <w:rPr>
          <w:rFonts w:eastAsia="Times New Roman" w:cs="Times New Roman"/>
          <w:color w:val="000000"/>
        </w:rPr>
      </w:pPr>
      <w:r w:rsidRPr="00277EB2">
        <w:rPr>
          <w:rFonts w:eastAsia="Times New Roman" w:cs="Times New Roman"/>
          <w:color w:val="000000"/>
        </w:rPr>
        <w:t xml:space="preserve">Leopold really isn’t the type of guy who swings an axe a lot. </w:t>
      </w:r>
    </w:p>
    <w:p w14:paraId="29E69F56" w14:textId="77777777" w:rsidR="00043448" w:rsidRPr="00277EB2" w:rsidRDefault="00043448" w:rsidP="0062246E">
      <w:pPr>
        <w:pStyle w:val="Heading3"/>
        <w:rPr>
          <w:rFonts w:eastAsia="Times New Roman" w:cs="Times New Roman"/>
          <w:color w:val="000000"/>
        </w:rPr>
      </w:pPr>
      <w:r w:rsidRPr="00277EB2">
        <w:rPr>
          <w:rFonts w:eastAsia="Times New Roman" w:cs="Times New Roman"/>
          <w:color w:val="000000"/>
        </w:rPr>
        <w:t>We see no evidence of him ever doing this beforehand. He has no dependence upon the land, and his ‘efforts’ to not be “snobbish” appear as if they are flawed.</w:t>
      </w:r>
    </w:p>
    <w:p w14:paraId="0F7B71C6" w14:textId="77777777" w:rsidR="00043448" w:rsidRPr="00277EB2" w:rsidRDefault="00043448" w:rsidP="0062246E">
      <w:pPr>
        <w:pStyle w:val="Heading3"/>
        <w:rPr>
          <w:rFonts w:eastAsia="Times New Roman" w:cs="Times New Roman"/>
          <w:color w:val="000000"/>
        </w:rPr>
      </w:pPr>
      <w:proofErr w:type="gramStart"/>
      <w:r w:rsidRPr="00277EB2">
        <w:rPr>
          <w:rFonts w:eastAsia="Times New Roman" w:cs="Times New Roman"/>
          <w:color w:val="000000"/>
        </w:rPr>
        <w:t xml:space="preserve">What </w:t>
      </w:r>
      <w:proofErr w:type="spellStart"/>
      <w:r w:rsidRPr="00277EB2">
        <w:rPr>
          <w:rFonts w:eastAsia="Times New Roman" w:cs="Times New Roman"/>
          <w:color w:val="000000"/>
        </w:rPr>
        <w:t>kind’ve</w:t>
      </w:r>
      <w:proofErr w:type="spellEnd"/>
      <w:proofErr w:type="gramEnd"/>
      <w:r w:rsidRPr="00277EB2">
        <w:rPr>
          <w:rFonts w:eastAsia="Times New Roman" w:cs="Times New Roman"/>
          <w:color w:val="000000"/>
        </w:rPr>
        <w:t xml:space="preserve"> person in their right mind would write about Nature like this. My God.</w:t>
      </w:r>
    </w:p>
    <w:p w14:paraId="0DC87001" w14:textId="77777777" w:rsidR="00043448" w:rsidRDefault="00043448" w:rsidP="0062246E">
      <w:pPr>
        <w:pStyle w:val="Heading3"/>
        <w:rPr>
          <w:rFonts w:eastAsia="Times New Roman" w:cs="Times New Roman"/>
          <w:color w:val="000000"/>
        </w:rPr>
      </w:pPr>
    </w:p>
    <w:p w14:paraId="7FF27690" w14:textId="77777777" w:rsidR="00281342" w:rsidRDefault="00281342" w:rsidP="0062246E">
      <w:pPr>
        <w:pStyle w:val="Heading3"/>
        <w:rPr>
          <w:rFonts w:eastAsia="Times New Roman" w:cs="Times New Roman"/>
          <w:color w:val="000000"/>
        </w:rPr>
      </w:pPr>
    </w:p>
    <w:p w14:paraId="32359A64" w14:textId="77777777" w:rsidR="008E024E" w:rsidRPr="00277EB2" w:rsidRDefault="008E024E" w:rsidP="008E024E">
      <w:pPr>
        <w:pStyle w:val="Heading2"/>
        <w:rPr>
          <w:rFonts w:eastAsia="Times New Roman" w:cs="Times New Roman"/>
          <w:color w:val="000000"/>
        </w:rPr>
      </w:pPr>
      <w:bookmarkStart w:id="0" w:name="_GoBack"/>
      <w:bookmarkEnd w:id="0"/>
    </w:p>
    <w:sectPr w:rsidR="008E024E" w:rsidRPr="00277EB2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BD"/>
    <w:rsid w:val="00043448"/>
    <w:rsid w:val="000C11FB"/>
    <w:rsid w:val="000C1E1F"/>
    <w:rsid w:val="000C5E62"/>
    <w:rsid w:val="001013AE"/>
    <w:rsid w:val="001627BD"/>
    <w:rsid w:val="00277EB2"/>
    <w:rsid w:val="00281342"/>
    <w:rsid w:val="00425F1A"/>
    <w:rsid w:val="00427C60"/>
    <w:rsid w:val="004630FC"/>
    <w:rsid w:val="00537048"/>
    <w:rsid w:val="0062246E"/>
    <w:rsid w:val="007930E4"/>
    <w:rsid w:val="00890109"/>
    <w:rsid w:val="008E024E"/>
    <w:rsid w:val="00965DB9"/>
    <w:rsid w:val="009A48A4"/>
    <w:rsid w:val="00AD4729"/>
    <w:rsid w:val="00BE6255"/>
    <w:rsid w:val="00D31954"/>
    <w:rsid w:val="00D67687"/>
    <w:rsid w:val="00E2413F"/>
    <w:rsid w:val="00E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43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7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7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7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30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7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27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427C60"/>
  </w:style>
  <w:style w:type="paragraph" w:styleId="BalloonText">
    <w:name w:val="Balloon Text"/>
    <w:basedOn w:val="Normal"/>
    <w:link w:val="BalloonTextChar"/>
    <w:uiPriority w:val="99"/>
    <w:semiHidden/>
    <w:unhideWhenUsed/>
    <w:rsid w:val="00427C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60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7930E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7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7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7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30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7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27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427C60"/>
  </w:style>
  <w:style w:type="paragraph" w:styleId="BalloonText">
    <w:name w:val="Balloon Text"/>
    <w:basedOn w:val="Normal"/>
    <w:link w:val="BalloonTextChar"/>
    <w:uiPriority w:val="99"/>
    <w:semiHidden/>
    <w:unhideWhenUsed/>
    <w:rsid w:val="00427C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60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7930E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479</Words>
  <Characters>2736</Characters>
  <Application>Microsoft Macintosh Word</Application>
  <DocSecurity>0</DocSecurity>
  <Lines>22</Lines>
  <Paragraphs>6</Paragraphs>
  <ScaleCrop>false</ScaleCrop>
  <Company>Virtual Theologies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4</cp:revision>
  <cp:lastPrinted>2014-05-03T12:30:00Z</cp:lastPrinted>
  <dcterms:created xsi:type="dcterms:W3CDTF">2014-05-03T05:57:00Z</dcterms:created>
  <dcterms:modified xsi:type="dcterms:W3CDTF">2014-05-03T16:25:00Z</dcterms:modified>
</cp:coreProperties>
</file>