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54" w:rsidRPr="00093D74" w:rsidRDefault="00093D74">
      <w:r>
        <w:t xml:space="preserve">Thesis: Humankind’s survivability depends upon nature. Human’s domination of nature not only threatens </w:t>
      </w:r>
      <w:bookmarkStart w:id="0" w:name="_GoBack"/>
      <w:bookmarkEnd w:id="0"/>
      <w:r>
        <w:t xml:space="preserve">our species, but it </w:t>
      </w:r>
    </w:p>
    <w:sectPr w:rsidR="00D31954" w:rsidRPr="00093D7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74"/>
    <w:rsid w:val="00093D74"/>
    <w:rsid w:val="007573CE"/>
    <w:rsid w:val="00D31954"/>
    <w:rsid w:val="00E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2014-04-14T10:27:00Z</dcterms:created>
  <dcterms:modified xsi:type="dcterms:W3CDTF">2014-04-14T14:02:00Z</dcterms:modified>
</cp:coreProperties>
</file>