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07C1" w14:textId="77777777" w:rsidR="0012017A" w:rsidRDefault="0012017A" w:rsidP="0012017A">
      <w:pPr>
        <w:pStyle w:val="NormalWeb"/>
        <w:shd w:val="clear" w:color="auto" w:fill="FFFFFF"/>
        <w:spacing w:before="180" w:beforeAutospacing="0" w:after="240" w:afterAutospacing="0"/>
        <w:rPr>
          <w:rFonts w:ascii="Lato" w:hAnsi="Lato"/>
          <w:color w:val="222222"/>
        </w:rPr>
      </w:pPr>
      <w:r>
        <w:rPr>
          <w:rFonts w:ascii="Lato" w:hAnsi="Lato"/>
          <w:color w:val="222222"/>
        </w:rPr>
        <w:t>It is common to get emails aiming to promote co-op and internships. What this one does well is the use of its quick and easy to read format which contains briefings and sources for more info.</w:t>
      </w:r>
      <w:r>
        <w:rPr>
          <w:rFonts w:ascii="Lato" w:hAnsi="Lato"/>
          <w:color w:val="222222"/>
        </w:rPr>
        <w:br/>
      </w:r>
      <w:r>
        <w:rPr>
          <w:rFonts w:ascii="Lato" w:hAnsi="Lato"/>
          <w:color w:val="222222"/>
        </w:rPr>
        <w:br/>
        <w:t>This isn't the normal type of rhetoric used by vendors because it is aimed at students who are interested in getting work experience on their transcripts.</w:t>
      </w:r>
      <w:r>
        <w:rPr>
          <w:rFonts w:ascii="Lato" w:hAnsi="Lato"/>
          <w:color w:val="222222"/>
        </w:rPr>
        <w:br/>
        <w:t>A couple rhetorical strategies are used to promote this opportunity:</w:t>
      </w:r>
      <w:r>
        <w:rPr>
          <w:rFonts w:ascii="Lato" w:hAnsi="Lato"/>
          <w:color w:val="222222"/>
        </w:rPr>
        <w:br/>
      </w:r>
      <w:r>
        <w:rPr>
          <w:rFonts w:ascii="Lato" w:hAnsi="Lato"/>
          <w:color w:val="222222"/>
        </w:rPr>
        <w:br/>
        <w:t>Ethos: Due to the post being from a CEIP Enrollment Coordinator and the Academic &amp; Career Advisor, students know they can get reliable information from them because of their workspace. Students can get more educated answers from these figures. The formatting and words help add to the Ethos aspect giving a sense of professionalism. The email is also written without excessive detail or redundancies, it is straight to the point and informative.</w:t>
      </w:r>
      <w:r>
        <w:rPr>
          <w:rFonts w:ascii="Lato" w:hAnsi="Lato"/>
          <w:color w:val="222222"/>
        </w:rPr>
        <w:br/>
        <w:t xml:space="preserve">Pathos: The delivery isn't forced and there </w:t>
      </w:r>
      <w:proofErr w:type="gramStart"/>
      <w:r>
        <w:rPr>
          <w:rFonts w:ascii="Lato" w:hAnsi="Lato"/>
          <w:color w:val="222222"/>
        </w:rPr>
        <w:t>is</w:t>
      </w:r>
      <w:proofErr w:type="gramEnd"/>
      <w:r>
        <w:rPr>
          <w:rFonts w:ascii="Lato" w:hAnsi="Lato"/>
          <w:color w:val="222222"/>
        </w:rPr>
        <w:t xml:space="preserve"> abundant outlets for help. It makes the offer not seem intrusive and it is planned out such that questions are mitigated. For </w:t>
      </w:r>
      <w:proofErr w:type="gramStart"/>
      <w:r>
        <w:rPr>
          <w:rFonts w:ascii="Lato" w:hAnsi="Lato"/>
          <w:color w:val="222222"/>
        </w:rPr>
        <w:t>instance</w:t>
      </w:r>
      <w:proofErr w:type="gramEnd"/>
      <w:r>
        <w:rPr>
          <w:rFonts w:ascii="Lato" w:hAnsi="Lato"/>
          <w:color w:val="222222"/>
        </w:rPr>
        <w:t xml:space="preserve"> the entire bottom of the flyer is filled with help to get students started. The message is started and ended with warm greetings. This lets the students know that both the Academic &amp; Career Advisor and the CEIP Enrollment Coordinator care about the </w:t>
      </w:r>
      <w:proofErr w:type="spellStart"/>
      <w:r>
        <w:rPr>
          <w:rFonts w:ascii="Lato" w:hAnsi="Lato"/>
          <w:color w:val="222222"/>
        </w:rPr>
        <w:t>well being</w:t>
      </w:r>
      <w:proofErr w:type="spellEnd"/>
      <w:r>
        <w:rPr>
          <w:rFonts w:ascii="Lato" w:hAnsi="Lato"/>
          <w:color w:val="222222"/>
        </w:rPr>
        <w:t xml:space="preserve"> of the students.</w:t>
      </w:r>
      <w:r>
        <w:rPr>
          <w:rFonts w:ascii="Lato" w:hAnsi="Lato"/>
          <w:color w:val="222222"/>
        </w:rPr>
        <w:br/>
        <w:t xml:space="preserve">Logos: Within the email are certain steps students can follow to get into the loop and potentially get valuable information for participating in a co-op or internship. The email itself briefs what is presented in the flyer. It accurately describes what is required and what resources are available. There is also a short description of what it means to co-op or attend an internship, however, I would have liked to see more benefits an internship would have provided. (I've personally been on an internship and seeing the benefits of it would </w:t>
      </w:r>
      <w:proofErr w:type="gramStart"/>
      <w:r>
        <w:rPr>
          <w:rFonts w:ascii="Lato" w:hAnsi="Lato"/>
          <w:color w:val="222222"/>
        </w:rPr>
        <w:t>definitely draw</w:t>
      </w:r>
      <w:proofErr w:type="gramEnd"/>
      <w:r>
        <w:rPr>
          <w:rFonts w:ascii="Lato" w:hAnsi="Lato"/>
          <w:color w:val="222222"/>
        </w:rPr>
        <w:t xml:space="preserve"> me in if I was a new student considering.)</w:t>
      </w:r>
      <w:r>
        <w:rPr>
          <w:rFonts w:ascii="Lato" w:hAnsi="Lato"/>
          <w:color w:val="222222"/>
        </w:rPr>
        <w:br/>
        <w:t xml:space="preserve">Kairos: The mail was sent out at 10:00 AM on the 19th of September which is on a Tuesday. Three things are beneficial about this timing. </w:t>
      </w:r>
      <w:proofErr w:type="gramStart"/>
      <w:r>
        <w:rPr>
          <w:rFonts w:ascii="Lato" w:hAnsi="Lato"/>
          <w:color w:val="222222"/>
        </w:rPr>
        <w:t>Firstly</w:t>
      </w:r>
      <w:proofErr w:type="gramEnd"/>
      <w:r>
        <w:rPr>
          <w:rFonts w:ascii="Lato" w:hAnsi="Lato"/>
          <w:color w:val="222222"/>
        </w:rPr>
        <w:t xml:space="preserve"> it is well before the info and zoom sessions giving students ample time to prepare. Next it is posted during the weekday, notably when students would be checking their emails. Last the post is made in the morning so it will be in the inboxes when the students return from class and go through their emails. For </w:t>
      </w:r>
      <w:proofErr w:type="gramStart"/>
      <w:r>
        <w:rPr>
          <w:rFonts w:ascii="Lato" w:hAnsi="Lato"/>
          <w:color w:val="222222"/>
        </w:rPr>
        <w:t>instance</w:t>
      </w:r>
      <w:proofErr w:type="gramEnd"/>
      <w:r>
        <w:rPr>
          <w:rFonts w:ascii="Lato" w:hAnsi="Lato"/>
          <w:color w:val="222222"/>
        </w:rPr>
        <w:t xml:space="preserve"> if the post was made on the day of one of the meetings it may not get the same effect. The same if it was posted at 3 in the morning, it may get less reads or replies immediately.</w:t>
      </w:r>
      <w:r>
        <w:rPr>
          <w:rFonts w:ascii="Lato" w:hAnsi="Lato"/>
          <w:color w:val="222222"/>
        </w:rPr>
        <w:br/>
      </w:r>
      <w:r>
        <w:rPr>
          <w:rFonts w:ascii="Lato" w:hAnsi="Lato"/>
          <w:color w:val="222222"/>
        </w:rPr>
        <w:br/>
        <w:t xml:space="preserve">Another couple notable strategies used are using "For those of you who are planning to co-op, see below for co-op information sessions." </w:t>
      </w:r>
      <w:proofErr w:type="gramStart"/>
      <w:r>
        <w:rPr>
          <w:rFonts w:ascii="Lato" w:hAnsi="Lato"/>
          <w:color w:val="222222"/>
        </w:rPr>
        <w:t>as a means to</w:t>
      </w:r>
      <w:proofErr w:type="gramEnd"/>
      <w:r>
        <w:rPr>
          <w:rFonts w:ascii="Lato" w:hAnsi="Lato"/>
          <w:color w:val="222222"/>
        </w:rPr>
        <w:t xml:space="preserve"> directly identify the target audience and quickly. Those on the edge of decision will directly see this as the first label for the email and will likely get them interested rather than diving into the details first. </w:t>
      </w:r>
      <w:proofErr w:type="gramStart"/>
      <w:r>
        <w:rPr>
          <w:rFonts w:ascii="Lato" w:hAnsi="Lato"/>
          <w:color w:val="222222"/>
        </w:rPr>
        <w:t>Also</w:t>
      </w:r>
      <w:proofErr w:type="gramEnd"/>
      <w:r>
        <w:rPr>
          <w:rFonts w:ascii="Lato" w:hAnsi="Lato"/>
          <w:color w:val="222222"/>
        </w:rPr>
        <w:t xml:space="preserve"> the infographic isn't too wordy and the format is rather nice, it isn't way too crowded with pictures and decorations, but it is also not to </w:t>
      </w:r>
      <w:proofErr w:type="spellStart"/>
      <w:r>
        <w:rPr>
          <w:rFonts w:ascii="Lato" w:hAnsi="Lato"/>
          <w:color w:val="222222"/>
        </w:rPr>
        <w:t>sparsly</w:t>
      </w:r>
      <w:proofErr w:type="spellEnd"/>
      <w:r>
        <w:rPr>
          <w:rFonts w:ascii="Lato" w:hAnsi="Lato"/>
          <w:color w:val="222222"/>
        </w:rPr>
        <w:t xml:space="preserve"> decorated either. Lastly the infographic has a link to the website </w:t>
      </w:r>
      <w:hyperlink r:id="rId4" w:tgtFrame="_blank" w:history="1">
        <w:r>
          <w:rPr>
            <w:rStyle w:val="Hyperlink"/>
            <w:rFonts w:ascii="Lato" w:hAnsi="Lato"/>
          </w:rPr>
          <w:t>https://career.vt.edu/experience/ceip.html</w:t>
        </w:r>
      </w:hyperlink>
      <w:r>
        <w:rPr>
          <w:rFonts w:ascii="Lato" w:hAnsi="Lato"/>
          <w:color w:val="222222"/>
        </w:rPr>
        <w:t xml:space="preserve"> which has more information and </w:t>
      </w:r>
      <w:r>
        <w:rPr>
          <w:rFonts w:ascii="Lato" w:hAnsi="Lato"/>
          <w:color w:val="222222"/>
        </w:rPr>
        <w:lastRenderedPageBreak/>
        <w:t>more rhetoric. More notably, more Logos rhetoric. The webpage includes the missing Rhetoric I mentioned where it lists several benefits, companies, and information that give students tangible ideas to compare with and evaluate.</w:t>
      </w:r>
    </w:p>
    <w:p w14:paraId="0186335C" w14:textId="2B92A000" w:rsidR="0012017A" w:rsidRDefault="0012017A" w:rsidP="0012017A">
      <w:pPr>
        <w:pStyle w:val="NormalWeb"/>
        <w:shd w:val="clear" w:color="auto" w:fill="FFFFFF"/>
        <w:spacing w:before="180" w:beforeAutospacing="0" w:after="180" w:afterAutospacing="0"/>
        <w:rPr>
          <w:rFonts w:ascii="Lato" w:hAnsi="Lato"/>
          <w:color w:val="222222"/>
        </w:rPr>
      </w:pPr>
      <w:r>
        <w:rPr>
          <w:rFonts w:ascii="Lato" w:hAnsi="Lato"/>
          <w:color w:val="222222"/>
        </w:rPr>
        <w:fldChar w:fldCharType="begin"/>
      </w:r>
      <w:r>
        <w:rPr>
          <w:rFonts w:ascii="Lato" w:hAnsi="Lato"/>
          <w:color w:val="222222"/>
        </w:rPr>
        <w:instrText xml:space="preserve"> INCLUDEPICTURE "https://canvas.vt.edu/users/225634/files/30255540/preview?verifier=cUHtoE6ZNz3jqxyaofQFhsIPeuPRp43CN7VGVUV2" \* MERGEFORMATINET </w:instrText>
      </w:r>
      <w:r>
        <w:rPr>
          <w:rFonts w:ascii="Lato" w:hAnsi="Lato"/>
          <w:color w:val="222222"/>
        </w:rPr>
        <w:fldChar w:fldCharType="separate"/>
      </w:r>
      <w:r>
        <w:rPr>
          <w:rFonts w:ascii="Lato" w:hAnsi="Lato"/>
          <w:noProof/>
          <w:color w:val="222222"/>
        </w:rPr>
        <w:drawing>
          <wp:inline distT="0" distB="0" distL="0" distR="0" wp14:anchorId="1DFCC7F7" wp14:editId="299B7F56">
            <wp:extent cx="5943600" cy="5088255"/>
            <wp:effectExtent l="0" t="0" r="0" b="4445"/>
            <wp:docPr id="225559594" name="Picture 1" descr="A white and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59594" name="Picture 1" descr="A white and red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8255"/>
                    </a:xfrm>
                    <a:prstGeom prst="rect">
                      <a:avLst/>
                    </a:prstGeom>
                    <a:noFill/>
                    <a:ln>
                      <a:noFill/>
                    </a:ln>
                  </pic:spPr>
                </pic:pic>
              </a:graphicData>
            </a:graphic>
          </wp:inline>
        </w:drawing>
      </w:r>
      <w:r>
        <w:rPr>
          <w:rFonts w:ascii="Lato" w:hAnsi="Lato"/>
          <w:color w:val="222222"/>
        </w:rPr>
        <w:fldChar w:fldCharType="end"/>
      </w:r>
      <w:r>
        <w:rPr>
          <w:rFonts w:ascii="Lato" w:hAnsi="Lato"/>
          <w:color w:val="222222"/>
        </w:rPr>
        <w:t xml:space="preserve"> </w:t>
      </w:r>
    </w:p>
    <w:p w14:paraId="50EB597B" w14:textId="3E9CFE9A" w:rsidR="009A497D" w:rsidRDefault="0012017A">
      <w:r>
        <w:rPr>
          <w:noProof/>
        </w:rPr>
        <w:lastRenderedPageBreak/>
        <w:drawing>
          <wp:inline distT="0" distB="0" distL="0" distR="0" wp14:anchorId="27E0306A" wp14:editId="6E8E9930">
            <wp:extent cx="5943600" cy="7691755"/>
            <wp:effectExtent l="0" t="0" r="0" b="4445"/>
            <wp:docPr id="64130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0093" name="Picture 64130093"/>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9A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7A"/>
    <w:rsid w:val="0012017A"/>
    <w:rsid w:val="00497EC7"/>
    <w:rsid w:val="00557B7A"/>
    <w:rsid w:val="008B00A9"/>
    <w:rsid w:val="009A4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6D805F"/>
  <w15:chartTrackingRefBased/>
  <w15:docId w15:val="{3FAFCF24-8C29-A542-ADE8-DAE5D97C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17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2017A"/>
    <w:rPr>
      <w:color w:val="0000FF"/>
      <w:u w:val="single"/>
    </w:rPr>
  </w:style>
  <w:style w:type="character" w:customStyle="1" w:styleId="instructurefileholder">
    <w:name w:val="instructure_file_holder"/>
    <w:basedOn w:val="DefaultParagraphFont"/>
    <w:rsid w:val="0012017A"/>
  </w:style>
  <w:style w:type="character" w:styleId="FollowedHyperlink">
    <w:name w:val="FollowedHyperlink"/>
    <w:basedOn w:val="DefaultParagraphFont"/>
    <w:uiPriority w:val="99"/>
    <w:semiHidden/>
    <w:unhideWhenUsed/>
    <w:rsid w:val="001201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hyperlink" Target="https://career.vt.edu/experience/ceip.html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1</cp:revision>
  <dcterms:created xsi:type="dcterms:W3CDTF">2023-11-28T03:43:00Z</dcterms:created>
  <dcterms:modified xsi:type="dcterms:W3CDTF">2023-11-28T03:44:00Z</dcterms:modified>
</cp:coreProperties>
</file>