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47F33" w14:textId="77777777" w:rsidR="00161AE5" w:rsidRDefault="00161AE5" w:rsidP="00161AE5">
      <w:pPr>
        <w:pStyle w:val="1"/>
      </w:pPr>
      <w:r>
        <w:t>介词与表时间</w:t>
      </w:r>
      <w:r>
        <w:rPr>
          <w:rFonts w:hint="eastAsia"/>
        </w:rPr>
        <w:t>搭配</w:t>
      </w:r>
    </w:p>
    <w:p w14:paraId="53008DCF" w14:textId="77777777" w:rsidR="00161AE5" w:rsidRDefault="00161AE5" w:rsidP="00161AE5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在某一个时间</w:t>
      </w:r>
      <w:r>
        <w:t>点</w:t>
      </w:r>
      <w:r w:rsidRPr="00B163D3">
        <w:rPr>
          <w:rFonts w:hint="eastAsia"/>
        </w:rPr>
        <w:t>用</w:t>
      </w:r>
      <w:r>
        <w:t>at</w:t>
      </w:r>
    </w:p>
    <w:p w14:paraId="574D2693" w14:textId="77777777" w:rsidR="00161AE5" w:rsidRDefault="00161AE5" w:rsidP="00161AE5">
      <w:r w:rsidRPr="00B163D3">
        <w:rPr>
          <w:rFonts w:hint="eastAsia"/>
        </w:rPr>
        <w:t xml:space="preserve">at  at ten o'clock </w:t>
      </w:r>
      <w:r w:rsidRPr="00B163D3">
        <w:rPr>
          <w:rFonts w:hint="eastAsia"/>
        </w:rPr>
        <w:t>、</w:t>
      </w:r>
      <w:r w:rsidRPr="00B163D3">
        <w:rPr>
          <w:rFonts w:hint="eastAsia"/>
        </w:rPr>
        <w:t xml:space="preserve"> at six fifteen</w:t>
      </w:r>
      <w:r w:rsidRPr="00B163D3">
        <w:rPr>
          <w:rFonts w:hint="eastAsia"/>
        </w:rPr>
        <w:t>、</w:t>
      </w:r>
      <w:r w:rsidRPr="00B163D3">
        <w:rPr>
          <w:rFonts w:hint="eastAsia"/>
        </w:rPr>
        <w:t xml:space="preserve"> at a quarter past six.</w:t>
      </w:r>
      <w:r>
        <w:t xml:space="preserve">  at moment</w:t>
      </w:r>
      <w:r>
        <w:t>、</w:t>
      </w:r>
      <w:r>
        <w:t xml:space="preserve"> at noon</w:t>
      </w:r>
      <w:r>
        <w:t>、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night</w:t>
      </w:r>
    </w:p>
    <w:p w14:paraId="45CDB037" w14:textId="77777777" w:rsidR="00161AE5" w:rsidRDefault="00161AE5" w:rsidP="00161AE5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在具体</w:t>
      </w:r>
      <w:r>
        <w:t>的一天或者某天的上下午</w:t>
      </w:r>
    </w:p>
    <w:p w14:paraId="7EEE0D83" w14:textId="77777777" w:rsidR="00161AE5" w:rsidRDefault="00161AE5" w:rsidP="00161AE5">
      <w:pPr>
        <w:widowControl/>
        <w:snapToGrid/>
        <w:spacing w:line="240" w:lineRule="auto"/>
        <w:contextualSpacing w:val="0"/>
        <w:jc w:val="left"/>
      </w:pPr>
      <w:r>
        <w:rPr>
          <w:rFonts w:hint="eastAsia"/>
        </w:rPr>
        <w:t>on</w:t>
      </w:r>
      <w:r>
        <w:t xml:space="preserve"> S</w:t>
      </w:r>
      <w:r>
        <w:rPr>
          <w:rFonts w:hint="eastAsia"/>
        </w:rPr>
        <w:t>unday</w:t>
      </w:r>
      <w:r>
        <w:t>、</w:t>
      </w:r>
      <w:r>
        <w:t xml:space="preserve"> </w:t>
      </w:r>
      <w:r>
        <w:rPr>
          <w:rFonts w:hint="eastAsia"/>
        </w:rPr>
        <w:t>on</w:t>
      </w:r>
      <w:r>
        <w:t xml:space="preserve"> October 1 </w:t>
      </w:r>
      <w:r>
        <w:t>、</w:t>
      </w:r>
      <w:r>
        <w:t>on the New Year’s Day</w:t>
      </w:r>
      <w:r>
        <w:t>、</w:t>
      </w:r>
      <w:r w:rsidRPr="000A279F">
        <w:rPr>
          <w:rFonts w:hint="eastAsia"/>
        </w:rPr>
        <w:t>on (the morning of )  March 18.</w:t>
      </w:r>
    </w:p>
    <w:p w14:paraId="0D894B23" w14:textId="77777777" w:rsidR="00161AE5" w:rsidRDefault="00161AE5" w:rsidP="00161AE5">
      <w:pPr>
        <w:pStyle w:val="a5"/>
        <w:numPr>
          <w:ilvl w:val="0"/>
          <w:numId w:val="18"/>
        </w:numPr>
        <w:ind w:firstLineChars="0"/>
      </w:pPr>
      <w:r>
        <w:t>在</w:t>
      </w:r>
      <w:r>
        <w:rPr>
          <w:rFonts w:hint="eastAsia"/>
        </w:rPr>
        <w:t>某年</w:t>
      </w:r>
      <w:r>
        <w:t>、</w:t>
      </w:r>
      <w:r>
        <w:rPr>
          <w:rFonts w:hint="eastAsia"/>
        </w:rPr>
        <w:t>某</w:t>
      </w:r>
      <w:r>
        <w:t>季度、</w:t>
      </w:r>
      <w:r>
        <w:rPr>
          <w:rFonts w:hint="eastAsia"/>
        </w:rPr>
        <w:t>某月</w:t>
      </w:r>
      <w:r>
        <w:t>、</w:t>
      </w:r>
      <w:r>
        <w:rPr>
          <w:rFonts w:hint="eastAsia"/>
        </w:rPr>
        <w:t>某周</w:t>
      </w:r>
      <w:r>
        <w:t>、</w:t>
      </w:r>
      <w:r>
        <w:rPr>
          <w:rFonts w:hint="eastAsia"/>
        </w:rPr>
        <w:t>以及上午</w:t>
      </w:r>
      <w:r>
        <w:t>、</w:t>
      </w:r>
      <w:r>
        <w:rPr>
          <w:rFonts w:hint="eastAsia"/>
        </w:rPr>
        <w:t>下午</w:t>
      </w:r>
      <w:r>
        <w:t>、</w:t>
      </w:r>
      <w:r>
        <w:rPr>
          <w:rFonts w:hint="eastAsia"/>
        </w:rPr>
        <w:t>晚上</w:t>
      </w:r>
    </w:p>
    <w:p w14:paraId="67142A98" w14:textId="77777777" w:rsidR="00161AE5" w:rsidRDefault="00161AE5" w:rsidP="00161AE5">
      <w:r>
        <w:t>in 1779</w:t>
      </w:r>
      <w:r>
        <w:t>、</w:t>
      </w:r>
      <w:r>
        <w:rPr>
          <w:rFonts w:hint="eastAsia"/>
        </w:rPr>
        <w:t>in</w:t>
      </w:r>
      <w:r>
        <w:t xml:space="preserve"> winter</w:t>
      </w:r>
      <w:r>
        <w:t>、</w:t>
      </w:r>
      <w:r>
        <w:t xml:space="preserve"> in january</w:t>
      </w:r>
      <w:r>
        <w:rPr>
          <w:rFonts w:hint="eastAsia"/>
        </w:rPr>
        <w:t xml:space="preserve"> </w:t>
      </w:r>
      <w:r>
        <w:t xml:space="preserve"> </w:t>
      </w:r>
      <w:r>
        <w:t>、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morning</w:t>
      </w:r>
    </w:p>
    <w:p w14:paraId="0BB301DB" w14:textId="77777777" w:rsidR="00161AE5" w:rsidRDefault="00161AE5" w:rsidP="00161AE5"/>
    <w:p w14:paraId="6D5AF2F7" w14:textId="77777777" w:rsidR="00161AE5" w:rsidRDefault="00161AE5" w:rsidP="00161AE5">
      <w:pPr>
        <w:pStyle w:val="1"/>
      </w:pPr>
      <w:r>
        <w:rPr>
          <w:rFonts w:hint="eastAsia"/>
        </w:rPr>
        <w:t>复数</w:t>
      </w:r>
      <w:r>
        <w:t>的变化规律</w:t>
      </w:r>
    </w:p>
    <w:p w14:paraId="5527E7B6" w14:textId="77777777" w:rsidR="00161AE5" w:rsidRDefault="00161AE5" w:rsidP="00161AE5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直接</w:t>
      </w:r>
      <w:r>
        <w:t>加</w:t>
      </w:r>
      <w:r>
        <w:t>s</w:t>
      </w:r>
    </w:p>
    <w:p w14:paraId="76F1263A" w14:textId="77777777" w:rsidR="00161AE5" w:rsidRDefault="00161AE5" w:rsidP="00161AE5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以</w:t>
      </w:r>
      <w:r>
        <w:t>s</w:t>
      </w:r>
      <w:r>
        <w:t>、</w:t>
      </w:r>
      <w:r>
        <w:t>ch</w:t>
      </w:r>
      <w:r>
        <w:t>、</w:t>
      </w:r>
      <w:r>
        <w:t>sh</w:t>
      </w:r>
      <w:r>
        <w:t>、</w:t>
      </w:r>
      <w:r>
        <w:t>x</w:t>
      </w:r>
      <w:r>
        <w:t>结尾</w:t>
      </w:r>
      <w:r>
        <w:t>+es</w:t>
      </w:r>
    </w:p>
    <w:p w14:paraId="1C547B9B" w14:textId="77777777" w:rsidR="00161AE5" w:rsidRDefault="00161AE5" w:rsidP="00161AE5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o</w:t>
      </w:r>
      <w:r>
        <w:t>结尾大多数</w:t>
      </w:r>
      <w:r>
        <w:t>+s</w:t>
      </w:r>
      <w:r>
        <w:t>、</w:t>
      </w:r>
      <w:r>
        <w:t>nergo</w:t>
      </w:r>
      <w:r>
        <w:t>、</w:t>
      </w:r>
      <w:r>
        <w:t>potato</w:t>
      </w:r>
      <w:r>
        <w:t>、</w:t>
      </w:r>
      <w:r>
        <w:rPr>
          <w:rFonts w:hint="eastAsia"/>
        </w:rPr>
        <w:t>tomato</w:t>
      </w:r>
      <w:r>
        <w:t>、</w:t>
      </w:r>
      <w:r>
        <w:t>hero</w:t>
      </w:r>
      <w:r>
        <w:rPr>
          <w:rFonts w:hint="eastAsia"/>
        </w:rPr>
        <w:t>加</w:t>
      </w:r>
      <w:r>
        <w:t>es</w:t>
      </w:r>
    </w:p>
    <w:p w14:paraId="70169896" w14:textId="77777777" w:rsidR="00161AE5" w:rsidRDefault="00161AE5" w:rsidP="00161AE5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辅音</w:t>
      </w:r>
      <w:r>
        <w:t>字母</w:t>
      </w:r>
      <w:r>
        <w:t>+y</w:t>
      </w:r>
      <w:r>
        <w:t>结尾的单词，去掉</w:t>
      </w:r>
      <w:r>
        <w:t>y+ies</w:t>
      </w:r>
    </w:p>
    <w:p w14:paraId="2DE8A3EF" w14:textId="77777777" w:rsidR="00161AE5" w:rsidRDefault="00161AE5" w:rsidP="00161AE5">
      <w:pPr>
        <w:pStyle w:val="a5"/>
        <w:numPr>
          <w:ilvl w:val="0"/>
          <w:numId w:val="19"/>
        </w:numPr>
        <w:ind w:firstLineChars="0"/>
      </w:pPr>
      <w:r>
        <w:t>F</w:t>
      </w:r>
      <w:r>
        <w:t>或</w:t>
      </w:r>
      <w:r>
        <w:t>fe</w:t>
      </w:r>
      <w:r>
        <w:t>结尾的</w:t>
      </w:r>
      <w:r>
        <w:rPr>
          <w:rFonts w:hint="eastAsia"/>
        </w:rPr>
        <w:t>去掉</w:t>
      </w:r>
      <w:r>
        <w:t>f</w:t>
      </w:r>
      <w:r>
        <w:t>或</w:t>
      </w:r>
      <w:r>
        <w:t>fe+ves</w:t>
      </w:r>
    </w:p>
    <w:p w14:paraId="50E5E1F6" w14:textId="77777777" w:rsidR="00161AE5" w:rsidRPr="007F685B" w:rsidRDefault="00161AE5" w:rsidP="00161AE5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特殊</w:t>
      </w:r>
      <w:r>
        <w:t>的特殊记</w:t>
      </w:r>
    </w:p>
    <w:p w14:paraId="7B94DE0D" w14:textId="77777777" w:rsidR="005C4E74" w:rsidRDefault="005C4E74" w:rsidP="005C4E74"/>
    <w:p w14:paraId="79439742" w14:textId="30D3A864" w:rsidR="00BA3B62" w:rsidRDefault="00BA3B62" w:rsidP="00BA3B62">
      <w:pPr>
        <w:pStyle w:val="1"/>
      </w:pPr>
      <w:r>
        <w:rPr>
          <w:rFonts w:hint="eastAsia"/>
        </w:rPr>
        <w:t>主语</w:t>
      </w:r>
      <w:r>
        <w:t>、宾语、形容词性物主代词、名词物主代词</w:t>
      </w:r>
    </w:p>
    <w:p w14:paraId="42EFDF84" w14:textId="718F2D39" w:rsidR="00BA3B62" w:rsidRDefault="00BA3B62" w:rsidP="005C4E74">
      <w:pPr>
        <w:rPr>
          <w:color w:val="333333"/>
          <w:sz w:val="21"/>
          <w:szCs w:val="21"/>
          <w:shd w:val="clear" w:color="auto" w:fill="FFFFEE"/>
        </w:rPr>
      </w:pPr>
      <w:r>
        <w:rPr>
          <w:rFonts w:hint="eastAsia"/>
          <w:color w:val="333333"/>
          <w:sz w:val="21"/>
          <w:szCs w:val="21"/>
          <w:shd w:val="clear" w:color="auto" w:fill="FFFFEE"/>
        </w:rPr>
        <w:t>主格：</w:t>
      </w:r>
      <w:r>
        <w:rPr>
          <w:rFonts w:hint="eastAsia"/>
          <w:color w:val="333333"/>
          <w:sz w:val="21"/>
          <w:szCs w:val="21"/>
          <w:shd w:val="clear" w:color="auto" w:fill="FFFFEE"/>
        </w:rPr>
        <w:t>I, you, he, she, it, we, they, who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  <w:shd w:val="clear" w:color="auto" w:fill="FFFFEE"/>
        </w:rPr>
        <w:t>宾格：</w:t>
      </w:r>
      <w:r>
        <w:rPr>
          <w:rFonts w:hint="eastAsia"/>
          <w:color w:val="333333"/>
          <w:sz w:val="21"/>
          <w:szCs w:val="21"/>
          <w:shd w:val="clear" w:color="auto" w:fill="FFFFEE"/>
        </w:rPr>
        <w:t>me, you, him, her, it, us, them, whom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  <w:shd w:val="clear" w:color="auto" w:fill="FFFFEE"/>
        </w:rPr>
        <w:t>形容词性物主代词：</w:t>
      </w:r>
      <w:r>
        <w:rPr>
          <w:rFonts w:hint="eastAsia"/>
          <w:color w:val="333333"/>
          <w:sz w:val="21"/>
          <w:szCs w:val="21"/>
          <w:shd w:val="clear" w:color="auto" w:fill="FFFFEE"/>
        </w:rPr>
        <w:t>my, your, his, her, its, our, their, whose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  <w:shd w:val="clear" w:color="auto" w:fill="FFFFEE"/>
        </w:rPr>
        <w:t>名词性物主代词：</w:t>
      </w:r>
      <w:r>
        <w:rPr>
          <w:rFonts w:hint="eastAsia"/>
          <w:color w:val="333333"/>
          <w:sz w:val="21"/>
          <w:szCs w:val="21"/>
          <w:shd w:val="clear" w:color="auto" w:fill="FFFFEE"/>
        </w:rPr>
        <w:t>mine, yours, his, hers, its, ours, thiers, whose</w:t>
      </w:r>
    </w:p>
    <w:p w14:paraId="1CC6D4A0" w14:textId="206373C4" w:rsidR="00BA3B62" w:rsidRDefault="00BA3B62" w:rsidP="005C4E74">
      <w:r>
        <w:rPr>
          <w:rFonts w:hint="eastAsia"/>
        </w:rPr>
        <w:t>形容词物主</w:t>
      </w:r>
      <w:r>
        <w:t>代词用</w:t>
      </w:r>
      <w:r>
        <w:rPr>
          <w:rFonts w:hint="eastAsia"/>
        </w:rPr>
        <w:t>来</w:t>
      </w:r>
      <w:r>
        <w:t>做定语，</w:t>
      </w:r>
      <w:r>
        <w:rPr>
          <w:rFonts w:hint="eastAsia"/>
        </w:rPr>
        <w:t>放在</w:t>
      </w:r>
      <w:bookmarkStart w:id="0" w:name="_GoBack"/>
      <w:bookmarkEnd w:id="0"/>
      <w:r>
        <w:t>名词之前</w:t>
      </w:r>
    </w:p>
    <w:p w14:paraId="3AADA1DE" w14:textId="3A6D377C" w:rsidR="00BA3B62" w:rsidRPr="00BA3B62" w:rsidRDefault="00BA3B62" w:rsidP="005C4E74">
      <w:pPr>
        <w:rPr>
          <w:rFonts w:hint="eastAsia"/>
        </w:rPr>
      </w:pPr>
      <w:r>
        <w:rPr>
          <w:rFonts w:hint="eastAsia"/>
        </w:rPr>
        <w:t>名词性</w:t>
      </w:r>
      <w:r>
        <w:t>物主代词</w:t>
      </w:r>
      <w:r>
        <w:rPr>
          <w:rFonts w:hint="eastAsia"/>
        </w:rPr>
        <w:t>用来做</w:t>
      </w:r>
      <w:r>
        <w:t>主语或宾语，相当于省略了后面的名词。</w:t>
      </w:r>
    </w:p>
    <w:sectPr w:rsidR="00BA3B62" w:rsidRPr="00BA3B62" w:rsidSect="009F4671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B54ABA" w14:textId="77777777" w:rsidR="00DE0965" w:rsidRDefault="00DE0965" w:rsidP="00161AE5">
      <w:pPr>
        <w:spacing w:line="240" w:lineRule="auto"/>
      </w:pPr>
      <w:r>
        <w:separator/>
      </w:r>
    </w:p>
  </w:endnote>
  <w:endnote w:type="continuationSeparator" w:id="0">
    <w:p w14:paraId="3B262A87" w14:textId="77777777" w:rsidR="00DE0965" w:rsidRDefault="00DE0965" w:rsidP="00161A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ntinghei SC Demibold">
    <w:charset w:val="88"/>
    <w:family w:val="auto"/>
    <w:pitch w:val="variable"/>
    <w:sig w:usb0="00000001" w:usb1="08080000" w:usb2="00000010" w:usb3="00000000" w:csb0="0014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0B775F" w14:textId="77777777" w:rsidR="00DE0965" w:rsidRDefault="00DE0965" w:rsidP="00161AE5">
      <w:pPr>
        <w:spacing w:line="240" w:lineRule="auto"/>
      </w:pPr>
      <w:r>
        <w:separator/>
      </w:r>
    </w:p>
  </w:footnote>
  <w:footnote w:type="continuationSeparator" w:id="0">
    <w:p w14:paraId="3870C7AC" w14:textId="77777777" w:rsidR="00DE0965" w:rsidRDefault="00DE0965" w:rsidP="00161A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02172"/>
    <w:multiLevelType w:val="hybridMultilevel"/>
    <w:tmpl w:val="944462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D835D4"/>
    <w:multiLevelType w:val="hybridMultilevel"/>
    <w:tmpl w:val="AF0A94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79322CF"/>
    <w:multiLevelType w:val="hybridMultilevel"/>
    <w:tmpl w:val="CEF06F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2920500"/>
    <w:multiLevelType w:val="hybridMultilevel"/>
    <w:tmpl w:val="41000D72"/>
    <w:lvl w:ilvl="0" w:tplc="CCEE5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654204A"/>
    <w:multiLevelType w:val="hybridMultilevel"/>
    <w:tmpl w:val="03E4B8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E454588"/>
    <w:multiLevelType w:val="hybridMultilevel"/>
    <w:tmpl w:val="61A68F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33F2930"/>
    <w:multiLevelType w:val="hybridMultilevel"/>
    <w:tmpl w:val="9E92D3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73821A5"/>
    <w:multiLevelType w:val="hybridMultilevel"/>
    <w:tmpl w:val="971EDDC6"/>
    <w:lvl w:ilvl="0" w:tplc="4FCA6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8C1902"/>
    <w:multiLevelType w:val="hybridMultilevel"/>
    <w:tmpl w:val="18C6AC7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EE63B13"/>
    <w:multiLevelType w:val="hybridMultilevel"/>
    <w:tmpl w:val="0D64F0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488347A"/>
    <w:multiLevelType w:val="hybridMultilevel"/>
    <w:tmpl w:val="21BC99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80F6331"/>
    <w:multiLevelType w:val="hybridMultilevel"/>
    <w:tmpl w:val="AD18261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8416397"/>
    <w:multiLevelType w:val="hybridMultilevel"/>
    <w:tmpl w:val="21BC99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21A27B0"/>
    <w:multiLevelType w:val="hybridMultilevel"/>
    <w:tmpl w:val="9CC004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A85A66"/>
    <w:multiLevelType w:val="hybridMultilevel"/>
    <w:tmpl w:val="CEF06F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AC95384"/>
    <w:multiLevelType w:val="hybridMultilevel"/>
    <w:tmpl w:val="531811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B943DA7"/>
    <w:multiLevelType w:val="hybridMultilevel"/>
    <w:tmpl w:val="C3E252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D5A48C3"/>
    <w:multiLevelType w:val="hybridMultilevel"/>
    <w:tmpl w:val="03E4B8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F5825D4"/>
    <w:multiLevelType w:val="hybridMultilevel"/>
    <w:tmpl w:val="EC88D1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12"/>
  </w:num>
  <w:num w:numId="6">
    <w:abstractNumId w:val="1"/>
  </w:num>
  <w:num w:numId="7">
    <w:abstractNumId w:val="10"/>
  </w:num>
  <w:num w:numId="8">
    <w:abstractNumId w:val="3"/>
  </w:num>
  <w:num w:numId="9">
    <w:abstractNumId w:val="8"/>
  </w:num>
  <w:num w:numId="10">
    <w:abstractNumId w:val="5"/>
  </w:num>
  <w:num w:numId="11">
    <w:abstractNumId w:val="18"/>
  </w:num>
  <w:num w:numId="12">
    <w:abstractNumId w:val="11"/>
  </w:num>
  <w:num w:numId="13">
    <w:abstractNumId w:val="16"/>
  </w:num>
  <w:num w:numId="14">
    <w:abstractNumId w:val="0"/>
  </w:num>
  <w:num w:numId="15">
    <w:abstractNumId w:val="9"/>
  </w:num>
  <w:num w:numId="16">
    <w:abstractNumId w:val="7"/>
  </w:num>
  <w:num w:numId="17">
    <w:abstractNumId w:val="13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D35"/>
    <w:rsid w:val="00042CB8"/>
    <w:rsid w:val="00054977"/>
    <w:rsid w:val="0007237E"/>
    <w:rsid w:val="00086257"/>
    <w:rsid w:val="000A5A8F"/>
    <w:rsid w:val="000C325E"/>
    <w:rsid w:val="000F4042"/>
    <w:rsid w:val="00121D55"/>
    <w:rsid w:val="001465A0"/>
    <w:rsid w:val="00161AE5"/>
    <w:rsid w:val="00164FE8"/>
    <w:rsid w:val="001B0F07"/>
    <w:rsid w:val="001B7C3A"/>
    <w:rsid w:val="001F6E97"/>
    <w:rsid w:val="00222856"/>
    <w:rsid w:val="00224440"/>
    <w:rsid w:val="0024406D"/>
    <w:rsid w:val="00260EA7"/>
    <w:rsid w:val="00265D06"/>
    <w:rsid w:val="002A47C5"/>
    <w:rsid w:val="00300831"/>
    <w:rsid w:val="00311C68"/>
    <w:rsid w:val="00314E15"/>
    <w:rsid w:val="00317643"/>
    <w:rsid w:val="00326593"/>
    <w:rsid w:val="00335313"/>
    <w:rsid w:val="00353BE5"/>
    <w:rsid w:val="0037490E"/>
    <w:rsid w:val="003905C7"/>
    <w:rsid w:val="003B5F02"/>
    <w:rsid w:val="00411D35"/>
    <w:rsid w:val="00463467"/>
    <w:rsid w:val="004C0EEF"/>
    <w:rsid w:val="004C51DA"/>
    <w:rsid w:val="004D2E11"/>
    <w:rsid w:val="004F1183"/>
    <w:rsid w:val="005869E4"/>
    <w:rsid w:val="005C4C75"/>
    <w:rsid w:val="005C4E74"/>
    <w:rsid w:val="006247CA"/>
    <w:rsid w:val="00681E28"/>
    <w:rsid w:val="00683F9F"/>
    <w:rsid w:val="006932D5"/>
    <w:rsid w:val="006E388B"/>
    <w:rsid w:val="006F09CD"/>
    <w:rsid w:val="007010CD"/>
    <w:rsid w:val="00744438"/>
    <w:rsid w:val="00777B5A"/>
    <w:rsid w:val="007B3D54"/>
    <w:rsid w:val="007F6BF5"/>
    <w:rsid w:val="00816635"/>
    <w:rsid w:val="00866BD2"/>
    <w:rsid w:val="00883A68"/>
    <w:rsid w:val="008B33C0"/>
    <w:rsid w:val="008E38AE"/>
    <w:rsid w:val="00951A4E"/>
    <w:rsid w:val="0095299E"/>
    <w:rsid w:val="0098593F"/>
    <w:rsid w:val="009B5702"/>
    <w:rsid w:val="009D0CD5"/>
    <w:rsid w:val="009F3C95"/>
    <w:rsid w:val="009F4671"/>
    <w:rsid w:val="00A27794"/>
    <w:rsid w:val="00A45C28"/>
    <w:rsid w:val="00A571B3"/>
    <w:rsid w:val="00A8352A"/>
    <w:rsid w:val="00A86720"/>
    <w:rsid w:val="00A8688D"/>
    <w:rsid w:val="00AE2CC7"/>
    <w:rsid w:val="00AF4578"/>
    <w:rsid w:val="00B04371"/>
    <w:rsid w:val="00B05CF9"/>
    <w:rsid w:val="00B6217E"/>
    <w:rsid w:val="00B65DE3"/>
    <w:rsid w:val="00B73A3B"/>
    <w:rsid w:val="00B73D57"/>
    <w:rsid w:val="00BA3B62"/>
    <w:rsid w:val="00BA57F9"/>
    <w:rsid w:val="00BB06D2"/>
    <w:rsid w:val="00C765C5"/>
    <w:rsid w:val="00C91A01"/>
    <w:rsid w:val="00CA47CE"/>
    <w:rsid w:val="00CC0734"/>
    <w:rsid w:val="00CF7613"/>
    <w:rsid w:val="00D46FAD"/>
    <w:rsid w:val="00D922CF"/>
    <w:rsid w:val="00DB6130"/>
    <w:rsid w:val="00DD2355"/>
    <w:rsid w:val="00DD3AFE"/>
    <w:rsid w:val="00DE0965"/>
    <w:rsid w:val="00E30F85"/>
    <w:rsid w:val="00E3432D"/>
    <w:rsid w:val="00E358AF"/>
    <w:rsid w:val="00E72CB8"/>
    <w:rsid w:val="00EC7DA3"/>
    <w:rsid w:val="00EE5EC5"/>
    <w:rsid w:val="00F10044"/>
    <w:rsid w:val="00F30B38"/>
    <w:rsid w:val="00F32A5B"/>
    <w:rsid w:val="00F8482A"/>
    <w:rsid w:val="00F94F14"/>
    <w:rsid w:val="00FB451E"/>
    <w:rsid w:val="00FE167D"/>
    <w:rsid w:val="00FF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691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D35"/>
    <w:pPr>
      <w:widowControl w:val="0"/>
      <w:snapToGrid w:val="0"/>
      <w:spacing w:line="0" w:lineRule="atLeast"/>
      <w:contextualSpacing/>
      <w:jc w:val="both"/>
    </w:pPr>
    <w:rPr>
      <w:rFonts w:eastAsia="微软雅黑"/>
      <w:color w:val="525252" w:themeColor="accent3" w:themeShade="8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DB6130"/>
    <w:pPr>
      <w:spacing w:before="60" w:after="60"/>
      <w:contextualSpacing w:val="0"/>
      <w:outlineLvl w:val="0"/>
    </w:pPr>
    <w:rPr>
      <w:bCs/>
      <w:color w:val="000000" w:themeColor="text1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6130"/>
    <w:pPr>
      <w:spacing w:before="60" w:after="60"/>
      <w:contextualSpacing w:val="0"/>
      <w:outlineLvl w:val="1"/>
    </w:pPr>
    <w:rPr>
      <w:rFonts w:asciiTheme="majorHAnsi" w:hAnsiTheme="majorHAnsi" w:cstheme="majorBidi"/>
      <w:bCs/>
      <w:color w:val="000000" w:themeColor="text1"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6130"/>
    <w:pPr>
      <w:spacing w:before="60" w:after="60"/>
      <w:contextualSpacing w:val="0"/>
      <w:outlineLvl w:val="2"/>
    </w:pPr>
    <w:rPr>
      <w:bCs/>
      <w:color w:val="000000" w:themeColor="text1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6130"/>
    <w:pPr>
      <w:spacing w:before="60" w:after="60"/>
      <w:contextualSpacing w:val="0"/>
      <w:outlineLvl w:val="3"/>
    </w:pPr>
    <w:rPr>
      <w:rFonts w:asciiTheme="majorHAnsi" w:hAnsiTheme="majorHAnsi" w:cstheme="majorBidi"/>
      <w:bCs/>
      <w:color w:val="000000" w:themeColor="text1"/>
      <w:sz w:val="30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94F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9F4671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B6130"/>
    <w:rPr>
      <w:rFonts w:eastAsia="微软雅黑"/>
      <w:bCs/>
      <w:color w:val="000000" w:themeColor="text1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6130"/>
    <w:rPr>
      <w:rFonts w:asciiTheme="majorHAnsi" w:eastAsia="微软雅黑" w:hAnsiTheme="majorHAnsi" w:cstheme="majorBidi"/>
      <w:bCs/>
      <w:color w:val="000000" w:themeColor="text1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DB6130"/>
    <w:rPr>
      <w:rFonts w:eastAsia="微软雅黑"/>
      <w:bCs/>
      <w:color w:val="000000" w:themeColor="text1"/>
      <w:sz w:val="32"/>
      <w:szCs w:val="32"/>
    </w:rPr>
  </w:style>
  <w:style w:type="paragraph" w:styleId="a4">
    <w:name w:val="Title"/>
    <w:aliases w:val="标题4"/>
    <w:basedOn w:val="4"/>
    <w:next w:val="a"/>
    <w:link w:val="Char"/>
    <w:uiPriority w:val="10"/>
    <w:qFormat/>
    <w:rsid w:val="00086257"/>
    <w:pPr>
      <w:spacing w:before="120" w:after="120" w:line="240" w:lineRule="auto"/>
      <w:jc w:val="left"/>
      <w:outlineLvl w:val="0"/>
    </w:pPr>
    <w:rPr>
      <w:rFonts w:eastAsia="Lantinghei SC Demibold"/>
      <w:bCs w:val="0"/>
      <w:szCs w:val="32"/>
    </w:rPr>
  </w:style>
  <w:style w:type="character" w:customStyle="1" w:styleId="Char">
    <w:name w:val="标题 Char"/>
    <w:aliases w:val="标题4 Char"/>
    <w:basedOn w:val="a0"/>
    <w:link w:val="a4"/>
    <w:uiPriority w:val="10"/>
    <w:rsid w:val="00086257"/>
    <w:rPr>
      <w:rFonts w:asciiTheme="majorHAnsi" w:eastAsia="Lantinghei SC Demibold" w:hAnsiTheme="majorHAnsi" w:cstheme="majorBidi"/>
      <w:b/>
      <w:color w:val="5B9BD5" w:themeColor="accent1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DB6130"/>
    <w:rPr>
      <w:rFonts w:asciiTheme="majorHAnsi" w:eastAsia="微软雅黑" w:hAnsiTheme="majorHAnsi" w:cstheme="majorBidi"/>
      <w:bCs/>
      <w:color w:val="000000" w:themeColor="text1"/>
      <w:sz w:val="30"/>
      <w:szCs w:val="28"/>
    </w:rPr>
  </w:style>
  <w:style w:type="character" w:customStyle="1" w:styleId="5Char">
    <w:name w:val="标题 5 Char"/>
    <w:basedOn w:val="a0"/>
    <w:link w:val="5"/>
    <w:uiPriority w:val="9"/>
    <w:rsid w:val="00F94F14"/>
    <w:rPr>
      <w:rFonts w:eastAsia="微软雅黑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B65DE3"/>
    <w:pPr>
      <w:ind w:firstLineChars="200" w:firstLine="420"/>
    </w:pPr>
  </w:style>
  <w:style w:type="paragraph" w:styleId="a6">
    <w:name w:val="Document Map"/>
    <w:basedOn w:val="a"/>
    <w:link w:val="Char0"/>
    <w:uiPriority w:val="99"/>
    <w:semiHidden/>
    <w:unhideWhenUsed/>
    <w:rsid w:val="00866BD2"/>
    <w:rPr>
      <w:rFonts w:ascii="Helvetica" w:hAnsi="Helvetica"/>
      <w:sz w:val="24"/>
    </w:rPr>
  </w:style>
  <w:style w:type="character" w:customStyle="1" w:styleId="Char0">
    <w:name w:val="文档结构图 Char"/>
    <w:basedOn w:val="a0"/>
    <w:link w:val="a6"/>
    <w:uiPriority w:val="99"/>
    <w:semiHidden/>
    <w:rsid w:val="00866BD2"/>
    <w:rPr>
      <w:rFonts w:ascii="Helvetica" w:eastAsia="微软雅黑" w:hAnsi="Helvetica"/>
      <w:color w:val="525252" w:themeColor="accent3" w:themeShade="80"/>
    </w:rPr>
  </w:style>
  <w:style w:type="character" w:styleId="a7">
    <w:name w:val="Emphasis"/>
    <w:basedOn w:val="a0"/>
    <w:uiPriority w:val="20"/>
    <w:qFormat/>
    <w:rsid w:val="00121D55"/>
    <w:rPr>
      <w:i/>
      <w:iCs/>
    </w:rPr>
  </w:style>
  <w:style w:type="character" w:customStyle="1" w:styleId="apple-converted-space">
    <w:name w:val="apple-converted-space"/>
    <w:basedOn w:val="a0"/>
    <w:rsid w:val="00121D55"/>
  </w:style>
  <w:style w:type="table" w:styleId="a8">
    <w:name w:val="Table Grid"/>
    <w:basedOn w:val="a1"/>
    <w:uiPriority w:val="39"/>
    <w:rsid w:val="00FF18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1"/>
    <w:uiPriority w:val="99"/>
    <w:unhideWhenUsed/>
    <w:rsid w:val="00161AE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161AE5"/>
    <w:rPr>
      <w:rFonts w:eastAsia="微软雅黑"/>
      <w:color w:val="525252" w:themeColor="accent3" w:themeShade="80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161AE5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161AE5"/>
    <w:rPr>
      <w:rFonts w:eastAsia="微软雅黑"/>
      <w:color w:val="525252" w:themeColor="accent3" w:themeShade="8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4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主语</vt:lpstr>
      <vt:lpstr>谓语</vt:lpstr>
      <vt:lpstr>宾语</vt:lpstr>
      <vt:lpstr>宾语补足语</vt:lpstr>
      <vt:lpstr>主语补足语</vt:lpstr>
      <vt:lpstr>表语</vt:lpstr>
      <vt:lpstr>定语</vt:lpstr>
      <vt:lpstr>状语</vt:lpstr>
      <vt:lpstr>词性</vt:lpstr>
      <vt:lpstr>    动词</vt:lpstr>
      <vt:lpstr>    副词</vt:lpstr>
      <vt:lpstr>句型</vt:lpstr>
      <vt:lpstr>        主系表</vt:lpstr>
      <vt:lpstr>        主谓+间宾、直宾</vt:lpstr>
      <vt:lpstr>        There be 和have的区别</vt:lpstr>
      <vt:lpstr>        特殊疑问句</vt:lpstr>
      <vt:lpstr>        选择疑问句（一般选择疑问句、特殊选择疑问句）</vt:lpstr>
      <vt:lpstr>        祈使句、感叹句</vt:lpstr>
      <vt:lpstr>        反意疑问句</vt:lpstr>
      <vt:lpstr>时态</vt:lpstr>
      <vt:lpstr>    一般现在时</vt:lpstr>
      <vt:lpstr>        构成</vt:lpstr>
      <vt:lpstr>        一般现在时的疑问式</vt:lpstr>
      <vt:lpstr>    现在进行时</vt:lpstr>
      <vt:lpstr>        构成</vt:lpstr>
      <vt:lpstr>        现在进行时的疑问式</vt:lpstr>
      <vt:lpstr>    一般过去时</vt:lpstr>
      <vt:lpstr>        构成</vt:lpstr>
      <vt:lpstr>        </vt:lpstr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聂风阁</dc:creator>
  <cp:keywords/>
  <dc:description/>
  <cp:lastModifiedBy>cool</cp:lastModifiedBy>
  <cp:revision>6</cp:revision>
  <dcterms:created xsi:type="dcterms:W3CDTF">2016-08-28T12:56:00Z</dcterms:created>
  <dcterms:modified xsi:type="dcterms:W3CDTF">2016-08-30T00:16:00Z</dcterms:modified>
</cp:coreProperties>
</file>