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FACULTY REMUNERATION OF STUDENT RESEARCHES REQUESTED BY THE RESEARCH CHAIR TO THE URC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(ORAL DEFENSE)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</w:t>
        <w:tab/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School: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Department:</w:t>
        <w:tab/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_________________________________________</w:t>
      </w:r>
    </w:p>
    <w:tbl>
      <w:tblPr>
        <w:tblStyle w:val="Table1"/>
        <w:tblW w:w="15820.000000000002" w:type="dxa"/>
        <w:jc w:val="left"/>
        <w:tblLayout w:type="fixed"/>
        <w:tblLook w:val="0400"/>
      </w:tblPr>
      <w:tblGrid>
        <w:gridCol w:w="2979"/>
        <w:gridCol w:w="1500"/>
        <w:gridCol w:w="2240"/>
        <w:gridCol w:w="1405"/>
        <w:gridCol w:w="1924"/>
        <w:gridCol w:w="1924"/>
        <w:gridCol w:w="1924"/>
        <w:gridCol w:w="1924"/>
        <w:tblGridChange w:id="0">
          <w:tblGrid>
            <w:gridCol w:w="2979"/>
            <w:gridCol w:w="1500"/>
            <w:gridCol w:w="2240"/>
            <w:gridCol w:w="1405"/>
            <w:gridCol w:w="1924"/>
            <w:gridCol w:w="1924"/>
            <w:gridCol w:w="1924"/>
            <w:gridCol w:w="1924"/>
          </w:tblGrid>
        </w:tblGridChange>
      </w:tblGrid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ID 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Proponents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OR 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Adviser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Panelists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Data Analyst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Language Editor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Garamond" w:cs="Garamond" w:eastAsia="Garamond" w:hAnsi="Garamond"/>
                <w:color w:val="000000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Garamond" w:cs="Garamond" w:eastAsia="Garamond" w:hAnsi="Garamond"/>
                <w:color w:val="000000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Garamond" w:cs="Garamond" w:eastAsia="Garamond" w:hAnsi="Garamond"/>
                <w:color w:val="000000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Garamond" w:cs="Garamond" w:eastAsia="Garamond" w:hAnsi="Garamond"/>
                <w:color w:val="000000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by: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Coordinator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(Signature Over Printed Name)</w:t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c. f: Accounting Office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2240" w:w="18720" w:orient="landscape"/>
      <w:pgMar w:bottom="1440" w:top="21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Calibri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oeflerText"/>
  <w:font w:name="Hoefler Tex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-263969</wp:posOffset>
          </wp:positionH>
          <wp:positionV relativeFrom="paragraph">
            <wp:posOffset>-280034</wp:posOffset>
          </wp:positionV>
          <wp:extent cx="11020408" cy="813814"/>
          <wp:effectExtent b="0" l="0" r="0" t="0"/>
          <wp:wrapNone/>
          <wp:docPr id="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20408" cy="813814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i w:val="1"/>
      </w:rPr>
    </w:pPr>
    <w:r w:rsidDel="00000000" w:rsidR="00000000" w:rsidRPr="00000000">
      <w:rPr>
        <w:rtl w:val="0"/>
      </w:rPr>
    </w:r>
  </w:p>
  <w:tbl>
    <w:tblPr>
      <w:tblStyle w:val="Table2"/>
      <w:tblW w:w="15181.999999999998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73"/>
      <w:gridCol w:w="10666"/>
      <w:gridCol w:w="1551"/>
      <w:gridCol w:w="1392"/>
      <w:tblGridChange w:id="0">
        <w:tblGrid>
          <w:gridCol w:w="1573"/>
          <w:gridCol w:w="10666"/>
          <w:gridCol w:w="1551"/>
          <w:gridCol w:w="1392"/>
        </w:tblGrid>
      </w:tblGridChange>
    </w:tblGrid>
    <w:tr>
      <w:trPr>
        <w:cantSplit w:val="0"/>
        <w:trHeight w:val="311" w:hRule="atLeast"/>
        <w:tblHeader w:val="0"/>
      </w:trPr>
      <w:tc>
        <w:tcPr>
          <w:vMerge w:val="restart"/>
          <w:tcBorders>
            <w:top w:color="000000" w:space="0" w:sz="0" w:val="nil"/>
            <w:left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667390" cy="653968"/>
                <wp:effectExtent b="0" l="0" r="0" t="0"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3251" l="3522" r="2952" t="28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390" cy="65396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0" w:val="nil"/>
            <w:left w:color="000000" w:space="0" w:sz="0" w:val="nil"/>
            <w:right w:color="000000" w:space="0" w:sz="4" w:val="single"/>
          </w:tcBorders>
        </w:tcPr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120" w:line="240" w:lineRule="auto"/>
            <w:ind w:left="0" w:right="0" w:firstLine="0"/>
            <w:jc w:val="left"/>
            <w:rPr>
              <w:rFonts w:ascii="Hoefler Text" w:cs="Hoefler Text" w:eastAsia="Hoefler Text" w:hAnsi="Hoefler Text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oefler Text" w:cs="Hoefler Text" w:eastAsia="Hoefler Text" w:hAnsi="Hoefler Tex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SAINT MARY’S UNIVERSITY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120" w:before="0" w:line="240" w:lineRule="auto"/>
            <w:ind w:left="0" w:right="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BAYOMBONG, NUEVA VIZCAYA, PHILIPPINES</w:t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HoeflerText" w:cs="HoeflerText" w:eastAsia="HoeflerText" w:hAnsi="HoeflerText"/>
              <w:b w:val="0"/>
              <w:i w:val="0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UNIVERSITY RESEARCH CENTER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hanging="97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 Code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0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URC-FO-065</w:t>
          </w:r>
        </w:p>
      </w:tc>
    </w:tr>
    <w:tr>
      <w:trPr>
        <w:cantSplit w:val="0"/>
        <w:trHeight w:val="311" w:hRule="atLeast"/>
        <w:tblHeader w:val="0"/>
      </w:trPr>
      <w:tc>
        <w:tcPr>
          <w:vMerge w:val="continue"/>
          <w:tcBorders>
            <w:top w:color="000000" w:space="0" w:sz="0" w:val="nil"/>
            <w:left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right w:color="000000" w:space="0" w:sz="4" w:val="single"/>
          </w:tcBorders>
        </w:tcPr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</w:tcPr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hanging="97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Revision</w:t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0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02</w:t>
          </w:r>
        </w:p>
      </w:tc>
    </w:tr>
    <w:tr>
      <w:trPr>
        <w:cantSplit w:val="0"/>
        <w:trHeight w:val="311" w:hRule="atLeast"/>
        <w:tblHeader w:val="0"/>
      </w:trPr>
      <w:tc>
        <w:tcPr>
          <w:vMerge w:val="continue"/>
          <w:tcBorders>
            <w:top w:color="000000" w:space="0" w:sz="0" w:val="nil"/>
            <w:left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right w:color="000000" w:space="0" w:sz="4" w:val="single"/>
          </w:tcBorders>
        </w:tcPr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  <w:vAlign w:val="center"/>
        </w:tcPr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hanging="97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Effectivity Date</w:t>
          </w:r>
        </w:p>
      </w:tc>
      <w:tc>
        <w:tcPr>
          <w:vAlign w:val="center"/>
        </w:tcPr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0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2022/11/17</w:t>
          </w:r>
        </w:p>
      </w:tc>
    </w:tr>
    <w:tr>
      <w:trPr>
        <w:cantSplit w:val="0"/>
        <w:trHeight w:val="311" w:hRule="atLeast"/>
        <w:tblHeader w:val="0"/>
      </w:trPr>
      <w:tc>
        <w:tcPr>
          <w:vMerge w:val="continue"/>
          <w:tcBorders>
            <w:top w:color="000000" w:space="0" w:sz="0" w:val="nil"/>
            <w:left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right w:color="000000" w:space="0" w:sz="4" w:val="single"/>
          </w:tcBorders>
        </w:tcPr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  <w:vAlign w:val="center"/>
        </w:tcPr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hanging="97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Page/s</w:t>
          </w:r>
        </w:p>
      </w:tc>
      <w:tc>
        <w:tcPr>
          <w:vAlign w:val="center"/>
        </w:tcPr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0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WordPictureWatermark1" style="position:absolute;width:252.3pt;height:360.0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2" o:title="image1.png"/>
        </v:shape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34F96"/>
    <w:rPr>
      <w:rFonts w:ascii="Times New Roman" w:eastAsia="Times New Roman" w:hAnsi="Times New Roman"/>
      <w:sz w:val="24"/>
      <w:szCs w:val="24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B34F9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34F96"/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B34F9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34F96"/>
    <w:rPr>
      <w:rFonts w:ascii="Times New Roman" w:cs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B34F96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E377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E377F"/>
    <w:rPr>
      <w:rFonts w:ascii="Tahoma" w:cs="Tahoma" w:eastAsia="Times New Roman" w:hAnsi="Tahoma"/>
      <w:sz w:val="16"/>
      <w:szCs w:val="16"/>
      <w:lang w:eastAsia="en-US" w:val="en-US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0F03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0F030C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0F030C"/>
    <w:rPr>
      <w:rFonts w:ascii="Times New Roman" w:eastAsia="Times New Roman" w:hAnsi="Times New Roman"/>
      <w:lang w:eastAsia="en-US"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F030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0F030C"/>
    <w:rPr>
      <w:rFonts w:ascii="Times New Roman" w:eastAsia="Times New Roman" w:hAnsi="Times New Roman"/>
      <w:b w:val="1"/>
      <w:bCs w:val="1"/>
      <w:lang w:eastAsia="en-US" w:val="en-US"/>
    </w:rPr>
  </w:style>
  <w:style w:type="character" w:styleId="fontstyle01" w:customStyle="1">
    <w:name w:val="fontstyle01"/>
    <w:basedOn w:val="DefaultParagraphFont"/>
    <w:rsid w:val="00BF1B26"/>
    <w:rPr>
      <w:rFonts w:ascii="MonotypeCorsiva" w:hAnsi="MonotypeCorsiva" w:hint="default"/>
      <w:b w:val="0"/>
      <w:bCs w:val="0"/>
      <w:i w:val="1"/>
      <w:iCs w:val="1"/>
      <w:color w:val="002060"/>
      <w:sz w:val="40"/>
      <w:szCs w:val="40"/>
    </w:rPr>
  </w:style>
  <w:style w:type="paragraph" w:styleId="ListParagraph">
    <w:name w:val="List Paragraph"/>
    <w:aliases w:val="List numbered"/>
    <w:basedOn w:val="Normal"/>
    <w:uiPriority w:val="34"/>
    <w:qFormat w:val="1"/>
    <w:rsid w:val="004D7797"/>
    <w:pPr>
      <w:spacing w:before="240" w:line="360" w:lineRule="auto"/>
      <w:ind w:left="720"/>
      <w:contextualSpacing w:val="1"/>
    </w:pPr>
    <w:rPr>
      <w:rFonts w:ascii="Arial" w:cs="Century Gothic" w:eastAsia="Calibri" w:hAnsi="Arial"/>
      <w:sz w:val="22"/>
      <w:szCs w:val="18"/>
      <w:lang w:eastAsia="en-AU" w:val="en-AU"/>
    </w:rPr>
  </w:style>
  <w:style w:type="paragraph" w:styleId="NoSpacing">
    <w:name w:val="No Spacing"/>
    <w:uiPriority w:val="1"/>
    <w:qFormat w:val="1"/>
    <w:rsid w:val="00E738BC"/>
    <w:rPr>
      <w:rFonts w:cs="Calibri"/>
      <w:sz w:val="22"/>
      <w:szCs w:val="22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YDiAM7buV8H4Vp7WGA54mP6TAA==">AMUW2mVMSeE9++M0UMf+ikLIpyHjHxIZL7X8bhjnKbKVjvT5qK3MJCPDmnB0eJnVufQS3TIX/YzpbOze375Ovs/RYqzYeBnurPbraMVgtOIYTHBG8H5Ggmc=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2022-12-12T01:45:00Z</dcterms:created>
  <dc:creator>User</dc:creator>
</cp:coreProperties>
</file>