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74B" w:rsidRDefault="000D374B">
      <w:pPr>
        <w:pBdr>
          <w:bottom w:val="single" w:sz="6" w:space="1" w:color="auto"/>
        </w:pBdr>
        <w:rPr>
          <w:rStyle w:val="Strong"/>
          <w:rFonts w:ascii="Arial" w:hAnsi="Arial" w:cs="Arial"/>
          <w:color w:val="0066CC"/>
          <w:sz w:val="17"/>
          <w:szCs w:val="17"/>
        </w:rPr>
      </w:pPr>
      <w:r>
        <w:rPr>
          <w:rStyle w:val="Strong"/>
          <w:rFonts w:ascii="Arial" w:hAnsi="Arial" w:cs="Arial"/>
          <w:color w:val="0066CC"/>
          <w:sz w:val="17"/>
          <w:szCs w:val="17"/>
        </w:rPr>
        <w:t>Inbound Proxy:</w:t>
      </w:r>
      <w:r>
        <w:rPr>
          <w:rStyle w:val="Strong"/>
          <w:rFonts w:ascii="Arial" w:hAnsi="Arial" w:cs="Arial"/>
          <w:color w:val="0066CC"/>
          <w:sz w:val="17"/>
          <w:szCs w:val="17"/>
        </w:rPr>
        <w:tab/>
        <w:t>inbound27.vitelity.net</w:t>
      </w:r>
    </w:p>
    <w:p w:rsidR="000D374B" w:rsidRDefault="000D374B">
      <w:pPr>
        <w:pBdr>
          <w:bottom w:val="single" w:sz="6" w:space="1" w:color="auto"/>
        </w:pBdr>
        <w:rPr>
          <w:rStyle w:val="Strong"/>
          <w:rFonts w:ascii="Arial" w:hAnsi="Arial" w:cs="Arial"/>
          <w:color w:val="0066CC"/>
          <w:sz w:val="17"/>
          <w:szCs w:val="17"/>
        </w:rPr>
      </w:pPr>
      <w:r>
        <w:rPr>
          <w:rStyle w:val="Strong"/>
          <w:rFonts w:ascii="Arial" w:hAnsi="Arial" w:cs="Arial"/>
          <w:color w:val="0066CC"/>
          <w:sz w:val="17"/>
          <w:szCs w:val="17"/>
        </w:rPr>
        <w:t>Outbound Proxy:</w:t>
      </w:r>
      <w:r>
        <w:rPr>
          <w:rStyle w:val="Strong"/>
          <w:rFonts w:ascii="Arial" w:hAnsi="Arial" w:cs="Arial"/>
          <w:color w:val="0066CC"/>
          <w:sz w:val="17"/>
          <w:szCs w:val="17"/>
        </w:rPr>
        <w:tab/>
        <w:t>outbound.vitelity.net</w:t>
      </w:r>
    </w:p>
    <w:p w:rsidR="000D374B" w:rsidRDefault="000D374B">
      <w:pPr>
        <w:pBdr>
          <w:bottom w:val="single" w:sz="6" w:space="1" w:color="auto"/>
        </w:pBdr>
        <w:rPr>
          <w:rStyle w:val="Strong"/>
          <w:rFonts w:ascii="Arial" w:hAnsi="Arial" w:cs="Arial"/>
          <w:color w:val="0066CC"/>
          <w:sz w:val="17"/>
          <w:szCs w:val="17"/>
        </w:rPr>
      </w:pPr>
      <w:r>
        <w:rPr>
          <w:rStyle w:val="Strong"/>
          <w:rFonts w:ascii="Arial" w:hAnsi="Arial" w:cs="Arial"/>
          <w:color w:val="0066CC"/>
          <w:sz w:val="17"/>
          <w:szCs w:val="17"/>
        </w:rPr>
        <w:t>Credentials:</w:t>
      </w:r>
      <w:r>
        <w:rPr>
          <w:rStyle w:val="Strong"/>
          <w:rFonts w:ascii="Arial" w:hAnsi="Arial" w:cs="Arial"/>
          <w:color w:val="0066CC"/>
          <w:sz w:val="17"/>
          <w:szCs w:val="17"/>
        </w:rPr>
        <w:tab/>
      </w:r>
      <w:proofErr w:type="spellStart"/>
      <w:r>
        <w:rPr>
          <w:rStyle w:val="Strong"/>
          <w:rFonts w:ascii="Arial" w:hAnsi="Arial" w:cs="Arial"/>
          <w:color w:val="0066CC"/>
          <w:sz w:val="17"/>
          <w:szCs w:val="17"/>
        </w:rPr>
        <w:t>lill_dev</w:t>
      </w:r>
      <w:proofErr w:type="spellEnd"/>
      <w:r>
        <w:rPr>
          <w:rStyle w:val="Strong"/>
          <w:rFonts w:ascii="Arial" w:hAnsi="Arial" w:cs="Arial"/>
          <w:color w:val="0066CC"/>
          <w:sz w:val="17"/>
          <w:szCs w:val="17"/>
        </w:rPr>
        <w:t>/HearSpotBark1</w:t>
      </w:r>
    </w:p>
    <w:p w:rsidR="000D374B" w:rsidRDefault="000D374B">
      <w:pPr>
        <w:pBdr>
          <w:bottom w:val="single" w:sz="6" w:space="1" w:color="auto"/>
        </w:pBdr>
        <w:rPr>
          <w:rStyle w:val="Strong"/>
          <w:rFonts w:ascii="Arial" w:hAnsi="Arial" w:cs="Arial"/>
          <w:color w:val="0066CC"/>
          <w:sz w:val="17"/>
          <w:szCs w:val="17"/>
        </w:rPr>
      </w:pPr>
      <w:r>
        <w:rPr>
          <w:rStyle w:val="Strong"/>
          <w:rFonts w:ascii="Arial" w:hAnsi="Arial" w:cs="Arial"/>
          <w:color w:val="0066CC"/>
          <w:sz w:val="17"/>
          <w:szCs w:val="17"/>
        </w:rPr>
        <w:t>DIDs:</w:t>
      </w:r>
      <w:r>
        <w:rPr>
          <w:rStyle w:val="Strong"/>
          <w:rFonts w:ascii="Arial" w:hAnsi="Arial" w:cs="Arial"/>
          <w:color w:val="0066CC"/>
          <w:sz w:val="17"/>
          <w:szCs w:val="17"/>
        </w:rPr>
        <w:tab/>
      </w:r>
      <w:r>
        <w:rPr>
          <w:rStyle w:val="Strong"/>
          <w:rFonts w:ascii="Arial" w:hAnsi="Arial" w:cs="Arial"/>
          <w:color w:val="0066CC"/>
          <w:sz w:val="17"/>
          <w:szCs w:val="17"/>
        </w:rPr>
        <w:tab/>
        <w:t>425-577-6203</w:t>
      </w:r>
      <w:r>
        <w:rPr>
          <w:rStyle w:val="Strong"/>
          <w:rFonts w:ascii="Arial" w:hAnsi="Arial" w:cs="Arial"/>
          <w:color w:val="0066CC"/>
          <w:sz w:val="17"/>
          <w:szCs w:val="17"/>
        </w:rPr>
        <w:br/>
      </w:r>
      <w:r>
        <w:rPr>
          <w:rStyle w:val="Strong"/>
          <w:rFonts w:ascii="Arial" w:hAnsi="Arial" w:cs="Arial"/>
          <w:color w:val="0066CC"/>
          <w:sz w:val="17"/>
          <w:szCs w:val="17"/>
        </w:rPr>
        <w:tab/>
      </w:r>
      <w:r>
        <w:rPr>
          <w:rStyle w:val="Strong"/>
          <w:rFonts w:ascii="Arial" w:hAnsi="Arial" w:cs="Arial"/>
          <w:color w:val="0066CC"/>
          <w:sz w:val="17"/>
          <w:szCs w:val="17"/>
        </w:rPr>
        <w:tab/>
        <w:t>425-274-8997</w:t>
      </w:r>
      <w:r>
        <w:rPr>
          <w:rStyle w:val="Strong"/>
          <w:rFonts w:ascii="Arial" w:hAnsi="Arial" w:cs="Arial"/>
          <w:color w:val="0066CC"/>
          <w:sz w:val="17"/>
          <w:szCs w:val="17"/>
        </w:rPr>
        <w:tab/>
      </w:r>
    </w:p>
    <w:p w:rsidR="000D374B" w:rsidRDefault="000D374B">
      <w:pPr>
        <w:pBdr>
          <w:bottom w:val="single" w:sz="6" w:space="1" w:color="auto"/>
        </w:pBdr>
        <w:rPr>
          <w:rStyle w:val="Strong"/>
          <w:rFonts w:ascii="Arial" w:hAnsi="Arial" w:cs="Arial"/>
          <w:color w:val="0066CC"/>
          <w:sz w:val="17"/>
          <w:szCs w:val="17"/>
        </w:rPr>
      </w:pPr>
    </w:p>
    <w:p w:rsidR="000D374B" w:rsidRDefault="000D374B">
      <w:pPr>
        <w:rPr>
          <w:rStyle w:val="Strong"/>
          <w:rFonts w:ascii="Arial" w:hAnsi="Arial" w:cs="Arial"/>
          <w:color w:val="0066CC"/>
          <w:sz w:val="17"/>
          <w:szCs w:val="17"/>
        </w:rPr>
      </w:pPr>
    </w:p>
    <w:p w:rsidR="00FF1F41" w:rsidRDefault="00E828CD">
      <w:proofErr w:type="spellStart"/>
      <w:r>
        <w:rPr>
          <w:rStyle w:val="Strong"/>
          <w:rFonts w:ascii="Arial" w:hAnsi="Arial" w:cs="Arial"/>
          <w:color w:val="0066CC"/>
          <w:sz w:val="17"/>
          <w:szCs w:val="17"/>
        </w:rPr>
        <w:t>Vitelity</w:t>
      </w:r>
      <w:proofErr w:type="spellEnd"/>
      <w:r>
        <w:rPr>
          <w:rStyle w:val="Strong"/>
          <w:rFonts w:ascii="Arial" w:hAnsi="Arial" w:cs="Arial"/>
          <w:color w:val="0066CC"/>
          <w:sz w:val="17"/>
          <w:szCs w:val="17"/>
        </w:rPr>
        <w:t xml:space="preserve"> Communications Setup Wizard</w:t>
      </w:r>
      <w:r>
        <w:rPr>
          <w:rFonts w:ascii="Arial" w:hAnsi="Arial" w:cs="Arial"/>
          <w:color w:val="000000"/>
          <w:sz w:val="17"/>
          <w:szCs w:val="17"/>
        </w:rPr>
        <w:br/>
      </w:r>
      <w:r>
        <w:rPr>
          <w:rFonts w:ascii="Arial" w:hAnsi="Arial" w:cs="Arial"/>
          <w:color w:val="000000"/>
          <w:sz w:val="17"/>
          <w:szCs w:val="17"/>
        </w:rPr>
        <w:br/>
      </w:r>
      <w:r>
        <w:rPr>
          <w:rStyle w:val="Strong"/>
          <w:rFonts w:ascii="Arial" w:hAnsi="Arial" w:cs="Arial"/>
          <w:color w:val="FFB923"/>
          <w:sz w:val="17"/>
          <w:szCs w:val="17"/>
        </w:rPr>
        <w:t>Please add the following configuration to your /etc/asterisk/</w:t>
      </w:r>
      <w:proofErr w:type="spellStart"/>
      <w:r>
        <w:rPr>
          <w:rStyle w:val="Strong"/>
          <w:rFonts w:ascii="Arial" w:hAnsi="Arial" w:cs="Arial"/>
          <w:color w:val="FFB923"/>
          <w:sz w:val="17"/>
          <w:szCs w:val="17"/>
        </w:rPr>
        <w:t>sip.conf</w:t>
      </w:r>
      <w:proofErr w:type="spellEnd"/>
      <w:r>
        <w:rPr>
          <w:rFonts w:ascii="Arial" w:hAnsi="Arial" w:cs="Arial"/>
          <w:color w:val="000000"/>
          <w:sz w:val="17"/>
          <w:szCs w:val="17"/>
        </w:rPr>
        <w:br/>
      </w:r>
      <w:r>
        <w:rPr>
          <w:rFonts w:ascii="Arial" w:hAnsi="Arial" w:cs="Arial"/>
          <w:color w:val="000000"/>
          <w:sz w:val="17"/>
          <w:szCs w:val="17"/>
        </w:rPr>
        <w:br/>
        <w:t xml:space="preserve">Add the following at the bottom of your </w:t>
      </w:r>
      <w:proofErr w:type="spellStart"/>
      <w:r>
        <w:rPr>
          <w:rFonts w:ascii="Arial" w:hAnsi="Arial" w:cs="Arial"/>
          <w:color w:val="000000"/>
          <w:sz w:val="17"/>
          <w:szCs w:val="17"/>
        </w:rPr>
        <w:t>sip.conf</w:t>
      </w:r>
      <w:proofErr w:type="spellEnd"/>
      <w:r>
        <w:rPr>
          <w:rFonts w:ascii="Arial" w:hAnsi="Arial" w:cs="Arial"/>
          <w:color w:val="000000"/>
          <w:sz w:val="17"/>
          <w:szCs w:val="17"/>
        </w:rPr>
        <w:br/>
      </w:r>
      <w:r>
        <w:rPr>
          <w:rFonts w:ascii="Arial" w:hAnsi="Arial" w:cs="Arial"/>
          <w:color w:val="000000"/>
          <w:sz w:val="17"/>
          <w:szCs w:val="17"/>
        </w:rPr>
        <w:br/>
        <w:t>[</w:t>
      </w:r>
      <w:proofErr w:type="spellStart"/>
      <w:r>
        <w:rPr>
          <w:rFonts w:ascii="Arial" w:hAnsi="Arial" w:cs="Arial"/>
          <w:color w:val="000000"/>
          <w:sz w:val="17"/>
          <w:szCs w:val="17"/>
        </w:rPr>
        <w:t>vitel</w:t>
      </w:r>
      <w:proofErr w:type="spellEnd"/>
      <w:r>
        <w:rPr>
          <w:rFonts w:ascii="Arial" w:hAnsi="Arial" w:cs="Arial"/>
          <w:color w:val="000000"/>
          <w:sz w:val="17"/>
          <w:szCs w:val="17"/>
        </w:rPr>
        <w:t>-inbound]</w:t>
      </w:r>
      <w:r>
        <w:rPr>
          <w:rFonts w:ascii="Arial" w:hAnsi="Arial" w:cs="Arial"/>
          <w:color w:val="000000"/>
          <w:sz w:val="17"/>
          <w:szCs w:val="17"/>
        </w:rPr>
        <w:br/>
        <w:t>type=friend</w:t>
      </w:r>
      <w:r>
        <w:rPr>
          <w:rFonts w:ascii="Arial" w:hAnsi="Arial" w:cs="Arial"/>
          <w:color w:val="000000"/>
          <w:sz w:val="17"/>
          <w:szCs w:val="17"/>
        </w:rPr>
        <w:br/>
      </w:r>
      <w:proofErr w:type="spellStart"/>
      <w:r>
        <w:rPr>
          <w:rFonts w:ascii="Arial" w:hAnsi="Arial" w:cs="Arial"/>
          <w:color w:val="000000"/>
          <w:sz w:val="17"/>
          <w:szCs w:val="17"/>
        </w:rPr>
        <w:t>dtmfmode</w:t>
      </w:r>
      <w:proofErr w:type="spellEnd"/>
      <w:r>
        <w:rPr>
          <w:rFonts w:ascii="Arial" w:hAnsi="Arial" w:cs="Arial"/>
          <w:color w:val="000000"/>
          <w:sz w:val="17"/>
          <w:szCs w:val="17"/>
        </w:rPr>
        <w:t>=auto</w:t>
      </w:r>
      <w:r>
        <w:rPr>
          <w:rFonts w:ascii="Arial" w:hAnsi="Arial" w:cs="Arial"/>
          <w:color w:val="000000"/>
          <w:sz w:val="17"/>
          <w:szCs w:val="17"/>
        </w:rPr>
        <w:br/>
        <w:t>host=inbound27.vitelity.net</w:t>
      </w:r>
      <w:r>
        <w:rPr>
          <w:rFonts w:ascii="Arial" w:hAnsi="Arial" w:cs="Arial"/>
          <w:color w:val="000000"/>
          <w:sz w:val="17"/>
          <w:szCs w:val="17"/>
        </w:rPr>
        <w:br/>
        <w:t>context=inbound</w:t>
      </w:r>
      <w:r>
        <w:rPr>
          <w:rFonts w:ascii="Arial" w:hAnsi="Arial" w:cs="Arial"/>
          <w:color w:val="000000"/>
          <w:sz w:val="17"/>
          <w:szCs w:val="17"/>
        </w:rPr>
        <w:br/>
        <w:t>allow=all</w:t>
      </w:r>
      <w:r>
        <w:rPr>
          <w:rFonts w:ascii="Arial" w:hAnsi="Arial" w:cs="Arial"/>
          <w:color w:val="000000"/>
          <w:sz w:val="17"/>
          <w:szCs w:val="17"/>
        </w:rPr>
        <w:br/>
        <w:t>insecure=very</w:t>
      </w:r>
      <w:r>
        <w:rPr>
          <w:rFonts w:ascii="Arial" w:hAnsi="Arial" w:cs="Arial"/>
          <w:color w:val="000000"/>
          <w:sz w:val="17"/>
          <w:szCs w:val="17"/>
        </w:rPr>
        <w:br/>
      </w:r>
      <w:r>
        <w:rPr>
          <w:rFonts w:ascii="Arial" w:hAnsi="Arial" w:cs="Arial"/>
          <w:color w:val="000000"/>
          <w:sz w:val="17"/>
          <w:szCs w:val="17"/>
        </w:rPr>
        <w:br/>
        <w:t>[</w:t>
      </w:r>
      <w:proofErr w:type="spellStart"/>
      <w:r>
        <w:rPr>
          <w:rFonts w:ascii="Arial" w:hAnsi="Arial" w:cs="Arial"/>
          <w:color w:val="000000"/>
          <w:sz w:val="17"/>
          <w:szCs w:val="17"/>
        </w:rPr>
        <w:t>vitel</w:t>
      </w:r>
      <w:proofErr w:type="spellEnd"/>
      <w:r>
        <w:rPr>
          <w:rFonts w:ascii="Arial" w:hAnsi="Arial" w:cs="Arial"/>
          <w:color w:val="000000"/>
          <w:sz w:val="17"/>
          <w:szCs w:val="17"/>
        </w:rPr>
        <w:t>-outbound]</w:t>
      </w:r>
      <w:r>
        <w:rPr>
          <w:rFonts w:ascii="Arial" w:hAnsi="Arial" w:cs="Arial"/>
          <w:color w:val="000000"/>
          <w:sz w:val="17"/>
          <w:szCs w:val="17"/>
        </w:rPr>
        <w:br/>
        <w:t>type=friend</w:t>
      </w:r>
      <w:r>
        <w:rPr>
          <w:rFonts w:ascii="Arial" w:hAnsi="Arial" w:cs="Arial"/>
          <w:color w:val="000000"/>
          <w:sz w:val="17"/>
          <w:szCs w:val="17"/>
        </w:rPr>
        <w:br/>
      </w:r>
      <w:proofErr w:type="spellStart"/>
      <w:r>
        <w:rPr>
          <w:rFonts w:ascii="Arial" w:hAnsi="Arial" w:cs="Arial"/>
          <w:color w:val="000000"/>
          <w:sz w:val="17"/>
          <w:szCs w:val="17"/>
        </w:rPr>
        <w:t>dtmfmode</w:t>
      </w:r>
      <w:proofErr w:type="spellEnd"/>
      <w:r>
        <w:rPr>
          <w:rFonts w:ascii="Arial" w:hAnsi="Arial" w:cs="Arial"/>
          <w:color w:val="000000"/>
          <w:sz w:val="17"/>
          <w:szCs w:val="17"/>
        </w:rPr>
        <w:t>=auto</w:t>
      </w:r>
      <w:r>
        <w:rPr>
          <w:rFonts w:ascii="Arial" w:hAnsi="Arial" w:cs="Arial"/>
          <w:color w:val="000000"/>
          <w:sz w:val="17"/>
          <w:szCs w:val="17"/>
        </w:rPr>
        <w:br/>
        <w:t>host=outbound.vitelity.net</w:t>
      </w:r>
      <w:r>
        <w:rPr>
          <w:rFonts w:ascii="Arial" w:hAnsi="Arial" w:cs="Arial"/>
          <w:color w:val="000000"/>
          <w:sz w:val="17"/>
          <w:szCs w:val="17"/>
        </w:rPr>
        <w:br/>
        <w:t>context=outbound</w:t>
      </w:r>
      <w:r>
        <w:rPr>
          <w:rFonts w:ascii="Arial" w:hAnsi="Arial" w:cs="Arial"/>
          <w:color w:val="000000"/>
          <w:sz w:val="17"/>
          <w:szCs w:val="17"/>
        </w:rPr>
        <w:br/>
        <w:t>insecure=very</w:t>
      </w:r>
      <w:r>
        <w:rPr>
          <w:rFonts w:ascii="Arial" w:hAnsi="Arial" w:cs="Arial"/>
          <w:color w:val="000000"/>
          <w:sz w:val="17"/>
          <w:szCs w:val="17"/>
        </w:rPr>
        <w:br/>
        <w:t>allow=all</w:t>
      </w:r>
      <w:r>
        <w:rPr>
          <w:rFonts w:ascii="Arial" w:hAnsi="Arial" w:cs="Arial"/>
          <w:color w:val="000000"/>
          <w:sz w:val="17"/>
          <w:szCs w:val="17"/>
        </w:rPr>
        <w:br/>
      </w:r>
      <w:r>
        <w:rPr>
          <w:rFonts w:ascii="Arial" w:hAnsi="Arial" w:cs="Arial"/>
          <w:color w:val="000000"/>
          <w:sz w:val="17"/>
          <w:szCs w:val="17"/>
        </w:rPr>
        <w:br/>
      </w:r>
      <w:r>
        <w:rPr>
          <w:rStyle w:val="Strong"/>
          <w:rFonts w:ascii="Arial" w:hAnsi="Arial" w:cs="Arial"/>
          <w:color w:val="FFB923"/>
          <w:sz w:val="17"/>
          <w:szCs w:val="17"/>
        </w:rPr>
        <w:t>Please add the following configuration to your /etc/asterisk/</w:t>
      </w:r>
      <w:proofErr w:type="spellStart"/>
      <w:r>
        <w:rPr>
          <w:rStyle w:val="Strong"/>
          <w:rFonts w:ascii="Arial" w:hAnsi="Arial" w:cs="Arial"/>
          <w:color w:val="FFB923"/>
          <w:sz w:val="17"/>
          <w:szCs w:val="17"/>
        </w:rPr>
        <w:t>extensions.conf</w:t>
      </w:r>
      <w:proofErr w:type="spellEnd"/>
      <w:r>
        <w:rPr>
          <w:rFonts w:ascii="Arial" w:hAnsi="Arial" w:cs="Arial"/>
          <w:color w:val="000000"/>
          <w:sz w:val="17"/>
          <w:szCs w:val="17"/>
        </w:rPr>
        <w:br/>
      </w:r>
      <w:r>
        <w:rPr>
          <w:rFonts w:ascii="Arial" w:hAnsi="Arial" w:cs="Arial"/>
          <w:color w:val="000000"/>
          <w:sz w:val="17"/>
          <w:szCs w:val="17"/>
        </w:rPr>
        <w:br/>
        <w:t xml:space="preserve">Add the following to the bottom of your </w:t>
      </w:r>
      <w:proofErr w:type="spellStart"/>
      <w:r>
        <w:rPr>
          <w:rFonts w:ascii="Arial" w:hAnsi="Arial" w:cs="Arial"/>
          <w:color w:val="000000"/>
          <w:sz w:val="17"/>
          <w:szCs w:val="17"/>
        </w:rPr>
        <w:t>extensions.conf</w:t>
      </w:r>
      <w:proofErr w:type="spellEnd"/>
      <w:r>
        <w:rPr>
          <w:rFonts w:ascii="Arial" w:hAnsi="Arial" w:cs="Arial"/>
          <w:color w:val="000000"/>
          <w:sz w:val="17"/>
          <w:szCs w:val="17"/>
        </w:rPr>
        <w:br/>
      </w:r>
      <w:r>
        <w:rPr>
          <w:rFonts w:ascii="Arial" w:hAnsi="Arial" w:cs="Arial"/>
          <w:color w:val="000000"/>
          <w:sz w:val="17"/>
          <w:szCs w:val="17"/>
        </w:rPr>
        <w:br/>
        <w:t>[outbound]</w:t>
      </w:r>
      <w:r>
        <w:rPr>
          <w:rFonts w:ascii="Arial" w:hAnsi="Arial" w:cs="Arial"/>
          <w:color w:val="000000"/>
          <w:sz w:val="17"/>
          <w:szCs w:val="17"/>
        </w:rPr>
        <w:br/>
      </w:r>
      <w:proofErr w:type="spellStart"/>
      <w:r>
        <w:rPr>
          <w:rFonts w:ascii="Arial" w:hAnsi="Arial" w:cs="Arial"/>
          <w:color w:val="000000"/>
          <w:sz w:val="17"/>
          <w:szCs w:val="17"/>
        </w:rPr>
        <w:t>exten</w:t>
      </w:r>
      <w:proofErr w:type="spellEnd"/>
      <w:r>
        <w:rPr>
          <w:rFonts w:ascii="Arial" w:hAnsi="Arial" w:cs="Arial"/>
          <w:color w:val="000000"/>
          <w:sz w:val="17"/>
          <w:szCs w:val="17"/>
        </w:rPr>
        <w:t xml:space="preserve"> =&gt; _1NXXNXXXXXX,1,Dial(SIP/$\{EXTEN}@</w:t>
      </w:r>
      <w:proofErr w:type="spellStart"/>
      <w:r>
        <w:rPr>
          <w:rFonts w:ascii="Arial" w:hAnsi="Arial" w:cs="Arial"/>
          <w:color w:val="000000"/>
          <w:sz w:val="17"/>
          <w:szCs w:val="17"/>
        </w:rPr>
        <w:t>vitel</w:t>
      </w:r>
      <w:proofErr w:type="spellEnd"/>
      <w:r>
        <w:rPr>
          <w:rFonts w:ascii="Arial" w:hAnsi="Arial" w:cs="Arial"/>
          <w:color w:val="000000"/>
          <w:sz w:val="17"/>
          <w:szCs w:val="17"/>
        </w:rPr>
        <w:t>-outbound)</w:t>
      </w:r>
      <w:r>
        <w:rPr>
          <w:rFonts w:ascii="Arial" w:hAnsi="Arial" w:cs="Arial"/>
          <w:color w:val="000000"/>
          <w:sz w:val="17"/>
          <w:szCs w:val="17"/>
        </w:rPr>
        <w:br/>
      </w:r>
      <w:proofErr w:type="spellStart"/>
      <w:r>
        <w:rPr>
          <w:rFonts w:ascii="Arial" w:hAnsi="Arial" w:cs="Arial"/>
          <w:color w:val="000000"/>
          <w:sz w:val="17"/>
          <w:szCs w:val="17"/>
        </w:rPr>
        <w:t>exten</w:t>
      </w:r>
      <w:proofErr w:type="spellEnd"/>
      <w:r>
        <w:rPr>
          <w:rFonts w:ascii="Arial" w:hAnsi="Arial" w:cs="Arial"/>
          <w:color w:val="000000"/>
          <w:sz w:val="17"/>
          <w:szCs w:val="17"/>
        </w:rPr>
        <w:t xml:space="preserve"> =&gt; _011.,1,Dial(SIP/$\{EXTEN}@</w:t>
      </w:r>
      <w:proofErr w:type="spellStart"/>
      <w:r>
        <w:rPr>
          <w:rFonts w:ascii="Arial" w:hAnsi="Arial" w:cs="Arial"/>
          <w:color w:val="000000"/>
          <w:sz w:val="17"/>
          <w:szCs w:val="17"/>
        </w:rPr>
        <w:t>vitel</w:t>
      </w:r>
      <w:proofErr w:type="spellEnd"/>
      <w:r>
        <w:rPr>
          <w:rFonts w:ascii="Arial" w:hAnsi="Arial" w:cs="Arial"/>
          <w:color w:val="000000"/>
          <w:sz w:val="17"/>
          <w:szCs w:val="17"/>
        </w:rPr>
        <w:t>-outbound)</w:t>
      </w:r>
      <w:r>
        <w:rPr>
          <w:rFonts w:ascii="Arial" w:hAnsi="Arial" w:cs="Arial"/>
          <w:color w:val="000000"/>
          <w:sz w:val="17"/>
          <w:szCs w:val="17"/>
        </w:rPr>
        <w:br/>
      </w:r>
      <w:r>
        <w:rPr>
          <w:rFonts w:ascii="Arial" w:hAnsi="Arial" w:cs="Arial"/>
          <w:color w:val="000000"/>
          <w:sz w:val="17"/>
          <w:szCs w:val="17"/>
        </w:rPr>
        <w:br/>
        <w:t>; e911 must be enabled. see DIDs &gt; NPANXXNXXX &gt; Action &gt; e911</w:t>
      </w:r>
      <w:r>
        <w:rPr>
          <w:rFonts w:ascii="Arial" w:hAnsi="Arial" w:cs="Arial"/>
          <w:color w:val="000000"/>
          <w:sz w:val="17"/>
          <w:szCs w:val="17"/>
        </w:rPr>
        <w:br/>
      </w:r>
      <w:proofErr w:type="spellStart"/>
      <w:r>
        <w:rPr>
          <w:rFonts w:ascii="Arial" w:hAnsi="Arial" w:cs="Arial"/>
          <w:color w:val="000000"/>
          <w:sz w:val="17"/>
          <w:szCs w:val="17"/>
        </w:rPr>
        <w:t>exten</w:t>
      </w:r>
      <w:proofErr w:type="spellEnd"/>
      <w:r>
        <w:rPr>
          <w:rFonts w:ascii="Arial" w:hAnsi="Arial" w:cs="Arial"/>
          <w:color w:val="000000"/>
          <w:sz w:val="17"/>
          <w:szCs w:val="17"/>
        </w:rPr>
        <w:t xml:space="preserve"> =&gt; _911,1,Dial(SIP/911@vitel-outbound)</w:t>
      </w:r>
      <w:r>
        <w:rPr>
          <w:rFonts w:ascii="Arial" w:hAnsi="Arial" w:cs="Arial"/>
          <w:color w:val="000000"/>
          <w:sz w:val="17"/>
          <w:szCs w:val="17"/>
        </w:rPr>
        <w:br/>
      </w:r>
      <w:r>
        <w:rPr>
          <w:rFonts w:ascii="Arial" w:hAnsi="Arial" w:cs="Arial"/>
          <w:color w:val="000000"/>
          <w:sz w:val="17"/>
          <w:szCs w:val="17"/>
        </w:rPr>
        <w:br/>
        <w:t>[inbound]</w:t>
      </w:r>
      <w:r>
        <w:rPr>
          <w:rFonts w:ascii="Arial" w:hAnsi="Arial" w:cs="Arial"/>
          <w:color w:val="000000"/>
          <w:sz w:val="17"/>
          <w:szCs w:val="17"/>
        </w:rPr>
        <w:br/>
      </w:r>
      <w:proofErr w:type="spellStart"/>
      <w:r>
        <w:rPr>
          <w:rFonts w:ascii="Arial" w:hAnsi="Arial" w:cs="Arial"/>
          <w:color w:val="000000"/>
          <w:sz w:val="17"/>
          <w:szCs w:val="17"/>
        </w:rPr>
        <w:t>exten</w:t>
      </w:r>
      <w:proofErr w:type="spellEnd"/>
      <w:r>
        <w:rPr>
          <w:rFonts w:ascii="Arial" w:hAnsi="Arial" w:cs="Arial"/>
          <w:color w:val="000000"/>
          <w:sz w:val="17"/>
          <w:szCs w:val="17"/>
        </w:rPr>
        <w:t xml:space="preserve"> =&gt; 4255776203,1,Answer </w:t>
      </w:r>
      <w:r>
        <w:rPr>
          <w:rFonts w:ascii="Arial" w:hAnsi="Arial" w:cs="Arial"/>
          <w:color w:val="000000"/>
          <w:sz w:val="17"/>
          <w:szCs w:val="17"/>
        </w:rPr>
        <w:br/>
      </w:r>
      <w:proofErr w:type="spellStart"/>
      <w:r>
        <w:rPr>
          <w:rFonts w:ascii="Arial" w:hAnsi="Arial" w:cs="Arial"/>
          <w:color w:val="000000"/>
          <w:sz w:val="17"/>
          <w:szCs w:val="17"/>
        </w:rPr>
        <w:t>exten</w:t>
      </w:r>
      <w:proofErr w:type="spellEnd"/>
      <w:r>
        <w:rPr>
          <w:rFonts w:ascii="Arial" w:hAnsi="Arial" w:cs="Arial"/>
          <w:color w:val="000000"/>
          <w:sz w:val="17"/>
          <w:szCs w:val="17"/>
        </w:rPr>
        <w:t xml:space="preserve"> =&gt; 4252748997,1,Answer </w:t>
      </w:r>
      <w:r>
        <w:rPr>
          <w:rFonts w:ascii="Arial" w:hAnsi="Arial" w:cs="Arial"/>
          <w:color w:val="000000"/>
          <w:sz w:val="17"/>
          <w:szCs w:val="17"/>
        </w:rPr>
        <w:br/>
      </w:r>
      <w:r>
        <w:rPr>
          <w:rFonts w:ascii="Arial" w:hAnsi="Arial" w:cs="Arial"/>
          <w:color w:val="000000"/>
          <w:sz w:val="17"/>
          <w:szCs w:val="17"/>
        </w:rPr>
        <w:br/>
      </w:r>
      <w:r>
        <w:rPr>
          <w:rFonts w:ascii="Arial" w:hAnsi="Arial" w:cs="Arial"/>
          <w:b/>
          <w:bCs/>
          <w:color w:val="000000"/>
          <w:sz w:val="17"/>
          <w:szCs w:val="17"/>
        </w:rPr>
        <w:t>Note:</w:t>
      </w:r>
      <w:r>
        <w:rPr>
          <w:rFonts w:ascii="Arial" w:hAnsi="Arial" w:cs="Arial"/>
          <w:color w:val="000000"/>
          <w:sz w:val="17"/>
          <w:szCs w:val="17"/>
        </w:rPr>
        <w:t xml:space="preserve"> This is sample configuration and will not entirely configure your PBX system. The answer commands listed for your DIDs will not route them to your phone, it will simply answer the call then disconnect it. You are responsible for your own internal routing.</w:t>
      </w:r>
      <w:r>
        <w:rPr>
          <w:rFonts w:ascii="Arial" w:hAnsi="Arial" w:cs="Arial"/>
          <w:color w:val="000000"/>
          <w:sz w:val="17"/>
          <w:szCs w:val="17"/>
        </w:rPr>
        <w:br/>
      </w:r>
      <w:r>
        <w:rPr>
          <w:rFonts w:ascii="Arial" w:hAnsi="Arial" w:cs="Arial"/>
          <w:color w:val="000000"/>
          <w:sz w:val="17"/>
          <w:szCs w:val="17"/>
        </w:rPr>
        <w:br/>
        <w:t xml:space="preserve">For more information regarding Asterisk extension logic, please refer to </w:t>
      </w:r>
      <w:hyperlink r:id="rId4" w:tgtFrame="_new" w:history="1">
        <w:r>
          <w:rPr>
            <w:rStyle w:val="Hyperlink"/>
            <w:rFonts w:ascii="Arial" w:hAnsi="Arial" w:cs="Arial"/>
            <w:sz w:val="17"/>
            <w:szCs w:val="17"/>
          </w:rPr>
          <w:t>www.voip-info.org</w:t>
        </w:r>
      </w:hyperlink>
      <w:r>
        <w:rPr>
          <w:rFonts w:ascii="Arial" w:hAnsi="Arial" w:cs="Arial"/>
          <w:color w:val="000000"/>
          <w:sz w:val="17"/>
          <w:szCs w:val="17"/>
        </w:rPr>
        <w:t xml:space="preserve"> for further assistance. </w:t>
      </w:r>
      <w:r>
        <w:rPr>
          <w:rFonts w:ascii="Arial" w:hAnsi="Arial" w:cs="Arial"/>
          <w:color w:val="000000"/>
          <w:sz w:val="17"/>
          <w:szCs w:val="17"/>
        </w:rPr>
        <w:br/>
      </w:r>
      <w:r>
        <w:rPr>
          <w:rFonts w:ascii="Arial" w:hAnsi="Arial" w:cs="Arial"/>
          <w:color w:val="000000"/>
          <w:sz w:val="17"/>
          <w:szCs w:val="17"/>
        </w:rPr>
        <w:br/>
        <w:t xml:space="preserve">In order to complete the setup process and configure your </w:t>
      </w:r>
      <w:proofErr w:type="spellStart"/>
      <w:r>
        <w:rPr>
          <w:rFonts w:ascii="Arial" w:hAnsi="Arial" w:cs="Arial"/>
          <w:color w:val="000000"/>
          <w:sz w:val="17"/>
          <w:szCs w:val="17"/>
        </w:rPr>
        <w:t>Vitelity</w:t>
      </w:r>
      <w:proofErr w:type="spellEnd"/>
      <w:r>
        <w:rPr>
          <w:rFonts w:ascii="Arial" w:hAnsi="Arial" w:cs="Arial"/>
          <w:color w:val="000000"/>
          <w:sz w:val="17"/>
          <w:szCs w:val="17"/>
        </w:rPr>
        <w:t xml:space="preserve"> account for use with your Asterisk PBX Server, please click next.</w:t>
      </w:r>
      <w:r>
        <w:rPr>
          <w:rFonts w:ascii="Arial" w:hAnsi="Arial" w:cs="Arial"/>
          <w:color w:val="000000"/>
          <w:sz w:val="17"/>
          <w:szCs w:val="17"/>
        </w:rPr>
        <w:br/>
      </w:r>
      <w:r>
        <w:rPr>
          <w:rFonts w:ascii="Arial" w:hAnsi="Arial" w:cs="Arial"/>
          <w:color w:val="000000"/>
          <w:sz w:val="17"/>
          <w:szCs w:val="17"/>
        </w:rPr>
        <w:lastRenderedPageBreak/>
        <w:br/>
      </w:r>
      <w:r>
        <w:rPr>
          <w:rStyle w:val="Strong"/>
          <w:rFonts w:ascii="Arial" w:hAnsi="Arial" w:cs="Arial"/>
          <w:color w:val="FF0000"/>
          <w:sz w:val="17"/>
          <w:szCs w:val="17"/>
        </w:rPr>
        <w:t>NOTICE: Proceeding to the next step will configure ALL of the DID numbers on your account to route to the selected type of equipment and remove any custom DNIS. You may have to reconfigure the routing on existing DID numbers after completing this process.</w:t>
      </w:r>
    </w:p>
    <w:sectPr w:rsidR="00FF1F41" w:rsidSect="00FF1F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828CD"/>
    <w:rsid w:val="000D374B"/>
    <w:rsid w:val="008463E2"/>
    <w:rsid w:val="00E828CD"/>
    <w:rsid w:val="00FF1F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1F4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28CD"/>
    <w:rPr>
      <w:strike w:val="0"/>
      <w:dstrike w:val="0"/>
      <w:color w:val="0066CC"/>
      <w:u w:val="none"/>
      <w:effect w:val="none"/>
    </w:rPr>
  </w:style>
  <w:style w:type="character" w:styleId="Strong">
    <w:name w:val="Strong"/>
    <w:basedOn w:val="DefaultParagraphFont"/>
    <w:uiPriority w:val="22"/>
    <w:qFormat/>
    <w:rsid w:val="00E828CD"/>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voip-info.org/wiki/view/Asterisk+config+extensions.con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dc:creator>
  <cp:keywords/>
  <dc:description/>
  <cp:lastModifiedBy>Jeff</cp:lastModifiedBy>
  <cp:revision>3</cp:revision>
  <dcterms:created xsi:type="dcterms:W3CDTF">2011-08-03T19:24:00Z</dcterms:created>
  <dcterms:modified xsi:type="dcterms:W3CDTF">2011-08-04T14:43:00Z</dcterms:modified>
</cp:coreProperties>
</file>