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AB247A" w:rsidP="45AC0E58" w:rsidRDefault="05AB247A" w14:paraId="7088730A" w14:textId="468F6D81">
      <w:pPr>
        <w:rPr>
          <w:b w:val="1"/>
          <w:bCs w:val="1"/>
          <w:i w:val="0"/>
          <w:iCs w:val="0"/>
          <w:u w:val="none"/>
        </w:rPr>
      </w:pPr>
      <w:r w:rsidRPr="45AC0E58" w:rsidR="05AB247A">
        <w:rPr>
          <w:b w:val="1"/>
          <w:bCs w:val="1"/>
          <w:i w:val="0"/>
          <w:iCs w:val="0"/>
          <w:u w:val="none"/>
        </w:rPr>
        <w:t>Checkpoint</w:t>
      </w:r>
      <w:r w:rsidRPr="45AC0E58" w:rsidR="05AB247A">
        <w:rPr>
          <w:b w:val="1"/>
          <w:bCs w:val="1"/>
          <w:i w:val="0"/>
          <w:iCs w:val="0"/>
          <w:u w:val="none"/>
        </w:rPr>
        <w:t xml:space="preserve"> #3</w:t>
      </w:r>
    </w:p>
    <w:p w:rsidR="05AB247A" w:rsidP="45AC0E58" w:rsidRDefault="05AB247A" w14:paraId="4E009ABE" w14:textId="1E52F7B0">
      <w:pPr>
        <w:pStyle w:val="Normal"/>
        <w:rPr>
          <w:b w:val="1"/>
          <w:bCs w:val="1"/>
          <w:i w:val="0"/>
          <w:iCs w:val="0"/>
          <w:u w:val="none"/>
        </w:rPr>
      </w:pPr>
      <w:r w:rsidRPr="45AC0E58" w:rsidR="05AB247A">
        <w:rPr>
          <w:b w:val="1"/>
          <w:bCs w:val="1"/>
          <w:i w:val="0"/>
          <w:iCs w:val="0"/>
          <w:u w:val="none"/>
        </w:rPr>
        <w:t>SWENG 587</w:t>
      </w:r>
    </w:p>
    <w:p w:rsidR="05AB247A" w:rsidP="45AC0E58" w:rsidRDefault="05AB247A" w14:paraId="3722EBE7" w14:textId="49FF28B7">
      <w:pPr>
        <w:pStyle w:val="Normal"/>
        <w:rPr>
          <w:b w:val="1"/>
          <w:bCs w:val="1"/>
          <w:i w:val="0"/>
          <w:iCs w:val="0"/>
          <w:u w:val="none"/>
        </w:rPr>
      </w:pPr>
      <w:r w:rsidRPr="45AC0E58" w:rsidR="05AB247A">
        <w:rPr>
          <w:b w:val="1"/>
          <w:bCs w:val="1"/>
          <w:i w:val="0"/>
          <w:iCs w:val="0"/>
          <w:u w:val="none"/>
        </w:rPr>
        <w:t>Nick Forleo, Steven Lathrop, Manish Shrestha, Brian Stahl</w:t>
      </w:r>
    </w:p>
    <w:p w:rsidR="45AC0E58" w:rsidP="45AC0E58" w:rsidRDefault="45AC0E58" w14:paraId="53159383" w14:textId="47B3E9C4">
      <w:pPr>
        <w:pStyle w:val="Normal"/>
        <w:rPr>
          <w:b w:val="1"/>
          <w:bCs w:val="1"/>
          <w:i w:val="0"/>
          <w:iCs w:val="0"/>
          <w:u w:val="single"/>
        </w:rPr>
      </w:pPr>
    </w:p>
    <w:p xmlns:wp14="http://schemas.microsoft.com/office/word/2010/wordml" w:rsidP="45AC0E58" w14:paraId="2C078E63" wp14:textId="4775B6C5">
      <w:pPr>
        <w:rPr>
          <w:b w:val="1"/>
          <w:bCs w:val="1"/>
          <w:i w:val="0"/>
          <w:iCs w:val="0"/>
          <w:u w:val="none"/>
        </w:rPr>
      </w:pPr>
      <w:r w:rsidRPr="45AC0E58" w:rsidR="40068BE1">
        <w:rPr>
          <w:b w:val="1"/>
          <w:bCs w:val="1"/>
          <w:i w:val="0"/>
          <w:iCs w:val="0"/>
          <w:u w:val="single"/>
        </w:rPr>
        <w:t>Step 1:</w:t>
      </w:r>
      <w:r w:rsidRPr="45AC0E58" w:rsidR="40068BE1">
        <w:rPr>
          <w:b w:val="1"/>
          <w:bCs w:val="1"/>
          <w:i w:val="0"/>
          <w:iCs w:val="0"/>
          <w:u w:val="none"/>
        </w:rPr>
        <w:t xml:space="preserve"> Review Inputs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75"/>
        <w:gridCol w:w="2535"/>
        <w:gridCol w:w="2535"/>
      </w:tblGrid>
      <w:tr w:rsidR="4767583A" w:rsidTr="45AC0E58" w14:paraId="771F9342">
        <w:trPr>
          <w:trHeight w:val="300"/>
        </w:trPr>
        <w:tc>
          <w:tcPr>
            <w:tcW w:w="9345" w:type="dxa"/>
            <w:gridSpan w:val="3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6650FDE5" w14:textId="4700B5E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Table 1: Architectural Drivers for Internet-based Collaborative Work Environment</w:t>
            </w:r>
          </w:p>
        </w:tc>
      </w:tr>
      <w:tr w:rsidR="4767583A" w:rsidTr="45AC0E58" w14:paraId="0A3417CB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4D63161C" w14:textId="52F68D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ID</w:t>
            </w:r>
          </w:p>
        </w:tc>
        <w:tc>
          <w:tcPr>
            <w:tcW w:w="5070" w:type="dxa"/>
            <w:gridSpan w:val="2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4989ACAD" w14:textId="5BC422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Architectural Drivers</w:t>
            </w:r>
          </w:p>
        </w:tc>
      </w:tr>
      <w:tr w:rsidR="4767583A" w:rsidTr="45AC0E58" w14:paraId="2B8385AD">
        <w:trPr>
          <w:trHeight w:val="300"/>
        </w:trPr>
        <w:tc>
          <w:tcPr>
            <w:tcW w:w="9345" w:type="dxa"/>
            <w:gridSpan w:val="3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0538ED1B" w14:textId="45317BC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Design Purpose</w:t>
            </w:r>
          </w:p>
        </w:tc>
      </w:tr>
      <w:tr w:rsidR="4767583A" w:rsidTr="45AC0E58" w14:paraId="7C9407BA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310CCF59" w14:textId="74C8BE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DSN-1</w:t>
            </w:r>
          </w:p>
        </w:tc>
        <w:tc>
          <w:tcPr>
            <w:tcW w:w="5070" w:type="dxa"/>
            <w:gridSpan w:val="2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6F13919E" w14:textId="78D5BC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system design shall support increased efficiency of collaboration between geographically dispersed employees</w:t>
            </w:r>
          </w:p>
        </w:tc>
      </w:tr>
      <w:tr w:rsidR="4767583A" w:rsidTr="45AC0E58" w14:paraId="4EE8D334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268E8015" w14:textId="387571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DSN-2</w:t>
            </w:r>
          </w:p>
        </w:tc>
        <w:tc>
          <w:tcPr>
            <w:tcW w:w="5070" w:type="dxa"/>
            <w:gridSpan w:val="2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09ED4702" w14:textId="2F70E2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system design shall allow for the product to differentiate itself in the product in a competitive market</w:t>
            </w:r>
          </w:p>
        </w:tc>
      </w:tr>
      <w:tr w:rsidR="4767583A" w:rsidTr="45AC0E58" w14:paraId="01D2E168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7165D905" w14:textId="052D25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DSN-3</w:t>
            </w:r>
          </w:p>
        </w:tc>
        <w:tc>
          <w:tcPr>
            <w:tcW w:w="5070" w:type="dxa"/>
            <w:gridSpan w:val="2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275EE1BF" w14:textId="7A0BB5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system shall reduce employee downtime and increase productivity</w:t>
            </w:r>
          </w:p>
        </w:tc>
      </w:tr>
      <w:tr w:rsidR="4767583A" w:rsidTr="45AC0E58" w14:paraId="3FAF2DE1">
        <w:trPr>
          <w:trHeight w:val="300"/>
        </w:trPr>
        <w:tc>
          <w:tcPr>
            <w:tcW w:w="9345" w:type="dxa"/>
            <w:gridSpan w:val="3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0BE6B24B" w14:textId="3B791F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Primary Functional Requirements</w:t>
            </w:r>
          </w:p>
        </w:tc>
      </w:tr>
      <w:tr w:rsidR="4767583A" w:rsidTr="45AC0E58" w14:paraId="20B5AF3E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7550722C" w14:textId="21F27A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UC-1</w:t>
            </w:r>
          </w:p>
        </w:tc>
        <w:tc>
          <w:tcPr>
            <w:tcW w:w="5070" w:type="dxa"/>
            <w:gridSpan w:val="2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20535CA7" w14:textId="6B527E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system shall support 5 different services including voice communication, video conferencing, instant chat, file sharing, and collaborative whiteboarding.</w:t>
            </w:r>
          </w:p>
        </w:tc>
      </w:tr>
      <w:tr w:rsidR="4767583A" w:rsidTr="45AC0E58" w14:paraId="2B0BCA68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5CAB63A3" w14:textId="4D0881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UC-2</w:t>
            </w:r>
          </w:p>
        </w:tc>
        <w:tc>
          <w:tcPr>
            <w:tcW w:w="5070" w:type="dxa"/>
            <w:gridSpan w:val="2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12478C0D" w14:textId="19FE5E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Real-time features such as voice, video, and whiteboarding shall have a response time of no more than 100ms.</w:t>
            </w:r>
          </w:p>
        </w:tc>
      </w:tr>
      <w:tr w:rsidR="4767583A" w:rsidTr="45AC0E58" w14:paraId="388F0266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2D66024B" w14:textId="31FE0F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UC-3</w:t>
            </w:r>
          </w:p>
        </w:tc>
        <w:tc>
          <w:tcPr>
            <w:tcW w:w="5070" w:type="dxa"/>
            <w:gridSpan w:val="2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7128172A" w14:textId="68886F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system must be profitable</w:t>
            </w:r>
          </w:p>
        </w:tc>
      </w:tr>
      <w:tr w:rsidR="4767583A" w:rsidTr="45AC0E58" w14:paraId="7F66F4D9">
        <w:trPr>
          <w:trHeight w:val="300"/>
        </w:trPr>
        <w:tc>
          <w:tcPr>
            <w:tcW w:w="9345" w:type="dxa"/>
            <w:gridSpan w:val="3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4FDBA1D5" w14:textId="7A090E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Quality Attribute Requirements</w:t>
            </w:r>
          </w:p>
        </w:tc>
      </w:tr>
      <w:tr w:rsidR="4767583A" w:rsidTr="45AC0E58" w14:paraId="4C7AC917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31EA42B9" w14:textId="685D7D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QA-1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  <w:vAlign w:val="top"/>
          </w:tcPr>
          <w:p w:rsidR="4767583A" w:rsidP="45AC0E58" w:rsidRDefault="4767583A" w14:paraId="34086EE6" w14:textId="5910EF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AC0E58" w:rsidR="7208A7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Usability - A user attempts to access any of the 5 services. </w:t>
            </w:r>
            <w:bookmarkStart w:name="_Int_v1LwBEW8" w:id="917079751"/>
            <w:r w:rsidRPr="45AC0E58" w:rsidR="7208A7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They are able to connect and use any of the services at any time.</w:t>
            </w:r>
            <w:bookmarkEnd w:id="917079751"/>
          </w:p>
        </w:tc>
        <w:tc>
          <w:tcPr>
            <w:tcW w:w="253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35048682" w14:textId="0BC6AF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(H, H)</w:t>
            </w:r>
          </w:p>
        </w:tc>
      </w:tr>
      <w:tr w:rsidR="4767583A" w:rsidTr="45AC0E58" w14:paraId="64DD60DC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5AF32531" w14:textId="2B13D6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QA-</w:t>
            </w:r>
            <w:r w:rsidRPr="4767583A" w:rsidR="007CD2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61FB6747" w14:textId="77CADC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Security - A user will sign into the product and the system will verify the credentials. Once authenticated, only features that are within the users’ role permission will be available.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2F6EB47F" w14:textId="7B95B6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(H, H)</w:t>
            </w:r>
          </w:p>
        </w:tc>
      </w:tr>
      <w:tr w:rsidR="4767583A" w:rsidTr="45AC0E58" w14:paraId="5A7A40D3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0430DB65" w14:textId="726743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QA-</w:t>
            </w:r>
            <w:r w:rsidRPr="4767583A" w:rsidR="38BB21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  <w:vAlign w:val="top"/>
          </w:tcPr>
          <w:p w:rsidR="4767583A" w:rsidP="45AC0E58" w:rsidRDefault="4767583A" w14:paraId="7A86F235" w14:textId="47F501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AC0E58" w:rsidR="7208A7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Performance - The system detects a change in connection strength or availability while a user is using a service. It will try to reconfigure the settings for an optimal connection within 10 microseconds or it will alert the user of </w:t>
            </w:r>
            <w:bookmarkStart w:name="_Int_qPdhG1qt" w:id="1994680063"/>
            <w:r w:rsidRPr="45AC0E58" w:rsidR="7208A7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possible network</w:t>
            </w:r>
            <w:bookmarkEnd w:id="1994680063"/>
            <w:r w:rsidRPr="45AC0E58" w:rsidR="7208A7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disruption.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3819A19A" w14:textId="1FF2AD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(M, M)</w:t>
            </w:r>
          </w:p>
        </w:tc>
      </w:tr>
      <w:tr w:rsidR="4767583A" w:rsidTr="45AC0E58" w14:paraId="755F06C6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683AA052" w14:textId="3B8F2CA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QA-</w:t>
            </w:r>
            <w:r w:rsidRPr="4767583A" w:rsidR="18EA07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165ADFE5" w14:textId="3F5054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Performance - When a users’ data in any of the 5 services is sent to the server, it will be compressed and then decompressed once the client receives it. No packets will be dropped.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0FBED3F3" w14:textId="7CA82C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(L, M)</w:t>
            </w:r>
          </w:p>
        </w:tc>
      </w:tr>
      <w:tr w:rsidR="4767583A" w:rsidTr="45AC0E58" w14:paraId="57EA4130">
        <w:trPr>
          <w:trHeight w:val="300"/>
        </w:trPr>
        <w:tc>
          <w:tcPr>
            <w:tcW w:w="9345" w:type="dxa"/>
            <w:gridSpan w:val="3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66E20561" w14:textId="281AF3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Constraints</w:t>
            </w:r>
          </w:p>
        </w:tc>
      </w:tr>
      <w:tr w:rsidR="4767583A" w:rsidTr="45AC0E58" w14:paraId="4E828F58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351A2211" w14:textId="354A7B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CON-1</w:t>
            </w:r>
          </w:p>
        </w:tc>
        <w:tc>
          <w:tcPr>
            <w:tcW w:w="5070" w:type="dxa"/>
            <w:gridSpan w:val="2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0B35EF62" w14:textId="14738A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system shall be able to support a variety of hardware and operating system inputs and outputs</w:t>
            </w:r>
          </w:p>
        </w:tc>
      </w:tr>
      <w:tr w:rsidR="4767583A" w:rsidTr="45AC0E58" w14:paraId="65FD1FF9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15FBF6BE" w14:textId="780E9D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CON-2</w:t>
            </w:r>
          </w:p>
        </w:tc>
        <w:tc>
          <w:tcPr>
            <w:tcW w:w="5070" w:type="dxa"/>
            <w:gridSpan w:val="2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133C552F" w14:textId="6E86F8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Any registered user must be over the age of 13</w:t>
            </w:r>
          </w:p>
        </w:tc>
      </w:tr>
      <w:tr w:rsidR="4767583A" w:rsidTr="45AC0E58" w14:paraId="3A8FD224">
        <w:trPr>
          <w:trHeight w:val="300"/>
        </w:trPr>
        <w:tc>
          <w:tcPr>
            <w:tcW w:w="9345" w:type="dxa"/>
            <w:gridSpan w:val="3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7D2F3033" w14:textId="172CBA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Architectural Concerns</w:t>
            </w:r>
          </w:p>
        </w:tc>
      </w:tr>
      <w:tr w:rsidR="4767583A" w:rsidTr="45AC0E58" w14:paraId="6E448962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558DF28D" w14:textId="6F34FD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CRN-1</w:t>
            </w:r>
          </w:p>
        </w:tc>
        <w:tc>
          <w:tcPr>
            <w:tcW w:w="5070" w:type="dxa"/>
            <w:gridSpan w:val="2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7259A744" w14:textId="4AF1C5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5 system components shall be developed and run independently within the system</w:t>
            </w:r>
          </w:p>
        </w:tc>
      </w:tr>
      <w:tr w:rsidR="4767583A" w:rsidTr="45AC0E58" w14:paraId="3C2B93D2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3684D8E0" w14:textId="3BC340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CRN-2</w:t>
            </w:r>
          </w:p>
        </w:tc>
        <w:tc>
          <w:tcPr>
            <w:tcW w:w="5070" w:type="dxa"/>
            <w:gridSpan w:val="2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468F66E5" w14:textId="39CBC7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system shall be continuously and quickly deployable</w:t>
            </w:r>
          </w:p>
        </w:tc>
      </w:tr>
      <w:tr w:rsidR="4767583A" w:rsidTr="45AC0E58" w14:paraId="3DA2EAE0">
        <w:trPr>
          <w:trHeight w:val="300"/>
        </w:trPr>
        <w:tc>
          <w:tcPr>
            <w:tcW w:w="4275" w:type="dxa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06A0D922" w14:textId="28996D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CRN-3</w:t>
            </w:r>
          </w:p>
        </w:tc>
        <w:tc>
          <w:tcPr>
            <w:tcW w:w="5070" w:type="dxa"/>
            <w:gridSpan w:val="2"/>
            <w:tcMar>
              <w:left w:w="105" w:type="dxa"/>
              <w:right w:w="105" w:type="dxa"/>
            </w:tcMar>
            <w:vAlign w:val="top"/>
          </w:tcPr>
          <w:p w:rsidR="4767583A" w:rsidP="4767583A" w:rsidRDefault="4767583A" w14:paraId="23972EF3" w14:textId="2E21E6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767583A" w:rsidR="47675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Metadata for the system shall be stored in a database</w:t>
            </w:r>
          </w:p>
        </w:tc>
      </w:tr>
    </w:tbl>
    <w:p w:rsidR="4767583A" w:rsidP="4767583A" w:rsidRDefault="4767583A" w14:paraId="6BBAB6EF" w14:textId="39F81EDF">
      <w:pPr>
        <w:pStyle w:val="Normal"/>
        <w:rPr>
          <w:b w:val="0"/>
          <w:bCs w:val="0"/>
          <w:i w:val="0"/>
          <w:iCs w:val="0"/>
          <w:u w:val="none"/>
        </w:rPr>
      </w:pPr>
    </w:p>
    <w:p w:rsidR="525B6722" w:rsidP="4767583A" w:rsidRDefault="525B6722" w14:paraId="4ED96429" w14:textId="393BA3EF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4767583A" w:rsidR="525B6722">
        <w:rPr>
          <w:b w:val="1"/>
          <w:bCs w:val="1"/>
          <w:i w:val="0"/>
          <w:iCs w:val="0"/>
          <w:sz w:val="24"/>
          <w:szCs w:val="24"/>
          <w:u w:val="single"/>
        </w:rPr>
        <w:t>Iteration 1</w:t>
      </w:r>
    </w:p>
    <w:p w:rsidR="033117D6" w:rsidP="4767583A" w:rsidRDefault="033117D6" w14:paraId="5BD1A549" w14:textId="0285ABD6">
      <w:pPr>
        <w:pStyle w:val="Normal"/>
        <w:rPr>
          <w:b w:val="0"/>
          <w:bCs w:val="0"/>
          <w:i w:val="0"/>
          <w:iCs w:val="0"/>
          <w:u w:val="none"/>
        </w:rPr>
      </w:pPr>
      <w:r w:rsidRPr="4767583A" w:rsidR="033117D6">
        <w:rPr>
          <w:b w:val="1"/>
          <w:bCs w:val="1"/>
          <w:i w:val="0"/>
          <w:iCs w:val="0"/>
          <w:u w:val="single"/>
        </w:rPr>
        <w:t>Step 2:</w:t>
      </w:r>
      <w:r w:rsidRPr="4767583A" w:rsidR="033117D6">
        <w:rPr>
          <w:b w:val="0"/>
          <w:bCs w:val="0"/>
          <w:i w:val="0"/>
          <w:iCs w:val="0"/>
          <w:u w:val="none"/>
        </w:rPr>
        <w:t xml:space="preserve"> </w:t>
      </w:r>
      <w:r w:rsidRPr="4767583A" w:rsidR="55EA4431">
        <w:rPr>
          <w:b w:val="0"/>
          <w:bCs w:val="0"/>
          <w:i w:val="0"/>
          <w:iCs w:val="0"/>
          <w:u w:val="none"/>
        </w:rPr>
        <w:t>Establish</w:t>
      </w:r>
      <w:r w:rsidRPr="4767583A" w:rsidR="55EA4431">
        <w:rPr>
          <w:b w:val="0"/>
          <w:bCs w:val="0"/>
          <w:i w:val="0"/>
          <w:iCs w:val="0"/>
          <w:u w:val="none"/>
        </w:rPr>
        <w:t xml:space="preserve"> iteration goal by selecting drivers</w:t>
      </w:r>
    </w:p>
    <w:p w:rsidR="50B945F7" w:rsidP="45AC0E58" w:rsidRDefault="50B945F7" w14:paraId="23F32009" w14:textId="04A9EEF4">
      <w:pPr>
        <w:pStyle w:val="Normal"/>
        <w:rPr>
          <w:b w:val="0"/>
          <w:bCs w:val="0"/>
          <w:i w:val="0"/>
          <w:iCs w:val="0"/>
          <w:u w:val="none"/>
        </w:rPr>
      </w:pPr>
      <w:r w:rsidRPr="45AC0E58" w:rsidR="50B945F7">
        <w:rPr>
          <w:b w:val="0"/>
          <w:bCs w:val="0"/>
          <w:i w:val="0"/>
          <w:iCs w:val="0"/>
          <w:u w:val="none"/>
        </w:rPr>
        <w:t>We will focus on the following drivers this iteration because they describe the</w:t>
      </w:r>
      <w:r w:rsidRPr="45AC0E58" w:rsidR="44F47D73">
        <w:rPr>
          <w:b w:val="0"/>
          <w:bCs w:val="0"/>
          <w:i w:val="0"/>
          <w:iCs w:val="0"/>
          <w:u w:val="none"/>
        </w:rPr>
        <w:t xml:space="preserve"> fundamental piece of functionality </w:t>
      </w:r>
      <w:r w:rsidRPr="45AC0E58" w:rsidR="112730D4">
        <w:rPr>
          <w:b w:val="0"/>
          <w:bCs w:val="0"/>
          <w:i w:val="0"/>
          <w:iCs w:val="0"/>
          <w:u w:val="none"/>
        </w:rPr>
        <w:t>for the system and because of their similarity</w:t>
      </w:r>
      <w:r w:rsidRPr="45AC0E58" w:rsidR="24109AF8">
        <w:rPr>
          <w:b w:val="0"/>
          <w:bCs w:val="0"/>
          <w:i w:val="0"/>
          <w:iCs w:val="0"/>
          <w:u w:val="none"/>
        </w:rPr>
        <w:t xml:space="preserve">. </w:t>
      </w:r>
      <w:r w:rsidRPr="45AC0E58" w:rsidR="2A1FC485">
        <w:rPr>
          <w:b w:val="0"/>
          <w:bCs w:val="0"/>
          <w:i w:val="0"/>
          <w:iCs w:val="0"/>
          <w:u w:val="none"/>
        </w:rPr>
        <w:t>We also want to</w:t>
      </w:r>
      <w:r w:rsidRPr="45AC0E58" w:rsidR="3161B319">
        <w:rPr>
          <w:b w:val="0"/>
          <w:bCs w:val="0"/>
          <w:i w:val="0"/>
          <w:iCs w:val="0"/>
          <w:u w:val="none"/>
        </w:rPr>
        <w:t xml:space="preserve"> keep in mind one of the reas</w:t>
      </w:r>
      <w:r w:rsidRPr="45AC0E58" w:rsidR="3161B319">
        <w:rPr>
          <w:b w:val="0"/>
          <w:bCs w:val="0"/>
          <w:i w:val="0"/>
          <w:iCs w:val="0"/>
          <w:u w:val="none"/>
        </w:rPr>
        <w:t>ons for creating the software when starting the architecture design.</w:t>
      </w:r>
    </w:p>
    <w:p w:rsidR="112730D4" w:rsidP="4767583A" w:rsidRDefault="112730D4" w14:paraId="299CA1A6" w14:textId="369B33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67583A" w:rsidR="112730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UC-1:</w:t>
      </w:r>
      <w:r w:rsidRPr="4767583A" w:rsidR="112730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The system shall support 5 different services including voice communication, video conferencing, instant chat, file sharing, and collaborative whiteboarding.</w:t>
      </w:r>
    </w:p>
    <w:p w:rsidR="112730D4" w:rsidP="45AC0E58" w:rsidRDefault="112730D4" w14:paraId="075B00A5" w14:textId="5F35A45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112730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QA-1:</w:t>
      </w:r>
      <w:r w:rsidRPr="45AC0E58" w:rsidR="112730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Usability - A user attempts to access any of the 5 services. </w:t>
      </w:r>
      <w:r w:rsidRPr="45AC0E58" w:rsidR="5239F7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They can connect and use any of the services at any time.</w:t>
      </w:r>
    </w:p>
    <w:p w:rsidR="3D02B500" w:rsidP="45AC0E58" w:rsidRDefault="3D02B500" w14:paraId="1A92F546" w14:textId="075AFE8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3D02B5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DSN-2: </w:t>
      </w:r>
      <w:r w:rsidRPr="45AC0E58" w:rsidR="3D02B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The system design shall allow for the product to differentiate itself in the product in a competitive market</w:t>
      </w:r>
    </w:p>
    <w:p w:rsidR="2CB21AD5" w:rsidP="4767583A" w:rsidRDefault="2CB21AD5" w14:paraId="2D5546B5" w14:textId="2F225C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67583A" w:rsidR="2CB21A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Step 3:</w:t>
      </w:r>
      <w:r w:rsidRPr="4767583A" w:rsidR="2CB21A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Choose One or More Elements of the System to Refine</w:t>
      </w:r>
    </w:p>
    <w:p w:rsidR="5B92447A" w:rsidP="4767583A" w:rsidRDefault="5B92447A" w14:paraId="0013D8B0" w14:textId="5838E6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67583A" w:rsidR="5B9244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Since this is the first iteration of </w:t>
      </w:r>
      <w:bookmarkStart w:name="_Int_lNYZydr0" w:id="909042724"/>
      <w:r w:rsidRPr="4767583A" w:rsidR="5B9244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 Greenfield</w:t>
      </w:r>
      <w:bookmarkEnd w:id="909042724"/>
      <w:r w:rsidRPr="4767583A" w:rsidR="5B9244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system, we will </w:t>
      </w:r>
      <w:r w:rsidRPr="4767583A" w:rsidR="53E1BE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refin</w:t>
      </w:r>
      <w:r w:rsidRPr="4767583A" w:rsidR="5B9244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 the entire Internet-based Collaborative Work Environment.</w:t>
      </w:r>
    </w:p>
    <w:p w:rsidR="333430D3" w:rsidP="4767583A" w:rsidRDefault="333430D3" w14:paraId="26BDB27D" w14:textId="401A5E87">
      <w:pPr>
        <w:pStyle w:val="Normal"/>
      </w:pPr>
      <w:r w:rsidR="333430D3">
        <w:drawing>
          <wp:inline wp14:editId="6F3D040B" wp14:anchorId="485B7B64">
            <wp:extent cx="1931843" cy="844659"/>
            <wp:effectExtent l="0" t="0" r="0" b="0"/>
            <wp:docPr id="1886030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3c073685944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31843" cy="8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7583A" w:rsidP="45AC0E58" w:rsidRDefault="4767583A" w14:paraId="5E189DC7" w14:textId="42F54B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333430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Figure 1:</w:t>
      </w:r>
      <w:r w:rsidRPr="45AC0E58" w:rsidR="33343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45AC0E58" w:rsidR="333430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Internet-based Collaborative Work Environment</w:t>
      </w:r>
      <w:r w:rsidRPr="45AC0E58" w:rsidR="34B330C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we are focusing on in iteration 2</w:t>
      </w:r>
    </w:p>
    <w:p w:rsidR="52BCAEC6" w:rsidP="45AC0E58" w:rsidRDefault="52BCAEC6" w14:paraId="551C69A5" w14:textId="28F2176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</w:pPr>
      <w:r w:rsidR="52BCAEC6">
        <w:drawing>
          <wp:inline wp14:editId="6CC00793" wp14:anchorId="029D205F">
            <wp:extent cx="4284717" cy="6139296"/>
            <wp:effectExtent l="0" t="0" r="0" b="0"/>
            <wp:docPr id="260673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422264cdc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17" cy="61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DFCB6" w:rsidP="4767583A" w:rsidRDefault="2C7DFCB6" w14:paraId="184151F8" w14:textId="4F601B0A">
      <w:pPr>
        <w:pStyle w:val="Normal"/>
      </w:pPr>
    </w:p>
    <w:p w:rsidR="6146DEA8" w:rsidP="45AC0E58" w:rsidRDefault="6146DEA8" w14:paraId="3305C40D" w14:textId="74A156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6146DEA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Figure</w:t>
      </w:r>
      <w:r w:rsidRPr="45AC0E58" w:rsidR="3071DA2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2: Co</w:t>
      </w:r>
      <w:r w:rsidRPr="45AC0E58" w:rsidR="4F90B82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mponent-and-connecter view of Internet-based Collaborative Work Environment</w:t>
      </w:r>
    </w:p>
    <w:p w:rsidR="54030805" w:rsidP="4767583A" w:rsidRDefault="54030805" w14:paraId="5B310BA9" w14:textId="1CC03A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  <w:r w:rsidRPr="4767583A" w:rsidR="540308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Step 4:</w:t>
      </w:r>
      <w:r w:rsidRPr="4767583A" w:rsidR="540308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Choose One or More Design Concepts That Satisfy the Selected Drivers</w:t>
      </w:r>
    </w:p>
    <w:p w:rsidR="34ECE03A" w:rsidP="45AC0E58" w:rsidRDefault="34ECE03A" w14:paraId="78DF3A16" w14:textId="5C71B5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Pr="45AC0E58" w:rsidR="34ECE0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By meeting QA-1, we will have already met UC-1</w:t>
      </w:r>
      <w:r w:rsidRPr="45AC0E58" w:rsidR="0C23B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.</w:t>
      </w:r>
      <w:r w:rsidRPr="45AC0E58" w:rsidR="1EEC3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Therefore, a </w:t>
      </w:r>
      <w:r w:rsidRPr="45AC0E58" w:rsidR="1FA19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tactic and a </w:t>
      </w:r>
      <w:r w:rsidRPr="45AC0E58" w:rsidR="4AC89F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design </w:t>
      </w:r>
      <w:r w:rsidRPr="45AC0E58" w:rsidR="1EEC3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pattern that meet the</w:t>
      </w:r>
      <w:r w:rsidRPr="45AC0E58" w:rsidR="23F1F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45AC0E58" w:rsidR="2BCC8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needs of QA-1 will also suffice for UC-1</w:t>
      </w:r>
      <w:r w:rsidRPr="45AC0E58" w:rsidR="63C07F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. </w:t>
      </w:r>
      <w:r w:rsidRPr="45AC0E58" w:rsidR="4F91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We will use the following tactic under Support System </w:t>
      </w:r>
      <w:r w:rsidRPr="45AC0E58" w:rsidR="4F91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Initiative:</w:t>
      </w:r>
    </w:p>
    <w:p w:rsidR="4F91C662" w:rsidP="45AC0E58" w:rsidRDefault="4F91C662" w14:paraId="19715E90" w14:textId="6CAC8430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Pr="45AC0E58" w:rsidR="4F91C6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Maintain system model:</w:t>
      </w:r>
      <w:r w:rsidRPr="45AC0E58" w:rsidR="4F91C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The system will know what the expected response time for </w:t>
      </w:r>
      <w:r w:rsidRPr="45AC0E58" w:rsidR="2EED07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service is, so it can automatically reallocate resources as needed for the user to get response times in the expected range</w:t>
      </w:r>
      <w:r w:rsidRPr="45AC0E58" w:rsidR="63C07F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. </w:t>
      </w:r>
      <w:r w:rsidRPr="45AC0E58" w:rsidR="7B87D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The load balancer Figure 2 will help to achieve this. </w:t>
      </w:r>
    </w:p>
    <w:p w:rsidR="33C2D6F1" w:rsidP="4767583A" w:rsidRDefault="33C2D6F1" w14:paraId="2AA9BF0B" w14:textId="56F8D9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Pr="4767583A" w:rsidR="33C2D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The design pattern that the system will employ </w:t>
      </w:r>
      <w:r w:rsidRPr="4767583A" w:rsidR="33C2D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is</w:t>
      </w:r>
      <w:r w:rsidRPr="4767583A" w:rsidR="2743E4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:</w:t>
      </w:r>
    </w:p>
    <w:p w:rsidR="2743E40E" w:rsidP="45AC0E58" w:rsidRDefault="2743E40E" w14:paraId="2A7A2B63" w14:textId="32A4884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Pr="45AC0E58" w:rsidR="2743E40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Observer:</w:t>
      </w:r>
      <w:r w:rsidRPr="45AC0E58" w:rsidR="2743E4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The state of each service will be a subject</w:t>
      </w:r>
      <w:r w:rsidRPr="45AC0E58" w:rsidR="06965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and the </w:t>
      </w:r>
      <w:r w:rsidRPr="45AC0E58" w:rsidR="77D695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GUI (Graphic User Interface)</w:t>
      </w:r>
      <w:r w:rsidRPr="45AC0E58" w:rsidR="06965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will use an observer to </w:t>
      </w:r>
      <w:r w:rsidRPr="45AC0E58" w:rsidR="06965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render</w:t>
      </w:r>
      <w:r w:rsidRPr="45AC0E58" w:rsidR="06965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the data the subject</w:t>
      </w:r>
      <w:r w:rsidRPr="45AC0E58" w:rsidR="5F2E5F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. </w:t>
      </w:r>
      <w:r w:rsidRPr="45AC0E58" w:rsidR="06965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This will be beneficial because you may be accessing more than one service at once</w:t>
      </w:r>
      <w:r w:rsidRPr="45AC0E58" w:rsidR="5F2E5F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. </w:t>
      </w:r>
      <w:r w:rsidRPr="45AC0E58" w:rsidR="06965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If you are in a video call and w</w:t>
      </w:r>
      <w:r w:rsidRPr="45AC0E58" w:rsidR="1E271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ant to chat with someone, the interface will look different than it would if you were just to be messaging someone</w:t>
      </w:r>
      <w:r w:rsidRPr="45AC0E58" w:rsidR="23EAB1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. </w:t>
      </w:r>
      <w:r w:rsidRPr="45AC0E58" w:rsidR="1E271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This way the data will be updated correctly, regardless of what the view look</w:t>
      </w:r>
      <w:r w:rsidRPr="45AC0E58" w:rsidR="7D798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s like.</w:t>
      </w:r>
      <w:r w:rsidRPr="45AC0E58" w:rsidR="625A8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45AC0E58" w:rsidR="625A8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An initial</w:t>
      </w:r>
      <w:r w:rsidRPr="45AC0E58" w:rsidR="625A8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state is loaded when the service is requested by the user</w:t>
      </w:r>
    </w:p>
    <w:p w:rsidR="4E6A617F" w:rsidP="4767583A" w:rsidRDefault="4E6A617F" w14:paraId="5C26BC6A" w14:textId="27228C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Pr="4767583A" w:rsidR="4E6A61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Here is a sequence diagram</w:t>
      </w:r>
      <w:r w:rsidRPr="4767583A" w:rsidR="3B2E6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for the observer pattern:</w:t>
      </w:r>
    </w:p>
    <w:p w:rsidR="77AA34E6" w:rsidP="4767583A" w:rsidRDefault="77AA34E6" w14:paraId="749101F8" w14:textId="1C8420D1">
      <w:pPr>
        <w:pStyle w:val="Normal"/>
      </w:pPr>
      <w:r w:rsidR="77AA34E6">
        <w:drawing>
          <wp:inline wp14:editId="19A6E302" wp14:anchorId="1B82003E">
            <wp:extent cx="4195937" cy="3976255"/>
            <wp:effectExtent l="0" t="0" r="0" b="0"/>
            <wp:docPr id="1836386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57160f8d04b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5937" cy="397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A34E6" w:rsidP="4767583A" w:rsidRDefault="77AA34E6" w14:paraId="7146F77B" w14:textId="4272A0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77AA34E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Figure 3: Sequence diagram for Observer pattern</w:t>
      </w:r>
    </w:p>
    <w:p w:rsidR="45AC0E58" w:rsidP="45AC0E58" w:rsidRDefault="45AC0E58" w14:paraId="67CBA00A" w14:textId="0A411A4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29B024A1" w14:textId="614AD79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2C8D4F85" w14:textId="45CC693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767583A" w:rsidP="45AC0E58" w:rsidRDefault="4767583A" w14:paraId="30C12A47" w14:textId="6829AB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Pr="45AC0E58" w:rsidR="429C40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 xml:space="preserve"> </w:t>
      </w:r>
      <w:r w:rsidRPr="45AC0E58" w:rsidR="77AA34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Step 5:</w:t>
      </w:r>
      <w:r w:rsidRPr="45AC0E58" w:rsidR="77AA34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45AC0E58" w:rsidR="77AA34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Instantiate Architectural Elements, Allocate Responsibilities, and Define Interfaces</w:t>
      </w:r>
    </w:p>
    <w:p w:rsidR="1FEBD8B3" w:rsidP="45AC0E58" w:rsidRDefault="1FEBD8B3" w14:paraId="53D35F9B" w14:textId="22916A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="0F1A9B0B">
        <w:drawing>
          <wp:inline wp14:editId="7AD11355" wp14:anchorId="781362A7">
            <wp:extent cx="6219568" cy="1438275"/>
            <wp:effectExtent l="0" t="0" r="0" b="0"/>
            <wp:docPr id="938753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1aef6ad6f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56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AC0E58" w:rsidR="1FEBD8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Figure 4: Model </w:t>
      </w:r>
      <w:r w:rsidRPr="45AC0E58" w:rsidR="6C84FBF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v</w:t>
      </w:r>
      <w:r w:rsidRPr="45AC0E58" w:rsidR="1FEBD8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iew with Observer design pattern</w:t>
      </w:r>
    </w:p>
    <w:p w:rsidR="4767583A" w:rsidP="4767583A" w:rsidRDefault="4767583A" w14:paraId="6CC64B63" w14:textId="5D51DB2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0599C2E3" w:rsidP="4767583A" w:rsidRDefault="0599C2E3" w14:paraId="2D33B666" w14:textId="798BA864">
      <w:pPr>
        <w:pStyle w:val="Normal"/>
      </w:pPr>
      <w:r w:rsidR="5A848E08">
        <w:drawing>
          <wp:inline wp14:editId="234DEFFA" wp14:anchorId="5F81ED56">
            <wp:extent cx="3798258" cy="5806254"/>
            <wp:effectExtent l="0" t="0" r="0" b="0"/>
            <wp:docPr id="194131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73640dd49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258" cy="58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7DF38" w:rsidP="4767583A" w:rsidRDefault="4C57DF38" w14:paraId="15AC0576" w14:textId="6F4306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4C57DF3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Figure 5: Component-and-connector view for</w:t>
      </w:r>
      <w:r w:rsidRPr="45AC0E58" w:rsidR="71284C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observer pattern</w:t>
      </w:r>
    </w:p>
    <w:p w:rsidR="45AC0E58" w:rsidP="45AC0E58" w:rsidRDefault="45AC0E58" w14:paraId="0ACFC252" w14:textId="31EA88A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71284CB1" w:rsidP="4767583A" w:rsidRDefault="71284CB1" w14:paraId="6602C0FD" w14:textId="0669CF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67583A" w:rsidR="71284C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Step 6:</w:t>
      </w:r>
      <w:r w:rsidRPr="4767583A" w:rsidR="71284C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4767583A" w:rsidR="4C57DF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4767583A" w:rsidR="6CF73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Sketch Views and Record Design Decisions</w:t>
      </w:r>
    </w:p>
    <w:p w:rsidR="7C7A95EA" w:rsidP="45AC0E58" w:rsidRDefault="7C7A95EA" w14:paraId="0CD53966" w14:textId="7C9906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7C7A95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The model view, component-and-connector view, and sequence diagram were created in the </w:t>
      </w:r>
      <w:r w:rsidRPr="45AC0E58" w:rsidR="7C7A95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previous</w:t>
      </w:r>
      <w:r w:rsidRPr="45AC0E58" w:rsidR="7C7A95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steps</w:t>
      </w:r>
      <w:r w:rsidRPr="45AC0E58" w:rsidR="470DA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. </w:t>
      </w:r>
      <w:r w:rsidRPr="45AC0E58" w:rsidR="7C7A95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Design decisions for tactics and patterns were also previously described.</w:t>
      </w:r>
    </w:p>
    <w:p w:rsidR="26D39A94" w:rsidP="4767583A" w:rsidRDefault="26D39A94" w14:paraId="71FD2EBF" w14:textId="78A81C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67583A" w:rsidR="26D39A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Step 7:</w:t>
      </w:r>
      <w:r w:rsidRPr="4767583A" w:rsidR="26D39A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Perform Analysis of Current Design and Review Iteration Goal and Achievement of Design Purpose</w:t>
      </w:r>
    </w:p>
    <w:p w:rsidR="527E9C73" w:rsidP="45AC0E58" w:rsidRDefault="527E9C73" w14:paraId="67F39E9F" w14:textId="1E212C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Pr="45AC0E58" w:rsidR="527E9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The current architecture of the system fulfills the requirements </w:t>
      </w:r>
      <w:r w:rsidRPr="45AC0E58" w:rsidR="1BE28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of drivers</w:t>
      </w:r>
      <w:r w:rsidRPr="45AC0E58" w:rsidR="527E9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UC-1 and QA-</w:t>
      </w:r>
      <w:r w:rsidRPr="45AC0E58" w:rsidR="527E9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1, which</w:t>
      </w:r>
      <w:r w:rsidRPr="45AC0E58" w:rsidR="527E9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means that the iteration goal has been met.</w:t>
      </w:r>
      <w:r w:rsidRPr="45AC0E58" w:rsidR="4299EB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45AC0E58" w:rsidR="3955A9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With these drivers met, we also differentiate our </w:t>
      </w:r>
      <w:r w:rsidRPr="45AC0E58" w:rsidR="3955A9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product</w:t>
      </w:r>
      <w:r w:rsidRPr="45AC0E58" w:rsidR="3955A9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in the market so we can say we also fulfilled DSN-2.</w:t>
      </w:r>
    </w:p>
    <w:p w:rsidR="193D5E25" w:rsidP="4767583A" w:rsidRDefault="193D5E25" w14:paraId="7215F436" w14:textId="1F9153EC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45AC0E58" w:rsidR="193D5E25">
        <w:rPr>
          <w:b w:val="1"/>
          <w:bCs w:val="1"/>
          <w:i w:val="0"/>
          <w:iCs w:val="0"/>
          <w:sz w:val="24"/>
          <w:szCs w:val="24"/>
          <w:u w:val="single"/>
        </w:rPr>
        <w:t>Iteration 2</w:t>
      </w:r>
    </w:p>
    <w:p w:rsidR="407FE5A7" w:rsidP="45AC0E58" w:rsidRDefault="407FE5A7" w14:paraId="27AF7181" w14:textId="339414CE">
      <w:pPr>
        <w:pStyle w:val="Normal"/>
        <w:rPr>
          <w:b w:val="0"/>
          <w:bCs w:val="0"/>
          <w:i w:val="0"/>
          <w:iCs w:val="0"/>
          <w:u w:val="none"/>
        </w:rPr>
      </w:pPr>
      <w:r w:rsidRPr="45AC0E58" w:rsidR="407FE5A7">
        <w:rPr>
          <w:b w:val="1"/>
          <w:bCs w:val="1"/>
          <w:i w:val="0"/>
          <w:iCs w:val="0"/>
          <w:u w:val="single"/>
        </w:rPr>
        <w:t>Step 2:</w:t>
      </w:r>
      <w:r w:rsidRPr="45AC0E58" w:rsidR="407FE5A7">
        <w:rPr>
          <w:b w:val="0"/>
          <w:bCs w:val="0"/>
          <w:i w:val="0"/>
          <w:iCs w:val="0"/>
          <w:u w:val="none"/>
        </w:rPr>
        <w:t xml:space="preserve"> </w:t>
      </w:r>
      <w:r w:rsidRPr="45AC0E58" w:rsidR="407FE5A7">
        <w:rPr>
          <w:b w:val="0"/>
          <w:bCs w:val="0"/>
          <w:i w:val="0"/>
          <w:iCs w:val="0"/>
          <w:u w:val="none"/>
        </w:rPr>
        <w:t>Establish</w:t>
      </w:r>
      <w:r w:rsidRPr="45AC0E58" w:rsidR="407FE5A7">
        <w:rPr>
          <w:b w:val="0"/>
          <w:bCs w:val="0"/>
          <w:i w:val="0"/>
          <w:iCs w:val="0"/>
          <w:u w:val="none"/>
        </w:rPr>
        <w:t xml:space="preserve"> iteration goal by selecting drivers</w:t>
      </w:r>
    </w:p>
    <w:p w:rsidR="1718C58A" w:rsidP="45AC0E58" w:rsidRDefault="1718C58A" w14:paraId="4A43D8B8" w14:textId="1499C1DF">
      <w:pPr>
        <w:pStyle w:val="Normal"/>
        <w:rPr>
          <w:b w:val="0"/>
          <w:bCs w:val="0"/>
          <w:i w:val="0"/>
          <w:iCs w:val="0"/>
          <w:u w:val="none"/>
        </w:rPr>
      </w:pPr>
      <w:r w:rsidRPr="45AC0E58" w:rsidR="1718C58A">
        <w:rPr>
          <w:b w:val="0"/>
          <w:bCs w:val="0"/>
          <w:i w:val="0"/>
          <w:iCs w:val="0"/>
          <w:u w:val="none"/>
        </w:rPr>
        <w:t xml:space="preserve">We will focus on these drivers because they all relate to </w:t>
      </w:r>
      <w:r w:rsidRPr="45AC0E58" w:rsidR="7A2EF874">
        <w:rPr>
          <w:b w:val="0"/>
          <w:bCs w:val="0"/>
          <w:i w:val="0"/>
          <w:iCs w:val="0"/>
          <w:u w:val="none"/>
        </w:rPr>
        <w:t>performance,</w:t>
      </w:r>
      <w:r w:rsidRPr="45AC0E58" w:rsidR="7A2EF874">
        <w:rPr>
          <w:b w:val="0"/>
          <w:bCs w:val="0"/>
          <w:i w:val="0"/>
          <w:iCs w:val="0"/>
          <w:u w:val="none"/>
        </w:rPr>
        <w:t xml:space="preserve"> which will also lead to increased employee efficiency.</w:t>
      </w:r>
    </w:p>
    <w:p w:rsidR="270B46B0" w:rsidP="45AC0E58" w:rsidRDefault="270B46B0" w14:paraId="2A995CDD" w14:textId="73D4812D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270B46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UC-2:</w:t>
      </w:r>
      <w:r w:rsidRPr="45AC0E58" w:rsidR="3DA8B7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AC0E58" w:rsidR="3DA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Real-time features such as voice, video, and whiteboarding shall have a response time of no more than 100ms.</w:t>
      </w:r>
    </w:p>
    <w:p w:rsidR="270B46B0" w:rsidP="45AC0E58" w:rsidRDefault="270B46B0" w14:paraId="10D7C2C5" w14:textId="0E9F4B4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270B46B0">
        <w:rPr>
          <w:b w:val="1"/>
          <w:bCs w:val="1"/>
          <w:i w:val="0"/>
          <w:iCs w:val="0"/>
          <w:u w:val="none"/>
        </w:rPr>
        <w:t>QA-3:</w:t>
      </w:r>
      <w:r w:rsidRPr="45AC0E58" w:rsidR="6B237162">
        <w:rPr>
          <w:b w:val="1"/>
          <w:bCs w:val="1"/>
          <w:i w:val="0"/>
          <w:iCs w:val="0"/>
          <w:u w:val="none"/>
        </w:rPr>
        <w:t xml:space="preserve"> </w:t>
      </w:r>
      <w:r w:rsidRPr="45AC0E58" w:rsidR="6B2371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The system detects a change in connection strength or availability while a user is using a service. It will try to reconfigure the settings for </w:t>
      </w:r>
      <w:r w:rsidRPr="45AC0E58" w:rsidR="6B2371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an optimal</w:t>
      </w:r>
      <w:r w:rsidRPr="45AC0E58" w:rsidR="6B2371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connection within 10 microseconds or it will alert the user of </w:t>
      </w:r>
      <w:bookmarkStart w:name="_Int_dOem9Jxb" w:id="1493762831"/>
      <w:r w:rsidRPr="45AC0E58" w:rsidR="6B2371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possible network</w:t>
      </w:r>
      <w:bookmarkEnd w:id="1493762831"/>
      <w:r w:rsidRPr="45AC0E58" w:rsidR="6B2371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disruption.</w:t>
      </w:r>
    </w:p>
    <w:p w:rsidR="270B46B0" w:rsidP="45AC0E58" w:rsidRDefault="270B46B0" w14:paraId="16753B85" w14:textId="297059A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270B46B0">
        <w:rPr>
          <w:b w:val="1"/>
          <w:bCs w:val="1"/>
          <w:i w:val="0"/>
          <w:iCs w:val="0"/>
          <w:u w:val="none"/>
        </w:rPr>
        <w:t>QA-4:</w:t>
      </w:r>
      <w:r w:rsidRPr="45AC0E58" w:rsidR="0E8D6FB7">
        <w:rPr>
          <w:b w:val="1"/>
          <w:bCs w:val="1"/>
          <w:i w:val="0"/>
          <w:iCs w:val="0"/>
          <w:u w:val="none"/>
        </w:rPr>
        <w:t xml:space="preserve"> </w:t>
      </w:r>
      <w:r w:rsidRPr="45AC0E58" w:rsidR="0E8D6F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When a users’ data in any of the 5 services is sent to the server, it will be compressed and then decompressed once the client receives it. No packets will be dropped</w:t>
      </w:r>
    </w:p>
    <w:p w:rsidR="49055004" w:rsidP="45AC0E58" w:rsidRDefault="49055004" w14:paraId="20D2C878" w14:textId="2408F6F2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490550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DSN-1: </w:t>
      </w:r>
      <w:r w:rsidRPr="45AC0E58" w:rsidR="490550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The system design shall support increased efficiency of collaboration between geographically dispersed employees</w:t>
      </w:r>
    </w:p>
    <w:p w:rsidR="18A35203" w:rsidP="45AC0E58" w:rsidRDefault="18A35203" w14:paraId="59996056" w14:textId="6693B6ED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18A352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DSN-3: </w:t>
      </w:r>
      <w:r w:rsidRPr="45AC0E58" w:rsidR="18A352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The system shall reduce employee downtime and increase productivity</w:t>
      </w:r>
    </w:p>
    <w:p w:rsidR="4C8EBDE8" w:rsidP="45AC0E58" w:rsidRDefault="4C8EBDE8" w14:paraId="04AB1539" w14:textId="5F1E616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4C8EBD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  <w:lang w:val="en-US"/>
        </w:rPr>
        <w:t>Step 3:</w:t>
      </w:r>
      <w:r w:rsidRPr="45AC0E58" w:rsidR="4C8EBD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Choose One or More Elements of the System to Refine</w:t>
      </w:r>
    </w:p>
    <w:p w:rsidR="5FEC08FA" w:rsidP="45AC0E58" w:rsidRDefault="5FEC08FA" w14:paraId="5D4DB014" w14:textId="3D8BCE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5AC0E58" w:rsidR="5FEC08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We are focusing on performance this iteration</w:t>
      </w:r>
      <w:r w:rsidRPr="45AC0E58" w:rsidR="0DB39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45AC0E58" w:rsidR="5FEC08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The first iteration of the design already included a load balancer</w:t>
      </w:r>
      <w:r w:rsidRPr="45AC0E58" w:rsidR="65F58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multiple application instances</w:t>
      </w:r>
      <w:r w:rsidRPr="45AC0E58" w:rsidR="549630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which helps offset any performance issue brought on by using the Observer pattern. However, it will also help address UC-2 </w:t>
      </w:r>
      <w:r w:rsidRPr="45AC0E58" w:rsidR="551A62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by keeping response times to a minimum</w:t>
      </w:r>
      <w:r w:rsidRPr="45AC0E58" w:rsidR="6A1FEF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45AC0E58" w:rsidR="7ED67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We will focus on the Load Balancer </w:t>
      </w:r>
      <w:r w:rsidRPr="45AC0E58" w:rsidR="7ED67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component</w:t>
      </w:r>
      <w:r w:rsidRPr="45AC0E58" w:rsidR="7ED67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except it will be renamed to Performance Monitor to </w:t>
      </w:r>
      <w:r w:rsidRPr="45AC0E58" w:rsidR="6D3C3B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reflect its purpose more accurately</w:t>
      </w:r>
      <w:r w:rsidRPr="45AC0E58" w:rsidR="435DC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45AC0E58" w:rsidP="45AC0E58" w:rsidRDefault="45AC0E58" w14:paraId="6113F46B" w14:textId="7C7DAE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767583A" w:rsidP="4767583A" w:rsidRDefault="4767583A" w14:paraId="02A8B5BE" w14:textId="49D4BA45">
      <w:pPr>
        <w:pStyle w:val="Normal"/>
      </w:pPr>
      <w:r w:rsidR="62443F55">
        <w:drawing>
          <wp:inline wp14:editId="50C0F3A2" wp14:anchorId="0E6445EB">
            <wp:extent cx="1819275" cy="771525"/>
            <wp:effectExtent l="0" t="0" r="0" b="0"/>
            <wp:docPr id="2129526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44e3e5bcf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43F55" w:rsidP="45AC0E58" w:rsidRDefault="62443F55" w14:paraId="2745F451" w14:textId="738D012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62443F5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Figure 6:</w:t>
      </w:r>
      <w:r w:rsidRPr="45AC0E58" w:rsidR="24ECC38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Performance Monitor (renamed from Load Balancer) that we are focusing on in </w:t>
      </w:r>
      <w:r w:rsidRPr="45AC0E58" w:rsidR="3FCC46B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iteration 2</w:t>
      </w:r>
    </w:p>
    <w:p w:rsidR="45AC0E58" w:rsidP="45AC0E58" w:rsidRDefault="45AC0E58" w14:paraId="5D9B47FC" w14:textId="58A8496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3455D29A" w:rsidP="45AC0E58" w:rsidRDefault="3455D29A" w14:paraId="41C1E70E" w14:textId="2DCB8A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3455D2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Step 4:</w:t>
      </w:r>
      <w:r w:rsidRPr="45AC0E58" w:rsidR="3455D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Choose One or More Design Concepts That Satisfy the Selected Drivers</w:t>
      </w:r>
    </w:p>
    <w:p w:rsidR="70AB6E4C" w:rsidP="45AC0E58" w:rsidRDefault="70AB6E4C" w14:paraId="25A16F67" w14:textId="08EEBD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70AB6E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To address our performance concerns</w:t>
      </w:r>
      <w:r w:rsidRPr="45AC0E58" w:rsidR="28E9BD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, we will consider two design tactics:</w:t>
      </w:r>
    </w:p>
    <w:p w:rsidR="28E9BD1A" w:rsidP="45AC0E58" w:rsidRDefault="28E9BD1A" w14:paraId="5043C0D9" w14:textId="5D821EDB">
      <w:pPr>
        <w:pStyle w:val="ListParagraph"/>
        <w:numPr>
          <w:ilvl w:val="0"/>
          <w:numId w:val="7"/>
        </w:numPr>
        <w:rPr>
          <w:i w:val="0"/>
          <w:iCs w:val="0"/>
          <w:noProof w:val="0"/>
          <w:lang w:val="en-US"/>
        </w:rPr>
      </w:pPr>
      <w:r w:rsidRPr="45AC0E58" w:rsidR="28E9BD1A">
        <w:rPr>
          <w:i w:val="1"/>
          <w:iCs w:val="1"/>
          <w:noProof w:val="0"/>
          <w:lang w:val="en-US"/>
        </w:rPr>
        <w:t>Increase efficiency of resource usage:</w:t>
      </w:r>
      <w:r w:rsidRPr="45AC0E58" w:rsidR="28E9BD1A">
        <w:rPr>
          <w:i w:val="0"/>
          <w:iCs w:val="0"/>
          <w:noProof w:val="0"/>
          <w:lang w:val="en-US"/>
        </w:rPr>
        <w:t xml:space="preserve"> The best way to increase hardware efficiency is to write optimized software</w:t>
      </w:r>
      <w:r w:rsidRPr="45AC0E58" w:rsidR="4DA7BF9D">
        <w:rPr>
          <w:i w:val="0"/>
          <w:iCs w:val="0"/>
          <w:noProof w:val="0"/>
          <w:lang w:val="en-US"/>
        </w:rPr>
        <w:t xml:space="preserve">. </w:t>
      </w:r>
      <w:r w:rsidRPr="45AC0E58" w:rsidR="28E9BD1A">
        <w:rPr>
          <w:i w:val="0"/>
          <w:iCs w:val="0"/>
          <w:noProof w:val="0"/>
          <w:lang w:val="en-US"/>
        </w:rPr>
        <w:t>Our algori</w:t>
      </w:r>
      <w:r w:rsidRPr="45AC0E58" w:rsidR="44391861">
        <w:rPr>
          <w:i w:val="0"/>
          <w:iCs w:val="0"/>
          <w:noProof w:val="0"/>
          <w:lang w:val="en-US"/>
        </w:rPr>
        <w:t xml:space="preserve">thms will be a key aspect in </w:t>
      </w:r>
      <w:r w:rsidRPr="45AC0E58" w:rsidR="44391861">
        <w:rPr>
          <w:i w:val="0"/>
          <w:iCs w:val="0"/>
          <w:noProof w:val="0"/>
          <w:lang w:val="en-US"/>
        </w:rPr>
        <w:t>providing</w:t>
      </w:r>
      <w:r w:rsidRPr="45AC0E58" w:rsidR="44391861">
        <w:rPr>
          <w:i w:val="0"/>
          <w:iCs w:val="0"/>
          <w:noProof w:val="0"/>
          <w:lang w:val="en-US"/>
        </w:rPr>
        <w:t xml:space="preserve"> rapid response times and reallocating resources as efficiently as possible</w:t>
      </w:r>
      <w:r w:rsidRPr="45AC0E58" w:rsidR="72815E4E">
        <w:rPr>
          <w:i w:val="0"/>
          <w:iCs w:val="0"/>
          <w:noProof w:val="0"/>
          <w:lang w:val="en-US"/>
        </w:rPr>
        <w:t xml:space="preserve">. </w:t>
      </w:r>
      <w:r w:rsidRPr="45AC0E58" w:rsidR="76DF7CD6">
        <w:rPr>
          <w:i w:val="0"/>
          <w:iCs w:val="0"/>
          <w:noProof w:val="0"/>
          <w:lang w:val="en-US"/>
        </w:rPr>
        <w:t xml:space="preserve">The system will </w:t>
      </w:r>
      <w:r w:rsidRPr="45AC0E58" w:rsidR="76DF7CD6">
        <w:rPr>
          <w:i w:val="0"/>
          <w:iCs w:val="0"/>
          <w:noProof w:val="0"/>
          <w:lang w:val="en-US"/>
        </w:rPr>
        <w:t>monitor</w:t>
      </w:r>
      <w:r w:rsidRPr="45AC0E58" w:rsidR="76DF7CD6">
        <w:rPr>
          <w:i w:val="0"/>
          <w:iCs w:val="0"/>
          <w:noProof w:val="0"/>
          <w:lang w:val="en-US"/>
        </w:rPr>
        <w:t xml:space="preserve"> the metadata of the requests and system performance.</w:t>
      </w:r>
    </w:p>
    <w:p w:rsidR="4D47AB48" w:rsidP="45AC0E58" w:rsidRDefault="4D47AB48" w14:paraId="3704DF13" w14:textId="63B523C4">
      <w:pPr>
        <w:pStyle w:val="ListParagraph"/>
        <w:numPr>
          <w:ilvl w:val="0"/>
          <w:numId w:val="7"/>
        </w:numPr>
        <w:rPr>
          <w:i w:val="0"/>
          <w:iCs w:val="0"/>
          <w:noProof w:val="0"/>
          <w:lang w:val="en-US"/>
        </w:rPr>
      </w:pPr>
      <w:r w:rsidRPr="45AC0E58" w:rsidR="4D47AB48">
        <w:rPr>
          <w:i w:val="1"/>
          <w:iCs w:val="1"/>
          <w:noProof w:val="0"/>
          <w:lang w:val="en-US"/>
        </w:rPr>
        <w:t>Introduce concurrency:</w:t>
      </w:r>
      <w:r w:rsidRPr="45AC0E58" w:rsidR="4D47AB48">
        <w:rPr>
          <w:i w:val="0"/>
          <w:iCs w:val="0"/>
          <w:noProof w:val="0"/>
          <w:lang w:val="en-US"/>
        </w:rPr>
        <w:t xml:space="preserve"> </w:t>
      </w:r>
      <w:r w:rsidRPr="45AC0E58" w:rsidR="3CAFAFE5">
        <w:rPr>
          <w:i w:val="0"/>
          <w:iCs w:val="0"/>
          <w:noProof w:val="0"/>
          <w:lang w:val="en-US"/>
        </w:rPr>
        <w:t xml:space="preserve">We already have the Load Balancer to distribute requests to different </w:t>
      </w:r>
      <w:r w:rsidRPr="45AC0E58" w:rsidR="1FCB8B95">
        <w:rPr>
          <w:i w:val="0"/>
          <w:iCs w:val="0"/>
          <w:noProof w:val="0"/>
          <w:lang w:val="en-US"/>
        </w:rPr>
        <w:t xml:space="preserve">application instances, but what about the requests to the Load Balancer? We can introduce a second Load Balancer to </w:t>
      </w:r>
      <w:r w:rsidRPr="45AC0E58" w:rsidR="65B551D4">
        <w:rPr>
          <w:i w:val="0"/>
          <w:iCs w:val="0"/>
          <w:noProof w:val="0"/>
          <w:lang w:val="en-US"/>
        </w:rPr>
        <w:t>handle these requests.</w:t>
      </w:r>
    </w:p>
    <w:p w:rsidR="06D772C0" w:rsidP="45AC0E58" w:rsidRDefault="06D772C0" w14:paraId="018F1541" w14:textId="7F22DC15">
      <w:pPr>
        <w:pStyle w:val="Normal"/>
        <w:rPr>
          <w:i w:val="0"/>
          <w:iCs w:val="0"/>
          <w:noProof w:val="0"/>
          <w:lang w:val="en-US"/>
        </w:rPr>
      </w:pPr>
      <w:r w:rsidRPr="45AC0E58" w:rsidR="06D772C0">
        <w:rPr>
          <w:i w:val="0"/>
          <w:iCs w:val="0"/>
          <w:noProof w:val="0"/>
          <w:lang w:val="en-US"/>
        </w:rPr>
        <w:t xml:space="preserve">The design pattern that will </w:t>
      </w:r>
      <w:r w:rsidRPr="45AC0E58" w:rsidR="3BDB59CE">
        <w:rPr>
          <w:i w:val="0"/>
          <w:iCs w:val="0"/>
          <w:noProof w:val="0"/>
          <w:lang w:val="en-US"/>
        </w:rPr>
        <w:t>use to address these tactics is:</w:t>
      </w:r>
    </w:p>
    <w:p w:rsidR="3BDB59CE" w:rsidP="45AC0E58" w:rsidRDefault="3BDB59CE" w14:paraId="7D6ACE66" w14:textId="78A0CDA5">
      <w:pPr>
        <w:pStyle w:val="ListParagraph"/>
        <w:numPr>
          <w:ilvl w:val="0"/>
          <w:numId w:val="8"/>
        </w:numPr>
        <w:rPr>
          <w:i w:val="0"/>
          <w:iCs w:val="0"/>
          <w:noProof w:val="0"/>
          <w:lang w:val="en-US"/>
        </w:rPr>
      </w:pPr>
      <w:r w:rsidRPr="45AC0E58" w:rsidR="3BDB59CE">
        <w:rPr>
          <w:i w:val="1"/>
          <w:iCs w:val="1"/>
          <w:noProof w:val="0"/>
          <w:lang w:val="en-US"/>
        </w:rPr>
        <w:t>Load Balancer:</w:t>
      </w:r>
      <w:r w:rsidRPr="45AC0E58" w:rsidR="3BDB59CE">
        <w:rPr>
          <w:i w:val="0"/>
          <w:iCs w:val="0"/>
          <w:noProof w:val="0"/>
          <w:lang w:val="en-US"/>
        </w:rPr>
        <w:t xml:space="preserve"> Using a load balancer was part of the </w:t>
      </w:r>
      <w:r w:rsidRPr="45AC0E58" w:rsidR="3BDB59CE">
        <w:rPr>
          <w:i w:val="0"/>
          <w:iCs w:val="0"/>
          <w:noProof w:val="0"/>
          <w:lang w:val="en-US"/>
        </w:rPr>
        <w:t>initial</w:t>
      </w:r>
      <w:r w:rsidRPr="45AC0E58" w:rsidR="3BDB59CE">
        <w:rPr>
          <w:i w:val="0"/>
          <w:iCs w:val="0"/>
          <w:noProof w:val="0"/>
          <w:lang w:val="en-US"/>
        </w:rPr>
        <w:t xml:space="preserve"> design </w:t>
      </w:r>
      <w:r w:rsidRPr="45AC0E58" w:rsidR="309AC36C">
        <w:rPr>
          <w:i w:val="0"/>
          <w:iCs w:val="0"/>
          <w:noProof w:val="0"/>
          <w:lang w:val="en-US"/>
        </w:rPr>
        <w:t>of</w:t>
      </w:r>
      <w:r w:rsidRPr="45AC0E58" w:rsidR="3BDB59CE">
        <w:rPr>
          <w:i w:val="0"/>
          <w:iCs w:val="0"/>
          <w:noProof w:val="0"/>
          <w:lang w:val="en-US"/>
        </w:rPr>
        <w:t xml:space="preserve"> the system, but to improve its reliability and introduce </w:t>
      </w:r>
      <w:r w:rsidRPr="45AC0E58" w:rsidR="68D91239">
        <w:rPr>
          <w:i w:val="0"/>
          <w:iCs w:val="0"/>
          <w:noProof w:val="0"/>
          <w:lang w:val="en-US"/>
        </w:rPr>
        <w:t>concurrency, we will</w:t>
      </w:r>
      <w:r w:rsidRPr="45AC0E58" w:rsidR="25D1744B">
        <w:rPr>
          <w:i w:val="0"/>
          <w:iCs w:val="0"/>
          <w:noProof w:val="0"/>
          <w:lang w:val="en-US"/>
        </w:rPr>
        <w:t xml:space="preserve"> add another one</w:t>
      </w:r>
      <w:r w:rsidRPr="45AC0E58" w:rsidR="25D1744B">
        <w:rPr>
          <w:i w:val="0"/>
          <w:iCs w:val="0"/>
          <w:noProof w:val="0"/>
          <w:lang w:val="en-US"/>
        </w:rPr>
        <w:t>.</w:t>
      </w:r>
      <w:r w:rsidRPr="45AC0E58" w:rsidR="2AD73634">
        <w:rPr>
          <w:i w:val="0"/>
          <w:iCs w:val="0"/>
          <w:noProof w:val="0"/>
          <w:lang w:val="en-US"/>
        </w:rPr>
        <w:t xml:space="preserve"> </w:t>
      </w:r>
      <w:r w:rsidRPr="45AC0E58" w:rsidR="2AD73634">
        <w:rPr>
          <w:i w:val="0"/>
          <w:iCs w:val="0"/>
          <w:noProof w:val="0"/>
          <w:lang w:val="en-US"/>
        </w:rPr>
        <w:t>Each one will check the load on a given application instance before assigning a request for a service to a given application instance.</w:t>
      </w:r>
    </w:p>
    <w:p w:rsidR="0069D3A0" w:rsidP="45AC0E58" w:rsidRDefault="0069D3A0" w14:paraId="72627247" w14:textId="399ACCB2">
      <w:pPr>
        <w:pStyle w:val="Normal"/>
        <w:ind w:left="0"/>
        <w:rPr>
          <w:i w:val="0"/>
          <w:iCs w:val="0"/>
          <w:noProof w:val="0"/>
          <w:lang w:val="en-US"/>
        </w:rPr>
      </w:pPr>
      <w:r w:rsidRPr="45AC0E58" w:rsidR="0069D3A0">
        <w:rPr>
          <w:i w:val="0"/>
          <w:iCs w:val="0"/>
          <w:noProof w:val="0"/>
          <w:lang w:val="en-US"/>
        </w:rPr>
        <w:t>The sequence diagram for the changes we are going to make is shown below:</w:t>
      </w:r>
    </w:p>
    <w:p w:rsidR="778EEB28" w:rsidP="45AC0E58" w:rsidRDefault="778EEB28" w14:paraId="4838B190" w14:textId="0958FC41">
      <w:pPr>
        <w:pStyle w:val="Normal"/>
        <w:rPr>
          <w:i w:val="1"/>
          <w:iCs w:val="1"/>
          <w:noProof w:val="0"/>
          <w:lang w:val="en-US"/>
        </w:rPr>
      </w:pPr>
      <w:r w:rsidR="778EEB28">
        <w:drawing>
          <wp:inline wp14:editId="1249FAF1" wp14:anchorId="4E7899B8">
            <wp:extent cx="5898174" cy="2396133"/>
            <wp:effectExtent l="0" t="0" r="0" b="0"/>
            <wp:docPr id="843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9cccd5076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174" cy="23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AC0E58" w:rsidR="3D769961">
        <w:rPr>
          <w:i w:val="1"/>
          <w:iCs w:val="1"/>
          <w:noProof w:val="0"/>
          <w:lang w:val="en-US"/>
        </w:rPr>
        <w:t>Figure 7: Sequence diagram for Network monitor and Improved Load Balancer Arch</w:t>
      </w:r>
      <w:r w:rsidRPr="45AC0E58" w:rsidR="10801154">
        <w:rPr>
          <w:i w:val="1"/>
          <w:iCs w:val="1"/>
          <w:noProof w:val="0"/>
          <w:lang w:val="en-US"/>
        </w:rPr>
        <w:t xml:space="preserve">itecture </w:t>
      </w:r>
    </w:p>
    <w:p w:rsidR="45AC0E58" w:rsidP="45AC0E58" w:rsidRDefault="45AC0E58" w14:paraId="20B9917D" w14:textId="537DAC9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01FEC20B" w14:textId="2A023A5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28A234C4" w14:textId="57A14BC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1CB3042E" w14:textId="3531BB0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432A08C8" w14:textId="7C507D1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1E97DD0D" w14:textId="3A99AE8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66C50FAC" w14:textId="61E8C60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501524F4" w14:textId="1C4A0F4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56DBD39D" w14:textId="15C206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038EADE7" w14:textId="51D011A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4E02A4AA" w14:textId="39C0E03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517779D7" w14:textId="7C9ABC1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34727431" w14:textId="49329EB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6BFB1030" w:rsidP="45AC0E58" w:rsidRDefault="6BFB1030" w14:paraId="2284D775" w14:textId="4DA692C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Pr="45AC0E58" w:rsidR="6BFB10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Step 5:</w:t>
      </w:r>
      <w:r w:rsidRPr="45AC0E58" w:rsidR="6BFB1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Instantiate Architectural Elements, Allocate Responsibilities, and Define Interfaces</w:t>
      </w:r>
    </w:p>
    <w:p w:rsidR="2145F9F3" w:rsidP="45AC0E58" w:rsidRDefault="2145F9F3" w14:paraId="42E8498C" w14:textId="334A7D4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</w:pPr>
      <w:r w:rsidR="2145F9F3">
        <w:drawing>
          <wp:inline wp14:editId="1BC7C271" wp14:anchorId="2C1F7B91">
            <wp:extent cx="6351170" cy="2011204"/>
            <wp:effectExtent l="0" t="0" r="0" b="0"/>
            <wp:docPr id="1647527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c51624c42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170" cy="20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A54711" w:rsidP="45AC0E58" w:rsidRDefault="63A54711" w14:paraId="0AFE6CAD" w14:textId="236B4619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63A5471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Figure </w:t>
      </w:r>
      <w:r w:rsidRPr="45AC0E58" w:rsidR="2810D2B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8: Model view showing decomposition of the Performance Monitor</w:t>
      </w:r>
    </w:p>
    <w:p w:rsidR="284836D0" w:rsidP="45AC0E58" w:rsidRDefault="284836D0" w14:paraId="287585F7" w14:textId="5A780761">
      <w:pPr>
        <w:pStyle w:val="Normal"/>
      </w:pPr>
      <w:r w:rsidR="284836D0">
        <w:drawing>
          <wp:inline wp14:editId="273BE6EF" wp14:anchorId="1FF83D07">
            <wp:extent cx="3416336" cy="5984822"/>
            <wp:effectExtent l="0" t="0" r="0" b="0"/>
            <wp:docPr id="1158848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bfda9b453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36" cy="598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836D0" w:rsidP="45AC0E58" w:rsidRDefault="284836D0" w14:paraId="02F00E30" w14:textId="4CA0834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284836D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Figure 9: Component-and-connector view with the expan</w:t>
      </w:r>
      <w:r w:rsidRPr="45AC0E58" w:rsidR="7918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sion of the Performance Monitor</w:t>
      </w:r>
      <w:r w:rsidRPr="45AC0E58" w:rsidR="79187A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. </w:t>
      </w:r>
    </w:p>
    <w:p w:rsidR="654AFAD6" w:rsidP="45AC0E58" w:rsidRDefault="654AFAD6" w14:paraId="5250FD26" w14:textId="0669CF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654AFA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Step 6:</w:t>
      </w:r>
      <w:r w:rsidRPr="45AC0E58" w:rsidR="654AFA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 Sketch Views and Record Design Decisions</w:t>
      </w:r>
    </w:p>
    <w:p w:rsidR="654AFAD6" w:rsidP="45AC0E58" w:rsidRDefault="654AFAD6" w14:paraId="0C117633" w14:textId="7C9906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654AFA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 model view, component-and-connector view, and sequence diagram were created in the previous steps. Design decisions for tactics and patterns were also previously described.</w:t>
      </w:r>
    </w:p>
    <w:p w:rsidR="5F348194" w:rsidP="45AC0E58" w:rsidRDefault="5F348194" w14:paraId="66BDAE52" w14:textId="78A81C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5F3481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Step 7:</w:t>
      </w:r>
      <w:r w:rsidRPr="45AC0E58" w:rsidR="5F3481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Perform Analysis of Current Design and Review Iteration Goal and Achievement of Design Purpose</w:t>
      </w:r>
    </w:p>
    <w:p w:rsidR="5F348194" w:rsidP="45AC0E58" w:rsidRDefault="5F348194" w14:paraId="7E4842CE" w14:textId="01F9AC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5F3481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With the application of the Load Balancer</w:t>
      </w:r>
      <w:r w:rsidRPr="45AC0E58" w:rsidR="5718E9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45AC0E58" w:rsidR="66A8C7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pattern directly address UC-2</w:t>
      </w:r>
      <w:r w:rsidRPr="45AC0E58" w:rsidR="608B1E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. </w:t>
      </w:r>
      <w:r w:rsidRPr="45AC0E58" w:rsidR="012295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With the</w:t>
      </w:r>
      <w:r w:rsidRPr="45AC0E58" w:rsidR="608B1E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addition of the Network Monitor that will analyze all the </w:t>
      </w:r>
      <w:r w:rsidRPr="45AC0E58" w:rsidR="342D2F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requests</w:t>
      </w:r>
      <w:r w:rsidRPr="45AC0E58" w:rsidR="608B1E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to and from the client, we can </w:t>
      </w:r>
      <w:r w:rsidRPr="45AC0E58" w:rsidR="608B1E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identify</w:t>
      </w:r>
      <w:r w:rsidRPr="45AC0E58" w:rsidR="608B1E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and</w:t>
      </w:r>
      <w:r w:rsidRPr="45AC0E58" w:rsidR="4C268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optimally reallocate network and </w:t>
      </w:r>
      <w:r w:rsidRPr="45AC0E58" w:rsidR="6E730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hardware resources to directly address QA-3 and QA-4. By </w:t>
      </w:r>
      <w:r w:rsidRPr="45AC0E58" w:rsidR="0F8B6F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fulfilling </w:t>
      </w:r>
      <w:r w:rsidRPr="45AC0E58" w:rsidR="6E730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these drivers,</w:t>
      </w:r>
      <w:r w:rsidRPr="45AC0E58" w:rsidR="3BEA53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we also indirectly address DSN-1 and DSN-3. Since we are addressing all the drivers in step 1, we can say that we have met </w:t>
      </w:r>
      <w:r w:rsidRPr="45AC0E58" w:rsidR="1E95BB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our iteration goal.</w:t>
      </w:r>
    </w:p>
    <w:p w:rsidR="5852BDB0" w:rsidP="45AC0E58" w:rsidRDefault="5852BDB0" w14:paraId="0C2B8126" w14:textId="49AA9812">
      <w:pPr>
        <w:pStyle w:val="Normal"/>
        <w:rPr>
          <w:b w:val="0"/>
          <w:bCs w:val="0"/>
          <w:i w:val="0"/>
          <w:iCs w:val="0"/>
          <w:sz w:val="24"/>
          <w:szCs w:val="24"/>
          <w:u w:val="none"/>
        </w:rPr>
      </w:pPr>
      <w:r w:rsidRPr="45AC0E58" w:rsidR="5852BDB0">
        <w:rPr>
          <w:b w:val="1"/>
          <w:bCs w:val="1"/>
          <w:i w:val="0"/>
          <w:iCs w:val="0"/>
          <w:sz w:val="24"/>
          <w:szCs w:val="24"/>
          <w:u w:val="single"/>
        </w:rPr>
        <w:t>Iteration 3</w:t>
      </w:r>
    </w:p>
    <w:p w:rsidR="5852BDB0" w:rsidP="45AC0E58" w:rsidRDefault="5852BDB0" w14:paraId="5FB6B9EE" w14:textId="7F5FC813">
      <w:pPr>
        <w:pStyle w:val="Normal"/>
        <w:rPr>
          <w:b w:val="0"/>
          <w:bCs w:val="0"/>
          <w:i w:val="0"/>
          <w:iCs w:val="0"/>
          <w:u w:val="none"/>
        </w:rPr>
      </w:pPr>
      <w:r w:rsidRPr="45AC0E58" w:rsidR="5852BDB0">
        <w:rPr>
          <w:b w:val="1"/>
          <w:bCs w:val="1"/>
          <w:i w:val="0"/>
          <w:iCs w:val="0"/>
          <w:u w:val="single"/>
        </w:rPr>
        <w:t>Step 2:</w:t>
      </w:r>
      <w:r w:rsidRPr="45AC0E58" w:rsidR="5852BDB0">
        <w:rPr>
          <w:b w:val="0"/>
          <w:bCs w:val="0"/>
          <w:i w:val="0"/>
          <w:iCs w:val="0"/>
          <w:u w:val="none"/>
        </w:rPr>
        <w:t xml:space="preserve"> </w:t>
      </w:r>
      <w:r w:rsidRPr="45AC0E58" w:rsidR="5852BDB0">
        <w:rPr>
          <w:b w:val="0"/>
          <w:bCs w:val="0"/>
          <w:i w:val="0"/>
          <w:iCs w:val="0"/>
          <w:u w:val="none"/>
        </w:rPr>
        <w:t>Establish</w:t>
      </w:r>
      <w:r w:rsidRPr="45AC0E58" w:rsidR="5852BDB0">
        <w:rPr>
          <w:b w:val="0"/>
          <w:bCs w:val="0"/>
          <w:i w:val="0"/>
          <w:iCs w:val="0"/>
          <w:u w:val="none"/>
        </w:rPr>
        <w:t xml:space="preserve"> iteration goal by selecting drivers</w:t>
      </w:r>
    </w:p>
    <w:p w:rsidR="5852BDB0" w:rsidP="45AC0E58" w:rsidRDefault="5852BDB0" w14:paraId="6299D128" w14:textId="7BD21EEC">
      <w:pPr>
        <w:pStyle w:val="Normal"/>
        <w:rPr>
          <w:b w:val="0"/>
          <w:bCs w:val="0"/>
          <w:i w:val="0"/>
          <w:iCs w:val="0"/>
          <w:u w:val="none"/>
        </w:rPr>
      </w:pPr>
      <w:r w:rsidRPr="45AC0E58" w:rsidR="5852BDB0">
        <w:rPr>
          <w:b w:val="0"/>
          <w:bCs w:val="0"/>
          <w:i w:val="0"/>
          <w:iCs w:val="0"/>
          <w:u w:val="none"/>
        </w:rPr>
        <w:t xml:space="preserve">In this iteration, we will focus on the </w:t>
      </w:r>
      <w:r w:rsidRPr="45AC0E58" w:rsidR="384BB9F3">
        <w:rPr>
          <w:b w:val="0"/>
          <w:bCs w:val="0"/>
          <w:i w:val="0"/>
          <w:iCs w:val="0"/>
          <w:u w:val="none"/>
        </w:rPr>
        <w:t>security drivers</w:t>
      </w:r>
      <w:r w:rsidRPr="45AC0E58" w:rsidR="74BD3DE4">
        <w:rPr>
          <w:b w:val="0"/>
          <w:bCs w:val="0"/>
          <w:i w:val="0"/>
          <w:iCs w:val="0"/>
          <w:u w:val="none"/>
        </w:rPr>
        <w:t xml:space="preserve">. </w:t>
      </w:r>
      <w:r w:rsidRPr="45AC0E58" w:rsidR="2C9A63AF">
        <w:rPr>
          <w:b w:val="0"/>
          <w:bCs w:val="0"/>
          <w:i w:val="0"/>
          <w:iCs w:val="0"/>
          <w:u w:val="none"/>
        </w:rPr>
        <w:t xml:space="preserve">While CON-1 </w:t>
      </w:r>
      <w:r w:rsidRPr="45AC0E58" w:rsidR="1D6A56A1">
        <w:rPr>
          <w:b w:val="0"/>
          <w:bCs w:val="0"/>
          <w:i w:val="0"/>
          <w:iCs w:val="0"/>
          <w:u w:val="none"/>
        </w:rPr>
        <w:t>is not</w:t>
      </w:r>
      <w:r w:rsidRPr="45AC0E58" w:rsidR="2C9A63AF">
        <w:rPr>
          <w:b w:val="0"/>
          <w:bCs w:val="0"/>
          <w:i w:val="0"/>
          <w:iCs w:val="0"/>
          <w:u w:val="none"/>
        </w:rPr>
        <w:t xml:space="preserve"> a direct security, we need to be sure that we can authenticate users coming from any hardware or software profile.</w:t>
      </w:r>
    </w:p>
    <w:p w:rsidR="3EB25057" w:rsidP="45AC0E58" w:rsidRDefault="3EB25057" w14:paraId="072295A2" w14:textId="7442400C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3EB25057">
        <w:rPr>
          <w:b w:val="1"/>
          <w:bCs w:val="1"/>
          <w:i w:val="0"/>
          <w:iCs w:val="0"/>
          <w:u w:val="none"/>
        </w:rPr>
        <w:t xml:space="preserve">QA-2: </w:t>
      </w:r>
      <w:r w:rsidRPr="45AC0E58" w:rsidR="3EB25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A user will sign into the product and the system will verify the credentials. Once authenticated, only features that are within the users’ role permission will be available.</w:t>
      </w:r>
    </w:p>
    <w:p w:rsidR="3EB25057" w:rsidP="45AC0E58" w:rsidRDefault="3EB25057" w14:paraId="666D1E2E" w14:textId="1E65833F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3EB250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CON-1:</w:t>
      </w:r>
      <w:r w:rsidRPr="45AC0E58" w:rsidR="3EB250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AC0E58" w:rsidR="3EB25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The system shall be able to support a variety of hardware and operating system inputs and outputs </w:t>
      </w:r>
    </w:p>
    <w:p w:rsidR="3EB25057" w:rsidP="45AC0E58" w:rsidRDefault="3EB25057" w14:paraId="7AC5ED75" w14:textId="2357EE97">
      <w:pPr>
        <w:pStyle w:val="ListParagraph"/>
        <w:numPr>
          <w:ilvl w:val="0"/>
          <w:numId w:val="9"/>
        </w:numPr>
        <w:rPr/>
      </w:pPr>
      <w:r w:rsidRPr="45AC0E58" w:rsidR="3EB250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CON-2: </w:t>
      </w:r>
      <w:r w:rsidR="3EB25057">
        <w:rPr/>
        <w:t>Any registered user must be over the age of 13</w:t>
      </w:r>
    </w:p>
    <w:p w:rsidR="3EB25057" w:rsidP="45AC0E58" w:rsidRDefault="3EB25057" w14:paraId="291F45CF" w14:textId="07934886">
      <w:pPr>
        <w:pStyle w:val="Normal"/>
        <w:ind w:left="0"/>
      </w:pPr>
      <w:r w:rsidR="3EB25057">
        <w:rPr/>
        <w:t>Addressing these drivers will be the goal of this iteration.</w:t>
      </w:r>
    </w:p>
    <w:p w:rsidR="5BB43864" w:rsidP="45AC0E58" w:rsidRDefault="5BB43864" w14:paraId="6EA364D7" w14:textId="2CF4ACB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5BB438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  <w:lang w:val="en-US"/>
        </w:rPr>
        <w:t>Step 3:</w:t>
      </w:r>
      <w:r w:rsidRPr="45AC0E58" w:rsidR="5BB43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Choose One or More Elements of the System to Refine</w:t>
      </w:r>
    </w:p>
    <w:p w:rsidR="10F30EBA" w:rsidP="45AC0E58" w:rsidRDefault="10F30EBA" w14:paraId="062E4524" w14:textId="3C05601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5AC0E58" w:rsidR="10F30E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We are focusing on Security for this iteration</w:t>
      </w:r>
      <w:r w:rsidRPr="45AC0E58" w:rsidR="3EB277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QA-2 </w:t>
      </w:r>
      <w:r w:rsidRPr="45AC0E58" w:rsidR="546ED2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CON-1 </w:t>
      </w:r>
      <w:r w:rsidRPr="45AC0E58" w:rsidR="33C145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relate</w:t>
      </w:r>
      <w:r w:rsidRPr="45AC0E58" w:rsidR="3EB277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the authentication of users in the system</w:t>
      </w:r>
      <w:r w:rsidRPr="45AC0E58" w:rsidR="613DF4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CON-2 is a legal requirement that our system must fulfill</w:t>
      </w:r>
      <w:r w:rsidRPr="45AC0E58" w:rsidR="33DCA5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45AC0E58" w:rsidR="08E76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can be achieved by passing that requirement onto the customer if </w:t>
      </w:r>
      <w:r w:rsidRPr="45AC0E58" w:rsidR="1C16E9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they already use an</w:t>
      </w:r>
      <w:r w:rsidRPr="45AC0E58" w:rsidR="08E76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authentication service</w:t>
      </w:r>
      <w:r w:rsidRPr="45AC0E58" w:rsidR="7B695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. Alternatively, we can do this if users sign up directly in our system.</w:t>
      </w:r>
      <w:r w:rsidRPr="45AC0E58" w:rsidR="613DF4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5AC0E58" w:rsidR="613DF4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Th</w:t>
      </w:r>
      <w:r w:rsidRPr="45AC0E58" w:rsidR="23C0D5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 </w:t>
      </w:r>
      <w:r w:rsidRPr="45AC0E58" w:rsidR="6CF17F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part</w:t>
      </w:r>
      <w:r w:rsidRPr="45AC0E58" w:rsidR="23C0D5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the system that will be most affected by this will be our security </w:t>
      </w:r>
      <w:r w:rsidRPr="45AC0E58" w:rsidR="23C0D5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component</w:t>
      </w:r>
      <w:r w:rsidRPr="45AC0E58" w:rsidR="23C0D5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495D8F42" w:rsidP="45AC0E58" w:rsidRDefault="495D8F42" w14:paraId="2347BF57" w14:textId="565463C5">
      <w:pPr>
        <w:pStyle w:val="Normal"/>
        <w:ind w:left="0"/>
      </w:pPr>
      <w:r w:rsidR="495D8F42">
        <w:drawing>
          <wp:inline wp14:editId="4957C1D1" wp14:anchorId="04E1C375">
            <wp:extent cx="1819275" cy="771525"/>
            <wp:effectExtent l="0" t="0" r="0" b="0"/>
            <wp:docPr id="1377016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a19a573b12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D8F42" w:rsidP="45AC0E58" w:rsidRDefault="495D8F42" w14:paraId="37048065" w14:textId="1DE3BB0E">
      <w:pPr>
        <w:pStyle w:val="Normal"/>
        <w:ind w:left="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5AC0E58" w:rsidR="495D8F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Figure 10: </w:t>
      </w:r>
      <w:r w:rsidRPr="45AC0E58" w:rsidR="236774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Security Component we are focusing on for iteration 3</w:t>
      </w:r>
    </w:p>
    <w:p w:rsidR="643B1455" w:rsidP="45AC0E58" w:rsidRDefault="643B1455" w14:paraId="797B1F29" w14:textId="00126A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643B14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Step 4:</w:t>
      </w:r>
      <w:r w:rsidRPr="45AC0E58" w:rsidR="643B14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Choose One or More Design Concepts That Satisfy the Selected Drivers</w:t>
      </w:r>
    </w:p>
    <w:p w:rsidR="5985B274" w:rsidP="45AC0E58" w:rsidRDefault="5985B274" w14:paraId="16AEDDDE" w14:textId="36FCB82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5AC0E58" w:rsidR="5985B2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 address security concerns, there a few tactics we </w:t>
      </w:r>
      <w:r w:rsidRPr="45AC0E58" w:rsidR="5985B2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can utilize</w:t>
      </w:r>
      <w:r w:rsidRPr="45AC0E58" w:rsidR="5985B2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046DED40" w:rsidP="45AC0E58" w:rsidRDefault="046DED40" w14:paraId="6C9B03B4" w14:textId="178D6C0C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45AC0E58" w:rsidR="046DED40">
        <w:rPr>
          <w:i w:val="1"/>
          <w:iCs w:val="1"/>
          <w:noProof w:val="0"/>
          <w:lang w:val="en-US"/>
        </w:rPr>
        <w:t>Identify</w:t>
      </w:r>
      <w:r w:rsidRPr="45AC0E58" w:rsidR="046DED40">
        <w:rPr>
          <w:i w:val="1"/>
          <w:iCs w:val="1"/>
          <w:noProof w:val="0"/>
          <w:lang w:val="en-US"/>
        </w:rPr>
        <w:t xml:space="preserve"> actors</w:t>
      </w:r>
      <w:r w:rsidRPr="45AC0E58" w:rsidR="046DED40">
        <w:rPr>
          <w:noProof w:val="0"/>
          <w:lang w:val="en-US"/>
        </w:rPr>
        <w:t xml:space="preserve">. We can track all the users who </w:t>
      </w:r>
      <w:r w:rsidRPr="45AC0E58" w:rsidR="046DED40">
        <w:rPr>
          <w:noProof w:val="0"/>
          <w:lang w:val="en-US"/>
        </w:rPr>
        <w:t>attempt</w:t>
      </w:r>
      <w:r w:rsidRPr="45AC0E58" w:rsidR="046DED40">
        <w:rPr>
          <w:noProof w:val="0"/>
          <w:lang w:val="en-US"/>
        </w:rPr>
        <w:t xml:space="preserve"> to authenticate to our system. We can collect data like browser version</w:t>
      </w:r>
      <w:r w:rsidRPr="45AC0E58" w:rsidR="1F2ADD4B">
        <w:rPr>
          <w:noProof w:val="0"/>
          <w:lang w:val="en-US"/>
        </w:rPr>
        <w:t>, IP address</w:t>
      </w:r>
      <w:r w:rsidRPr="45AC0E58" w:rsidR="046DED40">
        <w:rPr>
          <w:noProof w:val="0"/>
          <w:lang w:val="en-US"/>
        </w:rPr>
        <w:t xml:space="preserve">, </w:t>
      </w:r>
      <w:r w:rsidRPr="45AC0E58" w:rsidR="30634167">
        <w:rPr>
          <w:noProof w:val="0"/>
          <w:lang w:val="en-US"/>
        </w:rPr>
        <w:t>OS (Operating System), hardware profile and more. This achieves two things for</w:t>
      </w:r>
      <w:r w:rsidRPr="45AC0E58" w:rsidR="2265450A">
        <w:rPr>
          <w:noProof w:val="0"/>
          <w:lang w:val="en-US"/>
        </w:rPr>
        <w:t xml:space="preserve"> us</w:t>
      </w:r>
      <w:r w:rsidRPr="45AC0E58" w:rsidR="30634167">
        <w:rPr>
          <w:noProof w:val="0"/>
          <w:lang w:val="en-US"/>
        </w:rPr>
        <w:t xml:space="preserve">. If we run into an issue with a specific OS or hardware profile, we will have </w:t>
      </w:r>
      <w:r w:rsidRPr="45AC0E58" w:rsidR="2027A213">
        <w:rPr>
          <w:noProof w:val="0"/>
          <w:lang w:val="en-US"/>
        </w:rPr>
        <w:t>a record</w:t>
      </w:r>
      <w:r w:rsidRPr="45AC0E58" w:rsidR="30634167">
        <w:rPr>
          <w:noProof w:val="0"/>
          <w:lang w:val="en-US"/>
        </w:rPr>
        <w:t xml:space="preserve"> of it so we can </w:t>
      </w:r>
      <w:r w:rsidRPr="45AC0E58" w:rsidR="0D70C3F3">
        <w:rPr>
          <w:noProof w:val="0"/>
          <w:lang w:val="en-US"/>
        </w:rPr>
        <w:t>ensure that we support it</w:t>
      </w:r>
      <w:r w:rsidRPr="45AC0E58" w:rsidR="41B74C23">
        <w:rPr>
          <w:noProof w:val="0"/>
          <w:lang w:val="en-US"/>
        </w:rPr>
        <w:t xml:space="preserve">. </w:t>
      </w:r>
      <w:r w:rsidRPr="45AC0E58" w:rsidR="4E5A9931">
        <w:rPr>
          <w:noProof w:val="0"/>
          <w:lang w:val="en-US"/>
        </w:rPr>
        <w:t xml:space="preserve">We can also check to make sure a single account is being used correctly. For example, if a single user is signed in twice from the same IP </w:t>
      </w:r>
      <w:r w:rsidRPr="45AC0E58" w:rsidR="7661B7C8">
        <w:rPr>
          <w:noProof w:val="0"/>
          <w:lang w:val="en-US"/>
        </w:rPr>
        <w:t>address,</w:t>
      </w:r>
      <w:r w:rsidRPr="45AC0E58" w:rsidR="29D103AF">
        <w:rPr>
          <w:noProof w:val="0"/>
          <w:lang w:val="en-US"/>
        </w:rPr>
        <w:t xml:space="preserve"> then maybe they are on two different devices in the same spot, but if they are in two different countries, then the account may have been compromised.</w:t>
      </w:r>
    </w:p>
    <w:p w:rsidR="70A7AB30" w:rsidP="45AC0E58" w:rsidRDefault="70A7AB30" w14:paraId="659E084D" w14:textId="0A39674D">
      <w:pPr>
        <w:pStyle w:val="ListParagraph"/>
        <w:numPr>
          <w:ilvl w:val="0"/>
          <w:numId w:val="10"/>
        </w:numPr>
        <w:rPr>
          <w:i w:val="0"/>
          <w:iCs w:val="0"/>
          <w:noProof w:val="0"/>
          <w:lang w:val="en-US"/>
        </w:rPr>
      </w:pPr>
      <w:r w:rsidRPr="45AC0E58" w:rsidR="70A7AB30">
        <w:rPr>
          <w:i w:val="1"/>
          <w:iCs w:val="1"/>
          <w:noProof w:val="0"/>
          <w:lang w:val="en-US"/>
        </w:rPr>
        <w:t>Authenticate actors:</w:t>
      </w:r>
      <w:r w:rsidRPr="45AC0E58" w:rsidR="70A7AB30">
        <w:rPr>
          <w:i w:val="0"/>
          <w:iCs w:val="0"/>
          <w:noProof w:val="0"/>
          <w:lang w:val="en-US"/>
        </w:rPr>
        <w:t xml:space="preserve"> Any user must be authenticated prior to using or being allowed access to our system</w:t>
      </w:r>
      <w:r w:rsidRPr="45AC0E58" w:rsidR="41B74C23">
        <w:rPr>
          <w:i w:val="0"/>
          <w:iCs w:val="0"/>
          <w:noProof w:val="0"/>
          <w:lang w:val="en-US"/>
        </w:rPr>
        <w:t xml:space="preserve">. </w:t>
      </w:r>
      <w:r w:rsidRPr="45AC0E58" w:rsidR="70A7AB30">
        <w:rPr>
          <w:i w:val="0"/>
          <w:iCs w:val="0"/>
          <w:noProof w:val="0"/>
          <w:lang w:val="en-US"/>
        </w:rPr>
        <w:t xml:space="preserve">This can </w:t>
      </w:r>
      <w:r w:rsidRPr="45AC0E58" w:rsidR="45984FCA">
        <w:rPr>
          <w:i w:val="0"/>
          <w:iCs w:val="0"/>
          <w:noProof w:val="0"/>
          <w:lang w:val="en-US"/>
        </w:rPr>
        <w:t>be done by integrating with a customer’s existing authentication service or with customers who register directly with our system.</w:t>
      </w:r>
    </w:p>
    <w:p w:rsidR="45984FCA" w:rsidP="45AC0E58" w:rsidRDefault="45984FCA" w14:paraId="7BE42B64" w14:textId="2DE518EB">
      <w:pPr>
        <w:pStyle w:val="ListParagraph"/>
        <w:numPr>
          <w:ilvl w:val="0"/>
          <w:numId w:val="10"/>
        </w:numPr>
        <w:rPr>
          <w:i w:val="0"/>
          <w:iCs w:val="0"/>
          <w:noProof w:val="0"/>
          <w:lang w:val="en-US"/>
        </w:rPr>
      </w:pPr>
      <w:r w:rsidRPr="45AC0E58" w:rsidR="45984FCA">
        <w:rPr>
          <w:i w:val="1"/>
          <w:iCs w:val="1"/>
          <w:noProof w:val="0"/>
          <w:lang w:val="en-US"/>
        </w:rPr>
        <w:t>Authorize actors:</w:t>
      </w:r>
      <w:r w:rsidRPr="45AC0E58" w:rsidR="45984FCA">
        <w:rPr>
          <w:i w:val="0"/>
          <w:iCs w:val="0"/>
          <w:noProof w:val="0"/>
          <w:lang w:val="en-US"/>
        </w:rPr>
        <w:t xml:space="preserve"> Once a user has been authenticated, it will only have access to features, permissions, data, etc.</w:t>
      </w:r>
      <w:r w:rsidRPr="45AC0E58" w:rsidR="5746ACEE">
        <w:rPr>
          <w:i w:val="0"/>
          <w:iCs w:val="0"/>
          <w:noProof w:val="0"/>
          <w:lang w:val="en-US"/>
        </w:rPr>
        <w:t>.., that have been assigned to the user directly, group, or role</w:t>
      </w:r>
      <w:r w:rsidRPr="45AC0E58" w:rsidR="1CC2D99D">
        <w:rPr>
          <w:i w:val="0"/>
          <w:iCs w:val="0"/>
          <w:noProof w:val="0"/>
          <w:lang w:val="en-US"/>
        </w:rPr>
        <w:t xml:space="preserve">. </w:t>
      </w:r>
      <w:r w:rsidRPr="45AC0E58" w:rsidR="5746ACEE">
        <w:rPr>
          <w:i w:val="0"/>
          <w:iCs w:val="0"/>
          <w:noProof w:val="0"/>
          <w:lang w:val="en-US"/>
        </w:rPr>
        <w:t xml:space="preserve">This will protect </w:t>
      </w:r>
      <w:r w:rsidRPr="45AC0E58" w:rsidR="246DC09F">
        <w:rPr>
          <w:i w:val="0"/>
          <w:iCs w:val="0"/>
          <w:noProof w:val="0"/>
          <w:lang w:val="en-US"/>
        </w:rPr>
        <w:t xml:space="preserve">users from accidental events that may occur when one user has access to data it should. It will also limit the </w:t>
      </w:r>
      <w:r w:rsidRPr="45AC0E58" w:rsidR="60D971F7">
        <w:rPr>
          <w:i w:val="0"/>
          <w:iCs w:val="0"/>
          <w:noProof w:val="0"/>
          <w:lang w:val="en-US"/>
        </w:rPr>
        <w:t>number</w:t>
      </w:r>
      <w:r w:rsidRPr="45AC0E58" w:rsidR="246DC09F">
        <w:rPr>
          <w:i w:val="0"/>
          <w:iCs w:val="0"/>
          <w:noProof w:val="0"/>
          <w:lang w:val="en-US"/>
        </w:rPr>
        <w:t xml:space="preserve"> of users that can cause potential harm, thus reducing the cha</w:t>
      </w:r>
      <w:r w:rsidRPr="45AC0E58" w:rsidR="03C03338">
        <w:rPr>
          <w:i w:val="0"/>
          <w:iCs w:val="0"/>
          <w:noProof w:val="0"/>
          <w:lang w:val="en-US"/>
        </w:rPr>
        <w:t xml:space="preserve">nces of a </w:t>
      </w:r>
      <w:r w:rsidRPr="45AC0E58" w:rsidR="13B5B6B2">
        <w:rPr>
          <w:i w:val="0"/>
          <w:iCs w:val="0"/>
          <w:noProof w:val="0"/>
          <w:lang w:val="en-US"/>
        </w:rPr>
        <w:t>comprised user account causing more harm.</w:t>
      </w:r>
    </w:p>
    <w:p w:rsidR="5A01F50B" w:rsidP="45AC0E58" w:rsidRDefault="5A01F50B" w14:paraId="1868AA66" w14:textId="398E9EFE">
      <w:pPr>
        <w:pStyle w:val="Normal"/>
        <w:rPr>
          <w:i w:val="0"/>
          <w:iCs w:val="0"/>
          <w:noProof w:val="0"/>
          <w:lang w:val="en-US"/>
        </w:rPr>
      </w:pPr>
      <w:r w:rsidRPr="45AC0E58" w:rsidR="5A01F50B">
        <w:rPr>
          <w:i w:val="0"/>
          <w:iCs w:val="0"/>
          <w:noProof w:val="0"/>
          <w:lang w:val="en-US"/>
        </w:rPr>
        <w:t xml:space="preserve">Using these tactics will allow our system to address our iteration goal, so we </w:t>
      </w:r>
      <w:r w:rsidRPr="45AC0E58" w:rsidR="6BAFCEE5">
        <w:rPr>
          <w:i w:val="0"/>
          <w:iCs w:val="0"/>
          <w:noProof w:val="0"/>
          <w:lang w:val="en-US"/>
        </w:rPr>
        <w:t>do not</w:t>
      </w:r>
      <w:r w:rsidRPr="45AC0E58" w:rsidR="5A01F50B">
        <w:rPr>
          <w:i w:val="0"/>
          <w:iCs w:val="0"/>
          <w:noProof w:val="0"/>
          <w:lang w:val="en-US"/>
        </w:rPr>
        <w:t xml:space="preserve"> need to explicitly </w:t>
      </w:r>
      <w:r w:rsidRPr="45AC0E58" w:rsidR="5A01F50B">
        <w:rPr>
          <w:i w:val="0"/>
          <w:iCs w:val="0"/>
          <w:noProof w:val="0"/>
          <w:lang w:val="en-US"/>
        </w:rPr>
        <w:t>utilize</w:t>
      </w:r>
      <w:r w:rsidRPr="45AC0E58" w:rsidR="5A01F50B">
        <w:rPr>
          <w:i w:val="0"/>
          <w:iCs w:val="0"/>
          <w:noProof w:val="0"/>
          <w:lang w:val="en-US"/>
        </w:rPr>
        <w:t xml:space="preserve"> a specific design pattern.</w:t>
      </w:r>
      <w:r w:rsidRPr="45AC0E58" w:rsidR="26A905AC">
        <w:rPr>
          <w:i w:val="0"/>
          <w:iCs w:val="0"/>
          <w:noProof w:val="0"/>
          <w:lang w:val="en-US"/>
        </w:rPr>
        <w:t xml:space="preserve">  Below is a sequence diagram to </w:t>
      </w:r>
      <w:r w:rsidRPr="45AC0E58" w:rsidR="26A905AC">
        <w:rPr>
          <w:i w:val="0"/>
          <w:iCs w:val="0"/>
          <w:noProof w:val="0"/>
          <w:lang w:val="en-US"/>
        </w:rPr>
        <w:t>represent</w:t>
      </w:r>
      <w:r w:rsidRPr="45AC0E58" w:rsidR="26A905AC">
        <w:rPr>
          <w:i w:val="0"/>
          <w:iCs w:val="0"/>
          <w:noProof w:val="0"/>
          <w:lang w:val="en-US"/>
        </w:rPr>
        <w:t xml:space="preserve"> these tactics.</w:t>
      </w:r>
    </w:p>
    <w:p w:rsidR="5BBFB2CC" w:rsidP="45AC0E58" w:rsidRDefault="5BBFB2CC" w14:paraId="7585578C" w14:textId="0C270663">
      <w:pPr>
        <w:pStyle w:val="Normal"/>
      </w:pPr>
      <w:r w:rsidR="5BBFB2CC">
        <w:drawing>
          <wp:inline wp14:editId="7670B620" wp14:anchorId="144BBC08">
            <wp:extent cx="5746750" cy="2298700"/>
            <wp:effectExtent l="0" t="0" r="0" b="0"/>
            <wp:docPr id="716261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c87c59e09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FB2CC" w:rsidP="45AC0E58" w:rsidRDefault="5BBFB2CC" w14:paraId="2AE3C118" w14:textId="4F3368A2">
      <w:pPr>
        <w:pStyle w:val="Normal"/>
        <w:rPr>
          <w:i w:val="0"/>
          <w:iCs w:val="0"/>
          <w:noProof w:val="0"/>
          <w:lang w:val="en-US"/>
        </w:rPr>
      </w:pPr>
      <w:r w:rsidRPr="45AC0E58" w:rsidR="5BBFB2CC">
        <w:rPr>
          <w:i w:val="1"/>
          <w:iCs w:val="1"/>
          <w:noProof w:val="0"/>
          <w:lang w:val="en-US"/>
        </w:rPr>
        <w:t xml:space="preserve">Figure 11: Sequence diagram showing user authentication addressing </w:t>
      </w:r>
      <w:r w:rsidRPr="45AC0E58" w:rsidR="2877FDD3">
        <w:rPr>
          <w:i w:val="1"/>
          <w:iCs w:val="1"/>
          <w:noProof w:val="0"/>
          <w:lang w:val="en-US"/>
        </w:rPr>
        <w:t>security</w:t>
      </w:r>
      <w:r w:rsidRPr="45AC0E58" w:rsidR="5BBFB2CC">
        <w:rPr>
          <w:i w:val="1"/>
          <w:iCs w:val="1"/>
          <w:noProof w:val="0"/>
          <w:lang w:val="en-US"/>
        </w:rPr>
        <w:t xml:space="preserve"> concerns</w:t>
      </w:r>
    </w:p>
    <w:p w:rsidR="29A5924D" w:rsidP="45AC0E58" w:rsidRDefault="29A5924D" w14:paraId="73B92295" w14:textId="1B804C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Pr="45AC0E58" w:rsidR="29A592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Step 5:</w:t>
      </w:r>
      <w:r w:rsidRPr="45AC0E58" w:rsidR="29A59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Instantiate Architectural Elements, Allocate Responsibilities, and Define Interfaces</w:t>
      </w:r>
    </w:p>
    <w:p w:rsidR="02B1FCC9" w:rsidP="45AC0E58" w:rsidRDefault="02B1FCC9" w14:paraId="70661FAB" w14:textId="1F30BE5E">
      <w:pPr>
        <w:pStyle w:val="Normal"/>
      </w:pPr>
      <w:r w:rsidR="02B1FCC9">
        <w:drawing>
          <wp:inline wp14:editId="6B9C4D1E" wp14:anchorId="0336DE10">
            <wp:extent cx="5183188" cy="2602392"/>
            <wp:effectExtent l="0" t="0" r="0" b="0"/>
            <wp:docPr id="1337387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a4ef976bf8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188" cy="260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1FCC9" w:rsidP="45AC0E58" w:rsidRDefault="02B1FCC9" w14:paraId="38963D91" w14:textId="42601A7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  <w:r w:rsidRPr="45AC0E58" w:rsidR="02B1FC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Figure 12: Module view of showing the modules of the </w:t>
      </w:r>
      <w:r w:rsidRPr="45AC0E58" w:rsidR="02B1FC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Secu</w:t>
      </w:r>
      <w:r w:rsidRPr="45AC0E58" w:rsidR="02B1FC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rity </w:t>
      </w:r>
      <w:r w:rsidRPr="45AC0E58" w:rsidR="02B1FC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>Component</w:t>
      </w:r>
    </w:p>
    <w:p w:rsidR="45AC0E58" w:rsidP="45AC0E58" w:rsidRDefault="45AC0E58" w14:paraId="390C8AF7" w14:textId="096E3A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</w:pPr>
    </w:p>
    <w:p w:rsidR="2AA27AD9" w:rsidP="45AC0E58" w:rsidRDefault="2AA27AD9" w14:paraId="559BA185" w14:textId="21750570">
      <w:pPr>
        <w:pStyle w:val="Normal"/>
        <w:ind w:left="0"/>
      </w:pPr>
      <w:r w:rsidR="2AA27AD9">
        <w:drawing>
          <wp:inline wp14:editId="1302FA51" wp14:anchorId="3BB124C8">
            <wp:extent cx="3560089" cy="7628762"/>
            <wp:effectExtent l="0" t="0" r="0" b="0"/>
            <wp:docPr id="1707955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e5332e697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89" cy="76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13EEC" w:rsidP="45AC0E58" w:rsidRDefault="1B613EEC" w14:paraId="40EE5995" w14:textId="4469863B">
      <w:pPr>
        <w:pStyle w:val="Normal"/>
        <w:ind w:left="0"/>
        <w:rPr>
          <w:i w:val="1"/>
          <w:iCs w:val="1"/>
        </w:rPr>
      </w:pPr>
      <w:r w:rsidRPr="45AC0E58" w:rsidR="1B613EEC">
        <w:rPr>
          <w:i w:val="1"/>
          <w:iCs w:val="1"/>
        </w:rPr>
        <w:t xml:space="preserve">Figure 13: Component-and-connector view with the </w:t>
      </w:r>
      <w:r w:rsidRPr="45AC0E58" w:rsidR="5380B0DD">
        <w:rPr>
          <w:i w:val="1"/>
          <w:iCs w:val="1"/>
        </w:rPr>
        <w:t>Security</w:t>
      </w:r>
      <w:r w:rsidRPr="45AC0E58" w:rsidR="1B613EEC">
        <w:rPr>
          <w:i w:val="1"/>
          <w:iCs w:val="1"/>
        </w:rPr>
        <w:t xml:space="preserve"> </w:t>
      </w:r>
      <w:r w:rsidRPr="45AC0E58" w:rsidR="1B613EEC">
        <w:rPr>
          <w:i w:val="1"/>
          <w:iCs w:val="1"/>
        </w:rPr>
        <w:t>component</w:t>
      </w:r>
      <w:r w:rsidRPr="45AC0E58" w:rsidR="1B613EEC">
        <w:rPr>
          <w:i w:val="1"/>
          <w:iCs w:val="1"/>
        </w:rPr>
        <w:t xml:space="preserve"> </w:t>
      </w:r>
      <w:r w:rsidRPr="45AC0E58" w:rsidR="708497A4">
        <w:rPr>
          <w:i w:val="1"/>
          <w:iCs w:val="1"/>
        </w:rPr>
        <w:t>utilizing</w:t>
      </w:r>
      <w:r w:rsidRPr="45AC0E58" w:rsidR="6FE0B422">
        <w:rPr>
          <w:i w:val="1"/>
          <w:iCs w:val="1"/>
        </w:rPr>
        <w:t xml:space="preserve"> </w:t>
      </w:r>
      <w:r w:rsidRPr="45AC0E58" w:rsidR="660E3732">
        <w:rPr>
          <w:i w:val="1"/>
          <w:iCs w:val="1"/>
        </w:rPr>
        <w:t xml:space="preserve">the </w:t>
      </w:r>
      <w:r w:rsidRPr="45AC0E58" w:rsidR="660E3732">
        <w:rPr>
          <w:i w:val="1"/>
          <w:iCs w:val="1"/>
        </w:rPr>
        <w:t>security</w:t>
      </w:r>
      <w:r w:rsidRPr="45AC0E58" w:rsidR="660E3732">
        <w:rPr>
          <w:i w:val="1"/>
          <w:iCs w:val="1"/>
        </w:rPr>
        <w:t xml:space="preserve"> tactics</w:t>
      </w:r>
    </w:p>
    <w:p w:rsidR="45AC0E58" w:rsidP="45AC0E58" w:rsidRDefault="45AC0E58" w14:paraId="0ABE9234" w14:textId="29C293C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45AC0E58" w:rsidP="45AC0E58" w:rsidRDefault="45AC0E58" w14:paraId="0BF16EA3" w14:textId="5BFDB68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</w:pPr>
    </w:p>
    <w:p w:rsidR="261CF02B" w:rsidP="45AC0E58" w:rsidRDefault="261CF02B" w14:paraId="13888DFB" w14:textId="408CE5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261CF0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Step 6:</w:t>
      </w:r>
      <w:r w:rsidRPr="45AC0E58" w:rsidR="261CF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 Sketch Views and Record Design Decisions</w:t>
      </w:r>
    </w:p>
    <w:p w:rsidR="261CF02B" w:rsidP="45AC0E58" w:rsidRDefault="261CF02B" w14:paraId="1E63087D" w14:textId="7C9906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261CF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 model view, component-and-connector view, and sequence diagram were created in the previous steps. Design decisions for tactics and patterns were also previously described.</w:t>
      </w:r>
    </w:p>
    <w:p w:rsidR="261CF02B" w:rsidP="45AC0E58" w:rsidRDefault="261CF02B" w14:paraId="61B76EE5" w14:textId="78A81C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5AC0E58" w:rsidR="261CF0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Step 7:</w:t>
      </w:r>
      <w:r w:rsidRPr="45AC0E58" w:rsidR="261CF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</w:rPr>
        <w:t xml:space="preserve"> Perform Analysis of Current Design and Review Iteration Goal and Achievement of Design Purpose</w:t>
      </w:r>
    </w:p>
    <w:p w:rsidR="261CF02B" w:rsidP="45AC0E58" w:rsidRDefault="261CF02B" w14:paraId="2A3581F3" w14:textId="3B934838">
      <w:pPr>
        <w:pStyle w:val="Normal"/>
        <w:ind w:left="0"/>
        <w:rPr>
          <w:i w:val="0"/>
          <w:iCs w:val="0"/>
        </w:rPr>
      </w:pPr>
      <w:r w:rsidRPr="45AC0E58" w:rsidR="261CF02B">
        <w:rPr>
          <w:i w:val="0"/>
          <w:iCs w:val="0"/>
        </w:rPr>
        <w:t xml:space="preserve">By introducing the tactics used to address our security </w:t>
      </w:r>
      <w:r w:rsidRPr="45AC0E58" w:rsidR="6A31EC96">
        <w:rPr>
          <w:i w:val="0"/>
          <w:iCs w:val="0"/>
        </w:rPr>
        <w:t>drivers, we have fulfilled our iteration goal</w:t>
      </w:r>
      <w:r w:rsidRPr="45AC0E58" w:rsidR="55A62C32">
        <w:rPr>
          <w:i w:val="0"/>
          <w:iCs w:val="0"/>
        </w:rPr>
        <w:t xml:space="preserve">. </w:t>
      </w:r>
      <w:r w:rsidRPr="45AC0E58" w:rsidR="6A31EC96">
        <w:rPr>
          <w:i w:val="0"/>
          <w:iCs w:val="0"/>
        </w:rPr>
        <w:t>We meet QA-1 by authenticating and authorizing users</w:t>
      </w:r>
      <w:r w:rsidRPr="45AC0E58" w:rsidR="55A62C32">
        <w:rPr>
          <w:i w:val="0"/>
          <w:iCs w:val="0"/>
        </w:rPr>
        <w:t xml:space="preserve">. </w:t>
      </w:r>
      <w:r w:rsidRPr="45AC0E58" w:rsidR="28D6D1C8">
        <w:rPr>
          <w:i w:val="0"/>
          <w:iCs w:val="0"/>
        </w:rPr>
        <w:t xml:space="preserve">One way we </w:t>
      </w:r>
      <w:r w:rsidRPr="45AC0E58" w:rsidR="6A31EC96">
        <w:rPr>
          <w:i w:val="0"/>
          <w:iCs w:val="0"/>
        </w:rPr>
        <w:t xml:space="preserve">address </w:t>
      </w:r>
      <w:r w:rsidRPr="45AC0E58" w:rsidR="7CE17DA0">
        <w:rPr>
          <w:i w:val="0"/>
          <w:iCs w:val="0"/>
        </w:rPr>
        <w:t xml:space="preserve">CON-1 </w:t>
      </w:r>
      <w:r w:rsidRPr="45AC0E58" w:rsidR="51037BA8">
        <w:rPr>
          <w:i w:val="0"/>
          <w:iCs w:val="0"/>
        </w:rPr>
        <w:t xml:space="preserve">is by logging all metadata when accessing the system by using the </w:t>
      </w:r>
      <w:r w:rsidRPr="45AC0E58" w:rsidR="51037BA8">
        <w:rPr>
          <w:i w:val="1"/>
          <w:iCs w:val="1"/>
        </w:rPr>
        <w:t>identify</w:t>
      </w:r>
      <w:r w:rsidRPr="45AC0E58" w:rsidR="51037BA8">
        <w:rPr>
          <w:i w:val="1"/>
          <w:iCs w:val="1"/>
        </w:rPr>
        <w:t xml:space="preserve"> </w:t>
      </w:r>
      <w:bookmarkStart w:name="_Int_v1cIcCr3" w:id="1059318572"/>
      <w:r w:rsidRPr="45AC0E58" w:rsidR="51037BA8">
        <w:rPr>
          <w:i w:val="1"/>
          <w:iCs w:val="1"/>
        </w:rPr>
        <w:t>actors</w:t>
      </w:r>
      <w:bookmarkEnd w:id="1059318572"/>
      <w:r w:rsidRPr="45AC0E58" w:rsidR="20BB39AD">
        <w:rPr>
          <w:i w:val="0"/>
          <w:iCs w:val="0"/>
        </w:rPr>
        <w:t xml:space="preserve"> tactic</w:t>
      </w:r>
      <w:r w:rsidRPr="45AC0E58" w:rsidR="1F5534F6">
        <w:rPr>
          <w:i w:val="0"/>
          <w:iCs w:val="0"/>
        </w:rPr>
        <w:t xml:space="preserve">. </w:t>
      </w:r>
      <w:r w:rsidRPr="45AC0E58" w:rsidR="04340615">
        <w:rPr>
          <w:i w:val="0"/>
          <w:iCs w:val="0"/>
        </w:rPr>
        <w:t xml:space="preserve">Again, this helps </w:t>
      </w:r>
      <w:r w:rsidRPr="45AC0E58" w:rsidR="04340615">
        <w:rPr>
          <w:i w:val="0"/>
          <w:iCs w:val="0"/>
        </w:rPr>
        <w:t>identify</w:t>
      </w:r>
      <w:r w:rsidRPr="45AC0E58" w:rsidR="04340615">
        <w:rPr>
          <w:i w:val="0"/>
          <w:iCs w:val="0"/>
        </w:rPr>
        <w:t xml:space="preserve"> bad actors and any device we may not fully support.</w:t>
      </w:r>
      <w:r w:rsidRPr="45AC0E58" w:rsidR="20BB39AD">
        <w:rPr>
          <w:i w:val="0"/>
          <w:iCs w:val="0"/>
        </w:rPr>
        <w:t xml:space="preserve"> We can track errors back to the hardware and software of the devi</w:t>
      </w:r>
      <w:r w:rsidRPr="45AC0E58" w:rsidR="2C03006D">
        <w:rPr>
          <w:i w:val="0"/>
          <w:iCs w:val="0"/>
        </w:rPr>
        <w:t>ce. Finally, we add CON-2 by not allowing unauthenticated users to use the system</w:t>
      </w:r>
      <w:r w:rsidRPr="45AC0E58" w:rsidR="51801B19">
        <w:rPr>
          <w:i w:val="0"/>
          <w:iCs w:val="0"/>
        </w:rPr>
        <w:t xml:space="preserve">. </w:t>
      </w:r>
      <w:r w:rsidRPr="45AC0E58" w:rsidR="2C03006D">
        <w:rPr>
          <w:i w:val="0"/>
          <w:iCs w:val="0"/>
        </w:rPr>
        <w:t xml:space="preserve">Our internal </w:t>
      </w:r>
      <w:r w:rsidRPr="45AC0E58" w:rsidR="26209C2B">
        <w:rPr>
          <w:i w:val="0"/>
          <w:iCs w:val="0"/>
        </w:rPr>
        <w:t xml:space="preserve">authentication service shall verify the users age and we will only allow third party authentication </w:t>
      </w:r>
      <w:r w:rsidRPr="45AC0E58" w:rsidR="64C5815C">
        <w:rPr>
          <w:i w:val="0"/>
          <w:iCs w:val="0"/>
        </w:rPr>
        <w:t>services</w:t>
      </w:r>
      <w:r w:rsidRPr="45AC0E58" w:rsidR="26209C2B">
        <w:rPr>
          <w:i w:val="0"/>
          <w:iCs w:val="0"/>
        </w:rPr>
        <w:t xml:space="preserve"> to integrate if they also meet government </w:t>
      </w:r>
      <w:r w:rsidRPr="45AC0E58" w:rsidR="5060EE9B">
        <w:rPr>
          <w:i w:val="0"/>
          <w:iCs w:val="0"/>
        </w:rPr>
        <w:t>restrictions on</w:t>
      </w:r>
      <w:r w:rsidRPr="45AC0E58" w:rsidR="26209C2B">
        <w:rPr>
          <w:i w:val="0"/>
          <w:iCs w:val="0"/>
        </w:rPr>
        <w:t xml:space="preserve"> their users. </w:t>
      </w:r>
    </w:p>
    <w:p w:rsidR="0AAC8DCA" w:rsidP="4767583A" w:rsidRDefault="0AAC8DCA" w14:paraId="08633B29" w14:textId="7A9C31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67583A" w:rsidR="0AAC8D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Overall </w:t>
      </w:r>
      <w:r w:rsidRPr="4767583A" w:rsidR="51A2A3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  <w:lang w:val="en-US"/>
        </w:rPr>
        <w:t>Design Trade Offs</w:t>
      </w:r>
    </w:p>
    <w:p w:rsidR="56DF5EC2" w:rsidP="45AC0E58" w:rsidRDefault="56DF5EC2" w14:paraId="1BE7E452" w14:textId="2ABF511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5AC0E58" w:rsidR="56DF5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The first design decision we made for the application to be browser based</w:t>
      </w:r>
      <w:r w:rsidRPr="45AC0E58" w:rsidR="50DE3B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45AC0E58" w:rsidR="56DF5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will ensure that the software is compatible with a wider range of devices than a </w:t>
      </w:r>
      <w:r w:rsidRPr="45AC0E58" w:rsidR="158443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stand-alone</w:t>
      </w:r>
      <w:r w:rsidRPr="45AC0E58" w:rsidR="56DF5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application would</w:t>
      </w:r>
      <w:r w:rsidRPr="45AC0E58" w:rsidR="76A2D6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45AC0E58" w:rsidR="1D6843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We would have to make sure the application is compatible with all operating systems</w:t>
      </w:r>
      <w:r w:rsidRPr="45AC0E58" w:rsidR="73B96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45AC0E58" w:rsidR="1D6843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We know that web browsers can be used on almost any type of operating system</w:t>
      </w:r>
      <w:r w:rsidRPr="45AC0E58" w:rsidR="1D6843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45AC0E58" w:rsidR="2799E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6ACC11A2" w:rsidP="45AC0E58" w:rsidRDefault="6ACC11A2" w14:paraId="4815BCD8" w14:textId="4EF4094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5AC0E58" w:rsidR="6ACC11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Using the </w:t>
      </w:r>
      <w:r w:rsidRPr="45AC0E58" w:rsidR="6ACC11A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Observer</w:t>
      </w:r>
      <w:r w:rsidRPr="45AC0E58" w:rsidR="6ACC11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design pattern will separate the functionality of manipulating the state from how it is represented</w:t>
      </w:r>
      <w:r w:rsidRPr="45AC0E58" w:rsidR="7771CA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45AC0E58" w:rsidR="6ACC11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means that each observer may have to do a lot of work to reflect a state change, thus negatively </w:t>
      </w:r>
      <w:r w:rsidRPr="45AC0E58" w:rsidR="6ACC11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impacting</w:t>
      </w:r>
      <w:r w:rsidRPr="45AC0E58" w:rsidR="6ACC11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performance of the system</w:t>
      </w:r>
      <w:r w:rsidRPr="45AC0E58" w:rsidR="65F12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45AC0E58" w:rsidR="6ACC11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45AC0E58" w:rsidR="6ACC11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his can be resolved by using a load balancer.</w:t>
      </w:r>
      <w:r w:rsidRPr="45AC0E58" w:rsidR="0D222A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5AC0E58" w:rsidR="32DAEA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</w:t>
      </w:r>
      <w:r w:rsidRPr="45AC0E58" w:rsidR="0D222A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load balancer </w:t>
      </w:r>
      <w:r w:rsidRPr="45AC0E58" w:rsidR="7B9421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will </w:t>
      </w:r>
      <w:r w:rsidRPr="45AC0E58" w:rsidR="0D222A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distribute</w:t>
      </w:r>
      <w:r w:rsidRPr="45AC0E58" w:rsidR="0D222A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users to different instances of the application to reduce resource competition</w:t>
      </w:r>
      <w:r w:rsidRPr="45AC0E58" w:rsidR="519D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instead of only having 1 instance of each service available</w:t>
      </w:r>
      <w:r w:rsidRPr="45AC0E58" w:rsidR="07C289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45AC0E58" w:rsidR="1D5C1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This will improve performance and resiliency.</w:t>
      </w:r>
    </w:p>
    <w:p w:rsidR="4DA05E4C" w:rsidP="45AC0E58" w:rsidRDefault="4DA05E4C" w14:paraId="48711FA9" w14:textId="3940C70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5AC0E58" w:rsidR="4DA05E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using the </w:t>
      </w:r>
      <w:r w:rsidRPr="45AC0E58" w:rsidR="4DA05E4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Load Balancer</w:t>
      </w:r>
      <w:r w:rsidRPr="45AC0E58" w:rsidR="4DA05E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pattern, you introduce a single point of failure into the system</w:t>
      </w:r>
      <w:r w:rsidRPr="45AC0E58" w:rsidR="07C289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45AC0E58" w:rsidR="4DA05E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To address this problem, we will use two load balancers</w:t>
      </w:r>
      <w:r w:rsidRPr="45AC0E58" w:rsidR="0F773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45AC0E58" w:rsidR="0F773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will result in a fail-safe if one of the load balancers stops working and it introduces concurrency. </w:t>
      </w:r>
    </w:p>
    <w:p w:rsidR="782D3A23" w:rsidP="5F73993C" w:rsidRDefault="782D3A23" w14:paraId="0EE3CFB8" w14:textId="0D499D7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F73993C" w:rsidR="65292D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Allowing third party authentication services to integrate with our system will allow </w:t>
      </w:r>
      <w:r w:rsidRPr="5F73993C" w:rsidR="68291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customers who use SSO (single sign on service, such as Okta) in their businesses to use our product seamlessly</w:t>
      </w:r>
      <w:r w:rsidRPr="5F73993C" w:rsidR="71D41D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5F73993C" w:rsidR="3775C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means we will have to have different licensing agreements for </w:t>
      </w:r>
      <w:bookmarkStart w:name="_Int_C2xLJiCn" w:id="934266307"/>
      <w:r w:rsidRPr="5F73993C" w:rsidR="3775C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>different ways</w:t>
      </w:r>
      <w:bookmarkEnd w:id="934266307"/>
      <w:r w:rsidRPr="5F73993C" w:rsidR="3775C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authenticating, but that can be solved by a legal or accounting department.</w:t>
      </w:r>
    </w:p>
    <w:p w:rsidR="5F73993C" w:rsidP="5F73993C" w:rsidRDefault="5F73993C" w14:paraId="4AF5CE0B" w14:textId="7643224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F73993C" w:rsidP="5F73993C" w:rsidRDefault="5F73993C" w14:paraId="5897BCD0" w14:textId="26F3C96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F73993C" w:rsidP="5F73993C" w:rsidRDefault="5F73993C" w14:paraId="795631A1" w14:textId="1EEF5F2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F73993C" w:rsidP="5F73993C" w:rsidRDefault="5F73993C" w14:paraId="75F7EE26" w14:textId="1E43833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F73993C" w:rsidP="5F73993C" w:rsidRDefault="5F73993C" w14:paraId="3623779D" w14:textId="67E74A8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F73993C" w:rsidP="5F73993C" w:rsidRDefault="5F73993C" w14:paraId="2F9D1AD1" w14:textId="11DC116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F73993C" w:rsidP="5F73993C" w:rsidRDefault="5F73993C" w14:paraId="68D99F1C" w14:textId="09819BD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F73993C" w:rsidRDefault="5F73993C" w14:paraId="1F21405F" w14:textId="39498D95"/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73993C" w:rsidTr="5F73993C" w14:paraId="7A044B1D">
        <w:trPr>
          <w:trHeight w:val="300"/>
        </w:trPr>
        <w:tc>
          <w:tcPr>
            <w:tcW w:w="9360" w:type="dxa"/>
            <w:gridSpan w:val="2"/>
            <w:shd w:val="clear" w:color="auto" w:fill="C9C9C9" w:themeFill="accent3" w:themeFillTint="99"/>
            <w:tcMar>
              <w:left w:w="105" w:type="dxa"/>
              <w:right w:w="105" w:type="dxa"/>
            </w:tcMar>
            <w:vAlign w:val="top"/>
          </w:tcPr>
          <w:p w:rsidR="5F73993C" w:rsidP="5F73993C" w:rsidRDefault="5F73993C" w14:paraId="756FD58C" w14:textId="4ACBBBAA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3993C" w:rsidR="5F73993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Table 1: Business Goals for the Building Automation System</w:t>
            </w:r>
          </w:p>
        </w:tc>
      </w:tr>
      <w:tr w:rsidR="5F73993C" w:rsidTr="5F73993C" w14:paraId="0619EF96">
        <w:trPr>
          <w:trHeight w:val="300"/>
        </w:trPr>
        <w:tc>
          <w:tcPr>
            <w:tcW w:w="4680" w:type="dxa"/>
            <w:shd w:val="clear" w:color="auto" w:fill="DBDBDB" w:themeFill="accent3" w:themeFillTint="66"/>
            <w:tcMar>
              <w:left w:w="105" w:type="dxa"/>
              <w:right w:w="105" w:type="dxa"/>
            </w:tcMar>
            <w:vAlign w:val="top"/>
          </w:tcPr>
          <w:p w:rsidR="5F73993C" w:rsidP="5F73993C" w:rsidRDefault="5F73993C" w14:paraId="409F0D29" w14:textId="12ACCBEB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3993C" w:rsidR="5F73993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Business Goals</w:t>
            </w:r>
          </w:p>
          <w:p w:rsidR="5F73993C" w:rsidP="5F73993C" w:rsidRDefault="5F73993C" w14:paraId="16099CC9" w14:textId="0494536F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3993C" w:rsidR="5F73993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(Mission Objective)</w:t>
            </w:r>
          </w:p>
        </w:tc>
        <w:tc>
          <w:tcPr>
            <w:tcW w:w="4680" w:type="dxa"/>
            <w:shd w:val="clear" w:color="auto" w:fill="DBDBDB" w:themeFill="accent3" w:themeFillTint="66"/>
            <w:tcMar>
              <w:left w:w="105" w:type="dxa"/>
              <w:right w:w="105" w:type="dxa"/>
            </w:tcMar>
            <w:vAlign w:val="top"/>
          </w:tcPr>
          <w:p w:rsidR="5F73993C" w:rsidP="5F73993C" w:rsidRDefault="5F73993C" w14:paraId="46391E7E" w14:textId="49E1FFDA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3993C" w:rsidR="5F73993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Goal Refinement</w:t>
            </w:r>
          </w:p>
          <w:p w:rsidR="5F73993C" w:rsidP="5F73993C" w:rsidRDefault="5F73993C" w14:paraId="45024A62" w14:textId="5BD78C3A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3993C" w:rsidR="5F73993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(Engineering Objectives)</w:t>
            </w:r>
          </w:p>
        </w:tc>
      </w:tr>
      <w:tr w:rsidR="5F73993C" w:rsidTr="5F73993C" w14:paraId="5A8E96BA">
        <w:trPr>
          <w:trHeight w:val="300"/>
        </w:trPr>
        <w:tc>
          <w:tcPr>
            <w:tcW w:w="4680" w:type="dxa"/>
            <w:vMerge w:val="restart"/>
            <w:tcMar>
              <w:left w:w="105" w:type="dxa"/>
              <w:right w:w="105" w:type="dxa"/>
            </w:tcMar>
            <w:vAlign w:val="top"/>
          </w:tcPr>
          <w:p w:rsidR="5F73993C" w:rsidP="5F73993C" w:rsidRDefault="5F73993C" w14:paraId="5AEF0487" w14:textId="36BFD202">
            <w:pPr>
              <w:bidi w:val="0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3993C" w:rsidR="5F7399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Increase efficiency of collaboration between geographically dispersed employees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03F1185" w:rsidP="5F73993C" w:rsidRDefault="103F1185" w14:paraId="2202575F" w14:textId="585E6391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</w:pPr>
            <w:r w:rsidRPr="5F73993C" w:rsidR="103F11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Ensure data privacy of user when connecting from unsecure networks during usage of any of the 5 services</w:t>
            </w:r>
          </w:p>
        </w:tc>
      </w:tr>
      <w:tr w:rsidR="5F73993C" w:rsidTr="5F73993C" w14:paraId="0D818972">
        <w:trPr>
          <w:trHeight w:val="300"/>
        </w:trPr>
        <w:tc>
          <w:tcPr>
            <w:tcW w:w="46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845370E"/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03F1185" w:rsidP="5F73993C" w:rsidRDefault="103F1185" w14:paraId="12F93266" w14:textId="5ED58A04">
            <w:pPr>
              <w:bidi w:val="0"/>
              <w:spacing w:before="5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</w:pPr>
            <w:r w:rsidRPr="5F73993C" w:rsidR="103F11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Ensure users have a nominal experience when using any of the 5 services from any location</w:t>
            </w:r>
          </w:p>
        </w:tc>
      </w:tr>
      <w:tr w:rsidR="5F73993C" w:rsidTr="5F73993C" w14:paraId="77EE2DD2">
        <w:trPr>
          <w:trHeight w:val="300"/>
        </w:trPr>
        <w:tc>
          <w:tcPr>
            <w:tcW w:w="46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8FF0174"/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03F1185" w:rsidP="5F73993C" w:rsidRDefault="103F1185" w14:paraId="6F44EBC1" w14:textId="5115668A">
            <w:pPr>
              <w:bidi w:val="0"/>
              <w:spacing w:before="5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</w:pPr>
            <w:r w:rsidRPr="5F73993C" w:rsidR="103F11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Optimize networking for when accessing the system</w:t>
            </w:r>
          </w:p>
        </w:tc>
      </w:tr>
      <w:tr w:rsidR="5F73993C" w:rsidTr="5F73993C" w14:paraId="4223105D">
        <w:trPr>
          <w:trHeight w:val="300"/>
        </w:trPr>
        <w:tc>
          <w:tcPr>
            <w:tcW w:w="46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9E803B8"/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03F1185" w:rsidP="5F73993C" w:rsidRDefault="103F1185" w14:paraId="3CF3CC00" w14:textId="65FED76C">
            <w:pPr>
              <w:bidi w:val="0"/>
              <w:spacing w:before="7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</w:pPr>
            <w:r w:rsidRPr="5F73993C" w:rsidR="103F11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Support the addition of a user to an existing session of any of the 5 services</w:t>
            </w:r>
          </w:p>
        </w:tc>
      </w:tr>
      <w:tr w:rsidR="5F73993C" w:rsidTr="5F73993C" w14:paraId="62FC4FF0">
        <w:trPr>
          <w:trHeight w:val="300"/>
        </w:trPr>
        <w:tc>
          <w:tcPr>
            <w:tcW w:w="46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D6CC0FE"/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03F1185" w:rsidP="5F73993C" w:rsidRDefault="103F1185" w14:paraId="4C5CA70A" w14:textId="13A000AA">
            <w:pPr>
              <w:bidi w:val="0"/>
              <w:spacing w:before="4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</w:pPr>
            <w:r w:rsidRPr="5F73993C" w:rsidR="103F11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Support Desktop and mobile operating systems</w:t>
            </w:r>
          </w:p>
        </w:tc>
      </w:tr>
      <w:tr w:rsidR="5F73993C" w:rsidTr="5F73993C" w14:paraId="3716BACD">
        <w:trPr>
          <w:trHeight w:val="300"/>
        </w:trPr>
        <w:tc>
          <w:tcPr>
            <w:tcW w:w="46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B30ACD1"/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03F1185" w:rsidP="5F73993C" w:rsidRDefault="103F1185" w14:paraId="63E362E7" w14:textId="1FE33140">
            <w:pPr>
              <w:bidi w:val="0"/>
              <w:spacing w:before="5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</w:pPr>
            <w:r w:rsidRPr="5F73993C" w:rsidR="103F11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Implement an easy to use and intuitive interface for each service in the system</w:t>
            </w:r>
          </w:p>
        </w:tc>
      </w:tr>
      <w:tr w:rsidR="5F73993C" w:rsidTr="5F73993C" w14:paraId="3B3E424F">
        <w:trPr>
          <w:trHeight w:val="300"/>
        </w:trPr>
        <w:tc>
          <w:tcPr>
            <w:tcW w:w="4680" w:type="dxa"/>
            <w:vMerge w:val="restart"/>
            <w:tcMar>
              <w:left w:w="105" w:type="dxa"/>
              <w:right w:w="105" w:type="dxa"/>
            </w:tcMar>
            <w:vAlign w:val="top"/>
          </w:tcPr>
          <w:p w:rsidR="5F73993C" w:rsidP="5F73993C" w:rsidRDefault="5F73993C" w14:paraId="32B8ABDE" w14:textId="18DAF9B4">
            <w:pPr>
              <w:bidi w:val="0"/>
              <w:spacing w:before="5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3993C" w:rsidR="5F7399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Reduce employee productivity downtime or time spent on menial tasks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4E911AB" w:rsidP="5F73993C" w:rsidRDefault="04E911AB" w14:paraId="1EAD76E1" w14:textId="46D60CB5">
            <w:pPr>
              <w:bidi w:val="0"/>
              <w:spacing w:before="5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</w:pPr>
            <w:r w:rsidRPr="5F73993C" w:rsidR="04E91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Maintain high server uptime to keep productivity high</w:t>
            </w:r>
          </w:p>
        </w:tc>
      </w:tr>
      <w:tr w:rsidR="5F73993C" w:rsidTr="5F73993C" w14:paraId="10BF8DFE">
        <w:trPr>
          <w:trHeight w:val="300"/>
        </w:trPr>
        <w:tc>
          <w:tcPr>
            <w:tcW w:w="46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4329018"/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4E911AB" w:rsidP="5F73993C" w:rsidRDefault="04E911AB" w14:paraId="1B9B9606" w14:textId="648A29DF">
            <w:pPr>
              <w:bidi w:val="0"/>
              <w:spacing w:before="5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</w:pPr>
            <w:r w:rsidRPr="5F73993C" w:rsidR="04E91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Implement an in proved process for integrating changes to any piece of the system</w:t>
            </w:r>
          </w:p>
        </w:tc>
      </w:tr>
      <w:tr w:rsidR="5F73993C" w:rsidTr="5F73993C" w14:paraId="6BB9435C">
        <w:trPr>
          <w:trHeight w:val="300"/>
        </w:trPr>
        <w:tc>
          <w:tcPr>
            <w:tcW w:w="46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2B446AD"/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4E911AB" w:rsidP="5F73993C" w:rsidRDefault="04E911AB" w14:paraId="32D8D24D" w14:textId="75A8BA12">
            <w:pPr>
              <w:bidi w:val="0"/>
              <w:spacing w:before="7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</w:pPr>
            <w:r w:rsidRPr="5F73993C" w:rsidR="04E911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Reduce the time spent troubleshooting disruptions in the system</w:t>
            </w:r>
          </w:p>
        </w:tc>
      </w:tr>
      <w:tr w:rsidR="5F73993C" w:rsidTr="5F73993C" w14:paraId="5BB64E77">
        <w:trPr>
          <w:trHeight w:val="300"/>
        </w:trPr>
        <w:tc>
          <w:tcPr>
            <w:tcW w:w="46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85697A0"/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F73993C" w:rsidP="5F73993C" w:rsidRDefault="5F73993C" w14:paraId="7821FED5" w14:textId="6F4BF77E">
            <w:pPr>
              <w:bidi w:val="0"/>
              <w:spacing w:before="4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3993C" w:rsidR="5F7399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Increase efficiency when releasing changes for the teleconferencing services</w:t>
            </w:r>
          </w:p>
        </w:tc>
      </w:tr>
      <w:tr w:rsidR="5F73993C" w:rsidTr="5F73993C" w14:paraId="009C7ED7">
        <w:trPr>
          <w:trHeight w:val="300"/>
        </w:trPr>
        <w:tc>
          <w:tcPr>
            <w:tcW w:w="46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43BB3B7"/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6281E6E" w:rsidP="5F73993C" w:rsidRDefault="56281E6E" w14:paraId="7466BDB3" w14:textId="1BC6BB85">
            <w:pPr>
              <w:bidi w:val="0"/>
              <w:spacing w:before="4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</w:pPr>
            <w:r w:rsidRPr="5F73993C" w:rsidR="56281E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Increase efficiency when releasing changes for the system</w:t>
            </w:r>
          </w:p>
        </w:tc>
      </w:tr>
      <w:tr w:rsidR="5F73993C" w:rsidTr="5F73993C" w14:paraId="17784786">
        <w:trPr>
          <w:trHeight w:val="300"/>
        </w:trPr>
        <w:tc>
          <w:tcPr>
            <w:tcW w:w="4680" w:type="dxa"/>
            <w:vMerge w:val="restart"/>
            <w:tcMar>
              <w:left w:w="105" w:type="dxa"/>
              <w:right w:w="105" w:type="dxa"/>
            </w:tcMar>
            <w:vAlign w:val="top"/>
          </w:tcPr>
          <w:p w:rsidR="5F73993C" w:rsidP="5F73993C" w:rsidRDefault="5F73993C" w14:paraId="13D55CF2" w14:textId="309F7288">
            <w:pPr>
              <w:bidi w:val="0"/>
              <w:spacing w:before="5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F73993C" w:rsidR="5F7399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Reduce the operating costs of our business systems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E0C8653" w:rsidP="5F73993C" w:rsidRDefault="4E0C8653" w14:paraId="32BFB663" w14:textId="414C3C2C">
            <w:pPr>
              <w:bidi w:val="0"/>
              <w:spacing w:before="5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</w:pPr>
            <w:r w:rsidRPr="5F73993C" w:rsidR="4E0C86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Decrease man hours spent making changes to the system</w:t>
            </w:r>
          </w:p>
        </w:tc>
      </w:tr>
      <w:tr w:rsidR="5F73993C" w:rsidTr="5F73993C" w14:paraId="3A178CAB">
        <w:trPr>
          <w:trHeight w:val="300"/>
        </w:trPr>
        <w:tc>
          <w:tcPr>
            <w:tcW w:w="468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42510C7"/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E0C8653" w:rsidP="5F73993C" w:rsidRDefault="4E0C8653" w14:paraId="01761938" w14:textId="32864EB4">
            <w:pPr>
              <w:bidi w:val="0"/>
              <w:spacing w:before="5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</w:pPr>
            <w:r w:rsidRPr="5F73993C" w:rsidR="4E0C86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Reduce the processing power and kilowatt usage of other services when a using service</w:t>
            </w:r>
          </w:p>
        </w:tc>
      </w:tr>
    </w:tbl>
    <w:p w:rsidR="5F73993C" w:rsidRDefault="5F73993C" w14:paraId="519AC165" w14:textId="68EF2C75"/>
    <w:p w:rsidR="5F73993C" w:rsidP="5F73993C" w:rsidRDefault="5F73993C" w14:paraId="5EEA5A41" w14:textId="3CF496B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2xLJiCn" int2:invalidationBookmarkName="" int2:hashCode="SyDlj8g609TV2I" int2:id="Oc6EM5k7">
      <int2:state int2:type="AugLoop_Text_Critique" int2:value="Rejected"/>
    </int2:bookmark>
    <int2:bookmark int2:bookmarkName="_Int_v1LwBEW8" int2:invalidationBookmarkName="" int2:hashCode="XgwoAmrOFTecW2" int2:id="Xeeyn1nI">
      <int2:state int2:type="AugLoop_Text_Critique" int2:value="Rejected"/>
    </int2:bookmark>
    <int2:bookmark int2:bookmarkName="_Int_qPdhG1qt" int2:invalidationBookmarkName="" int2:hashCode="binpuqm0zu/x+1" int2:id="X5c4a07Z">
      <int2:state int2:type="AugLoop_Text_Critique" int2:value="Rejected"/>
    </int2:bookmark>
    <int2:bookmark int2:bookmarkName="_Int_dOem9Jxb" int2:invalidationBookmarkName="" int2:hashCode="binpuqm0zu/x+1" int2:id="xO6GGrTX">
      <int2:state int2:type="AugLoop_Text_Critique" int2:value="Rejected"/>
    </int2:bookmark>
    <int2:bookmark int2:bookmarkName="_Int_v1cIcCr3" int2:invalidationBookmarkName="" int2:hashCode="/MDbzvffBMim6J" int2:id="Jz9QOI83">
      <int2:state int2:type="AugLoop_Text_Critique" int2:value="Rejected"/>
    </int2:bookmark>
    <int2:bookmark int2:bookmarkName="_Int_lNYZydr0" int2:invalidationBookmarkName="" int2:hashCode="butLIOrh2iPLRG" int2:id="oKmAbQL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0571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a2d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d71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19a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b62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4cb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09e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7a5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459c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2bf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B8793"/>
    <w:rsid w:val="0006A38A"/>
    <w:rsid w:val="0018C233"/>
    <w:rsid w:val="0069D3A0"/>
    <w:rsid w:val="007CD29E"/>
    <w:rsid w:val="012295D8"/>
    <w:rsid w:val="0170FC6B"/>
    <w:rsid w:val="018B2309"/>
    <w:rsid w:val="0203514C"/>
    <w:rsid w:val="025BB4F6"/>
    <w:rsid w:val="027A8DBC"/>
    <w:rsid w:val="02B1FCC9"/>
    <w:rsid w:val="02BCD927"/>
    <w:rsid w:val="030CCCCC"/>
    <w:rsid w:val="033117D6"/>
    <w:rsid w:val="034F32B0"/>
    <w:rsid w:val="034FD939"/>
    <w:rsid w:val="03C03338"/>
    <w:rsid w:val="03C5ECA9"/>
    <w:rsid w:val="03F78557"/>
    <w:rsid w:val="04340615"/>
    <w:rsid w:val="046DED40"/>
    <w:rsid w:val="046EC58A"/>
    <w:rsid w:val="04E911AB"/>
    <w:rsid w:val="0515CBE8"/>
    <w:rsid w:val="052016AC"/>
    <w:rsid w:val="057B9D77"/>
    <w:rsid w:val="0599C2E3"/>
    <w:rsid w:val="05AB247A"/>
    <w:rsid w:val="060A95EB"/>
    <w:rsid w:val="060C6E88"/>
    <w:rsid w:val="060F140D"/>
    <w:rsid w:val="069656A7"/>
    <w:rsid w:val="06D772C0"/>
    <w:rsid w:val="0700FD6A"/>
    <w:rsid w:val="07155236"/>
    <w:rsid w:val="0746F4DB"/>
    <w:rsid w:val="07C2894C"/>
    <w:rsid w:val="08E76481"/>
    <w:rsid w:val="08EFE155"/>
    <w:rsid w:val="092AE6ED"/>
    <w:rsid w:val="09440F4A"/>
    <w:rsid w:val="096ADB16"/>
    <w:rsid w:val="0AAC8DCA"/>
    <w:rsid w:val="0AB36E0E"/>
    <w:rsid w:val="0ADFDFAB"/>
    <w:rsid w:val="0C23BAB8"/>
    <w:rsid w:val="0C35AF3F"/>
    <w:rsid w:val="0C7B99E1"/>
    <w:rsid w:val="0CD47F90"/>
    <w:rsid w:val="0D222A99"/>
    <w:rsid w:val="0D70C3F3"/>
    <w:rsid w:val="0D84441C"/>
    <w:rsid w:val="0DB39EB7"/>
    <w:rsid w:val="0E6A28FF"/>
    <w:rsid w:val="0E718704"/>
    <w:rsid w:val="0E8D6FB7"/>
    <w:rsid w:val="0EBEF63C"/>
    <w:rsid w:val="0F1A9B0B"/>
    <w:rsid w:val="0F3FE867"/>
    <w:rsid w:val="0F758853"/>
    <w:rsid w:val="0F773CFD"/>
    <w:rsid w:val="0F8B6FC6"/>
    <w:rsid w:val="0FACB74A"/>
    <w:rsid w:val="103F1185"/>
    <w:rsid w:val="1073F94C"/>
    <w:rsid w:val="10801154"/>
    <w:rsid w:val="10B4C2C3"/>
    <w:rsid w:val="10DDA734"/>
    <w:rsid w:val="10F30EBA"/>
    <w:rsid w:val="112730D4"/>
    <w:rsid w:val="11876FD3"/>
    <w:rsid w:val="11F696FE"/>
    <w:rsid w:val="122BAF79"/>
    <w:rsid w:val="12FE82AA"/>
    <w:rsid w:val="13197074"/>
    <w:rsid w:val="13B5B6B2"/>
    <w:rsid w:val="13C509B7"/>
    <w:rsid w:val="13EC6385"/>
    <w:rsid w:val="14B540D5"/>
    <w:rsid w:val="14D96A83"/>
    <w:rsid w:val="15264A3A"/>
    <w:rsid w:val="153062CF"/>
    <w:rsid w:val="158443F4"/>
    <w:rsid w:val="160AD64E"/>
    <w:rsid w:val="162893D8"/>
    <w:rsid w:val="1641BC35"/>
    <w:rsid w:val="16B04C0F"/>
    <w:rsid w:val="1718C58A"/>
    <w:rsid w:val="17BC29E5"/>
    <w:rsid w:val="17CB8776"/>
    <w:rsid w:val="18029D8D"/>
    <w:rsid w:val="1865D882"/>
    <w:rsid w:val="18905208"/>
    <w:rsid w:val="18A35203"/>
    <w:rsid w:val="18A82C58"/>
    <w:rsid w:val="18A8CA67"/>
    <w:rsid w:val="18EA07EE"/>
    <w:rsid w:val="193D5E25"/>
    <w:rsid w:val="196757D7"/>
    <w:rsid w:val="1A01B335"/>
    <w:rsid w:val="1A0C78B8"/>
    <w:rsid w:val="1B2F83AA"/>
    <w:rsid w:val="1B5BD484"/>
    <w:rsid w:val="1B613EEC"/>
    <w:rsid w:val="1B724F8A"/>
    <w:rsid w:val="1B91A6FC"/>
    <w:rsid w:val="1B9D7944"/>
    <w:rsid w:val="1BE2835D"/>
    <w:rsid w:val="1C16E9F9"/>
    <w:rsid w:val="1C7115D6"/>
    <w:rsid w:val="1C8C3C93"/>
    <w:rsid w:val="1CC2D99D"/>
    <w:rsid w:val="1CCB540B"/>
    <w:rsid w:val="1D5C1ED4"/>
    <w:rsid w:val="1D684348"/>
    <w:rsid w:val="1D6A56A1"/>
    <w:rsid w:val="1D95907B"/>
    <w:rsid w:val="1DD447AF"/>
    <w:rsid w:val="1E072A3B"/>
    <w:rsid w:val="1E1F40F0"/>
    <w:rsid w:val="1E27180D"/>
    <w:rsid w:val="1E341DC7"/>
    <w:rsid w:val="1E95BB80"/>
    <w:rsid w:val="1EEC3259"/>
    <w:rsid w:val="1F07BC5E"/>
    <w:rsid w:val="1F2ADD4B"/>
    <w:rsid w:val="1F3C86A3"/>
    <w:rsid w:val="1F5534F6"/>
    <w:rsid w:val="1F701810"/>
    <w:rsid w:val="1FA1948F"/>
    <w:rsid w:val="1FCB8B95"/>
    <w:rsid w:val="1FEBD8B3"/>
    <w:rsid w:val="2027A213"/>
    <w:rsid w:val="20329EAB"/>
    <w:rsid w:val="206DC339"/>
    <w:rsid w:val="2070EA67"/>
    <w:rsid w:val="207F6F10"/>
    <w:rsid w:val="20A585D7"/>
    <w:rsid w:val="20BB39AD"/>
    <w:rsid w:val="213DB955"/>
    <w:rsid w:val="2145F9F3"/>
    <w:rsid w:val="21720FD2"/>
    <w:rsid w:val="222B6A00"/>
    <w:rsid w:val="2265450A"/>
    <w:rsid w:val="22B7BB5A"/>
    <w:rsid w:val="22D67196"/>
    <w:rsid w:val="22DC9143"/>
    <w:rsid w:val="22EF5814"/>
    <w:rsid w:val="22F2B213"/>
    <w:rsid w:val="2354B648"/>
    <w:rsid w:val="23677435"/>
    <w:rsid w:val="23C0D554"/>
    <w:rsid w:val="23D22B55"/>
    <w:rsid w:val="23EAB1EC"/>
    <w:rsid w:val="23F1F448"/>
    <w:rsid w:val="24109AF8"/>
    <w:rsid w:val="24538BBB"/>
    <w:rsid w:val="24646A65"/>
    <w:rsid w:val="246DC09F"/>
    <w:rsid w:val="247861A4"/>
    <w:rsid w:val="248B2875"/>
    <w:rsid w:val="248CDB7A"/>
    <w:rsid w:val="24A9335A"/>
    <w:rsid w:val="24ECC38F"/>
    <w:rsid w:val="25D1744B"/>
    <w:rsid w:val="25EF5C1C"/>
    <w:rsid w:val="26003AC6"/>
    <w:rsid w:val="26112A78"/>
    <w:rsid w:val="261CF02B"/>
    <w:rsid w:val="26209C2B"/>
    <w:rsid w:val="26A905AC"/>
    <w:rsid w:val="26D39A94"/>
    <w:rsid w:val="26E02BEB"/>
    <w:rsid w:val="270B46B0"/>
    <w:rsid w:val="2743E40E"/>
    <w:rsid w:val="2799EF44"/>
    <w:rsid w:val="2810D2BA"/>
    <w:rsid w:val="28329E2C"/>
    <w:rsid w:val="284836D0"/>
    <w:rsid w:val="2877FDD3"/>
    <w:rsid w:val="28D6D1C8"/>
    <w:rsid w:val="28E9BD1A"/>
    <w:rsid w:val="290927AA"/>
    <w:rsid w:val="297A8F14"/>
    <w:rsid w:val="297E45EA"/>
    <w:rsid w:val="29A5924D"/>
    <w:rsid w:val="29D103AF"/>
    <w:rsid w:val="2A07988D"/>
    <w:rsid w:val="2A1FC485"/>
    <w:rsid w:val="2A342D08"/>
    <w:rsid w:val="2A620E09"/>
    <w:rsid w:val="2AA27AD9"/>
    <w:rsid w:val="2AD73634"/>
    <w:rsid w:val="2B0D296C"/>
    <w:rsid w:val="2B232633"/>
    <w:rsid w:val="2BCC87F8"/>
    <w:rsid w:val="2C03006D"/>
    <w:rsid w:val="2C1B8C1A"/>
    <w:rsid w:val="2C1EC61D"/>
    <w:rsid w:val="2C3B0694"/>
    <w:rsid w:val="2C7DFCB6"/>
    <w:rsid w:val="2C9A63AF"/>
    <w:rsid w:val="2CB0D9CF"/>
    <w:rsid w:val="2CB21AD5"/>
    <w:rsid w:val="2E5D2CCC"/>
    <w:rsid w:val="2EBFE9DB"/>
    <w:rsid w:val="2EED077F"/>
    <w:rsid w:val="2FE1EEA5"/>
    <w:rsid w:val="300F7511"/>
    <w:rsid w:val="302487B4"/>
    <w:rsid w:val="30379356"/>
    <w:rsid w:val="303F10D7"/>
    <w:rsid w:val="30634167"/>
    <w:rsid w:val="3071DA23"/>
    <w:rsid w:val="309AC36C"/>
    <w:rsid w:val="30C047E1"/>
    <w:rsid w:val="30C2207E"/>
    <w:rsid w:val="3155D67F"/>
    <w:rsid w:val="316002C8"/>
    <w:rsid w:val="3161B319"/>
    <w:rsid w:val="316B4952"/>
    <w:rsid w:val="317E2B8D"/>
    <w:rsid w:val="317E2B8D"/>
    <w:rsid w:val="32D24F6E"/>
    <w:rsid w:val="32DAEA21"/>
    <w:rsid w:val="32FD7928"/>
    <w:rsid w:val="33130818"/>
    <w:rsid w:val="333430D3"/>
    <w:rsid w:val="339BB7C3"/>
    <w:rsid w:val="33C14563"/>
    <w:rsid w:val="33C2D6F1"/>
    <w:rsid w:val="33DCA59C"/>
    <w:rsid w:val="342D2F2E"/>
    <w:rsid w:val="3447229A"/>
    <w:rsid w:val="3455D29A"/>
    <w:rsid w:val="34923C9E"/>
    <w:rsid w:val="34945D58"/>
    <w:rsid w:val="34945D58"/>
    <w:rsid w:val="34B330C2"/>
    <w:rsid w:val="34ECE03A"/>
    <w:rsid w:val="35877F9E"/>
    <w:rsid w:val="35941DAB"/>
    <w:rsid w:val="3603864A"/>
    <w:rsid w:val="36302DB9"/>
    <w:rsid w:val="363519EA"/>
    <w:rsid w:val="3635243C"/>
    <w:rsid w:val="3675EDB3"/>
    <w:rsid w:val="368A2083"/>
    <w:rsid w:val="3775C7CD"/>
    <w:rsid w:val="37CB0C29"/>
    <w:rsid w:val="37CE41B4"/>
    <w:rsid w:val="37ECDA69"/>
    <w:rsid w:val="37F4A57E"/>
    <w:rsid w:val="384BB9F3"/>
    <w:rsid w:val="38B46E86"/>
    <w:rsid w:val="38BB216B"/>
    <w:rsid w:val="393BCB8B"/>
    <w:rsid w:val="3955A905"/>
    <w:rsid w:val="3963C46A"/>
    <w:rsid w:val="399498E9"/>
    <w:rsid w:val="3A6902C4"/>
    <w:rsid w:val="3B0BDD96"/>
    <w:rsid w:val="3B0BE576"/>
    <w:rsid w:val="3B2E6737"/>
    <w:rsid w:val="3BDB59CE"/>
    <w:rsid w:val="3BEA5350"/>
    <w:rsid w:val="3C9E7D4C"/>
    <w:rsid w:val="3CA45B6E"/>
    <w:rsid w:val="3CAFAFE5"/>
    <w:rsid w:val="3CB5FEAF"/>
    <w:rsid w:val="3D02B500"/>
    <w:rsid w:val="3D4D4977"/>
    <w:rsid w:val="3D712A5C"/>
    <w:rsid w:val="3D769961"/>
    <w:rsid w:val="3DA8B733"/>
    <w:rsid w:val="3DBF7A2F"/>
    <w:rsid w:val="3DE7A16B"/>
    <w:rsid w:val="3E2FF7AF"/>
    <w:rsid w:val="3EB25057"/>
    <w:rsid w:val="3EB277F9"/>
    <w:rsid w:val="3EFF1013"/>
    <w:rsid w:val="3FCC46BF"/>
    <w:rsid w:val="3FD8705B"/>
    <w:rsid w:val="40068BE1"/>
    <w:rsid w:val="406AEDF6"/>
    <w:rsid w:val="406FC306"/>
    <w:rsid w:val="407FE5A7"/>
    <w:rsid w:val="408C02DE"/>
    <w:rsid w:val="40E5E7B7"/>
    <w:rsid w:val="41062A5F"/>
    <w:rsid w:val="41A63693"/>
    <w:rsid w:val="41B74C23"/>
    <w:rsid w:val="425167B1"/>
    <w:rsid w:val="428FD1CF"/>
    <w:rsid w:val="4299EBA2"/>
    <w:rsid w:val="429C4064"/>
    <w:rsid w:val="432AB9AE"/>
    <w:rsid w:val="43402835"/>
    <w:rsid w:val="43402835"/>
    <w:rsid w:val="435DC734"/>
    <w:rsid w:val="44391861"/>
    <w:rsid w:val="44463B70"/>
    <w:rsid w:val="44A1C214"/>
    <w:rsid w:val="44B7652B"/>
    <w:rsid w:val="44F47D73"/>
    <w:rsid w:val="4501BBFD"/>
    <w:rsid w:val="458A07E9"/>
    <w:rsid w:val="45984FCA"/>
    <w:rsid w:val="45A33046"/>
    <w:rsid w:val="45AC0E58"/>
    <w:rsid w:val="45FCBC75"/>
    <w:rsid w:val="46321557"/>
    <w:rsid w:val="46422331"/>
    <w:rsid w:val="470DAD8C"/>
    <w:rsid w:val="472E5D6F"/>
    <w:rsid w:val="474D8752"/>
    <w:rsid w:val="4767583A"/>
    <w:rsid w:val="4777A95A"/>
    <w:rsid w:val="477FD470"/>
    <w:rsid w:val="47BF4610"/>
    <w:rsid w:val="47ED6C25"/>
    <w:rsid w:val="480EF789"/>
    <w:rsid w:val="48CA17A5"/>
    <w:rsid w:val="48D90B6A"/>
    <w:rsid w:val="48F92620"/>
    <w:rsid w:val="49055004"/>
    <w:rsid w:val="4958AABC"/>
    <w:rsid w:val="495D8F42"/>
    <w:rsid w:val="49AAC7EA"/>
    <w:rsid w:val="49EF72BB"/>
    <w:rsid w:val="4A8E0D21"/>
    <w:rsid w:val="4AA50B6B"/>
    <w:rsid w:val="4ABC285A"/>
    <w:rsid w:val="4AC89FE9"/>
    <w:rsid w:val="4B879DDB"/>
    <w:rsid w:val="4BB7A4AD"/>
    <w:rsid w:val="4BF330AA"/>
    <w:rsid w:val="4BFB8793"/>
    <w:rsid w:val="4C097B88"/>
    <w:rsid w:val="4C1271CA"/>
    <w:rsid w:val="4C268B55"/>
    <w:rsid w:val="4C4E3FA6"/>
    <w:rsid w:val="4C4E3FA6"/>
    <w:rsid w:val="4C547724"/>
    <w:rsid w:val="4C57DF38"/>
    <w:rsid w:val="4C8EBDE8"/>
    <w:rsid w:val="4C9905A9"/>
    <w:rsid w:val="4CAA146A"/>
    <w:rsid w:val="4CF04441"/>
    <w:rsid w:val="4D1EB394"/>
    <w:rsid w:val="4D47AB48"/>
    <w:rsid w:val="4DA05E4C"/>
    <w:rsid w:val="4DA7BF9D"/>
    <w:rsid w:val="4E0C8653"/>
    <w:rsid w:val="4E34D60A"/>
    <w:rsid w:val="4E5384D8"/>
    <w:rsid w:val="4E5A9931"/>
    <w:rsid w:val="4E618FA8"/>
    <w:rsid w:val="4E6A617F"/>
    <w:rsid w:val="4E77F8F9"/>
    <w:rsid w:val="4E7A2D3D"/>
    <w:rsid w:val="4E8F8949"/>
    <w:rsid w:val="4EA46368"/>
    <w:rsid w:val="4EBA83F5"/>
    <w:rsid w:val="4EEF456F"/>
    <w:rsid w:val="4EFFDBBB"/>
    <w:rsid w:val="4F40DA6B"/>
    <w:rsid w:val="4F90B821"/>
    <w:rsid w:val="4F91C662"/>
    <w:rsid w:val="5022C719"/>
    <w:rsid w:val="502338F9"/>
    <w:rsid w:val="5060EE9B"/>
    <w:rsid w:val="507749D2"/>
    <w:rsid w:val="50B945F7"/>
    <w:rsid w:val="50DE3B35"/>
    <w:rsid w:val="50DE5DD1"/>
    <w:rsid w:val="51037BA8"/>
    <w:rsid w:val="5121C129"/>
    <w:rsid w:val="5162F972"/>
    <w:rsid w:val="51801B19"/>
    <w:rsid w:val="519D065F"/>
    <w:rsid w:val="51A2A332"/>
    <w:rsid w:val="51B48D19"/>
    <w:rsid w:val="51F9A1CE"/>
    <w:rsid w:val="52387CA4"/>
    <w:rsid w:val="5239F704"/>
    <w:rsid w:val="525B6722"/>
    <w:rsid w:val="527E9C73"/>
    <w:rsid w:val="52B01D50"/>
    <w:rsid w:val="52BCAEC6"/>
    <w:rsid w:val="534E823C"/>
    <w:rsid w:val="5380B0DD"/>
    <w:rsid w:val="53E1BE3A"/>
    <w:rsid w:val="5400C1E5"/>
    <w:rsid w:val="54030805"/>
    <w:rsid w:val="54462C35"/>
    <w:rsid w:val="546ED2CA"/>
    <w:rsid w:val="548A1682"/>
    <w:rsid w:val="549630C2"/>
    <w:rsid w:val="550DAD35"/>
    <w:rsid w:val="551457CC"/>
    <w:rsid w:val="551A62E4"/>
    <w:rsid w:val="55895DDF"/>
    <w:rsid w:val="55A62C32"/>
    <w:rsid w:val="55C6E06B"/>
    <w:rsid w:val="55DBF98F"/>
    <w:rsid w:val="55EA4431"/>
    <w:rsid w:val="55F4665D"/>
    <w:rsid w:val="56281E6E"/>
    <w:rsid w:val="56591AE4"/>
    <w:rsid w:val="5683AFEE"/>
    <w:rsid w:val="56DF5EC2"/>
    <w:rsid w:val="5718E979"/>
    <w:rsid w:val="5746ACEE"/>
    <w:rsid w:val="5852BDB0"/>
    <w:rsid w:val="58E292D4"/>
    <w:rsid w:val="5906F04A"/>
    <w:rsid w:val="592C071F"/>
    <w:rsid w:val="5985B274"/>
    <w:rsid w:val="59A71292"/>
    <w:rsid w:val="59BAEC30"/>
    <w:rsid w:val="5A01F50B"/>
    <w:rsid w:val="5A848E08"/>
    <w:rsid w:val="5AAC494C"/>
    <w:rsid w:val="5B2493E9"/>
    <w:rsid w:val="5B485E23"/>
    <w:rsid w:val="5B92447A"/>
    <w:rsid w:val="5BB43864"/>
    <w:rsid w:val="5BBFB2CC"/>
    <w:rsid w:val="5C51D905"/>
    <w:rsid w:val="5C9E5EFD"/>
    <w:rsid w:val="5D3A3433"/>
    <w:rsid w:val="5D8DFAEE"/>
    <w:rsid w:val="5D8E07BF"/>
    <w:rsid w:val="5DAD125B"/>
    <w:rsid w:val="5DB32B1E"/>
    <w:rsid w:val="5DF9A396"/>
    <w:rsid w:val="5EC3485B"/>
    <w:rsid w:val="5EC6AF93"/>
    <w:rsid w:val="5F2E5FB3"/>
    <w:rsid w:val="5F348194"/>
    <w:rsid w:val="5F73993C"/>
    <w:rsid w:val="5FAEFD05"/>
    <w:rsid w:val="5FB3A23E"/>
    <w:rsid w:val="5FB3A23E"/>
    <w:rsid w:val="5FEC08FA"/>
    <w:rsid w:val="5FEC6539"/>
    <w:rsid w:val="604DE91C"/>
    <w:rsid w:val="608921E1"/>
    <w:rsid w:val="608B1E16"/>
    <w:rsid w:val="60D971F7"/>
    <w:rsid w:val="60DA01AD"/>
    <w:rsid w:val="60DEF998"/>
    <w:rsid w:val="610EA72B"/>
    <w:rsid w:val="610FA6AF"/>
    <w:rsid w:val="610FA6AF"/>
    <w:rsid w:val="612B9FA9"/>
    <w:rsid w:val="613DF45C"/>
    <w:rsid w:val="6146DEA8"/>
    <w:rsid w:val="614ACD66"/>
    <w:rsid w:val="61E527F8"/>
    <w:rsid w:val="61F8B254"/>
    <w:rsid w:val="62443F55"/>
    <w:rsid w:val="625A8370"/>
    <w:rsid w:val="626178E2"/>
    <w:rsid w:val="6288360D"/>
    <w:rsid w:val="6369398D"/>
    <w:rsid w:val="63A54711"/>
    <w:rsid w:val="63C07FF6"/>
    <w:rsid w:val="643B1455"/>
    <w:rsid w:val="6441B7CB"/>
    <w:rsid w:val="6441B7CB"/>
    <w:rsid w:val="64C5815C"/>
    <w:rsid w:val="65292DD4"/>
    <w:rsid w:val="654AFAD6"/>
    <w:rsid w:val="655215C8"/>
    <w:rsid w:val="655E7517"/>
    <w:rsid w:val="65B551D4"/>
    <w:rsid w:val="65F127EF"/>
    <w:rsid w:val="65F58031"/>
    <w:rsid w:val="660E3732"/>
    <w:rsid w:val="66A15CBE"/>
    <w:rsid w:val="66A8C7B6"/>
    <w:rsid w:val="66D87C72"/>
    <w:rsid w:val="6740E507"/>
    <w:rsid w:val="68291478"/>
    <w:rsid w:val="686EBFCE"/>
    <w:rsid w:val="68D91239"/>
    <w:rsid w:val="68E3B22D"/>
    <w:rsid w:val="6911CDE3"/>
    <w:rsid w:val="6A0A902F"/>
    <w:rsid w:val="6A1FEF28"/>
    <w:rsid w:val="6A31EC96"/>
    <w:rsid w:val="6A83559E"/>
    <w:rsid w:val="6ACC11A2"/>
    <w:rsid w:val="6B237162"/>
    <w:rsid w:val="6B6AA78D"/>
    <w:rsid w:val="6BAFCEE5"/>
    <w:rsid w:val="6BEF32CB"/>
    <w:rsid w:val="6BFB1030"/>
    <w:rsid w:val="6C84FBF9"/>
    <w:rsid w:val="6C857167"/>
    <w:rsid w:val="6CD66C90"/>
    <w:rsid w:val="6CF17F8F"/>
    <w:rsid w:val="6CF73385"/>
    <w:rsid w:val="6D0995E3"/>
    <w:rsid w:val="6D3C3B68"/>
    <w:rsid w:val="6D57ACB6"/>
    <w:rsid w:val="6DB91AC8"/>
    <w:rsid w:val="6DDAE9AA"/>
    <w:rsid w:val="6DDAE9AA"/>
    <w:rsid w:val="6DFC5D84"/>
    <w:rsid w:val="6E7304CD"/>
    <w:rsid w:val="6E744F7A"/>
    <w:rsid w:val="6EABEC34"/>
    <w:rsid w:val="6EBE0CFF"/>
    <w:rsid w:val="6F9A8EC0"/>
    <w:rsid w:val="6FE0B422"/>
    <w:rsid w:val="701B6BBB"/>
    <w:rsid w:val="703D2A29"/>
    <w:rsid w:val="7059DD60"/>
    <w:rsid w:val="708497A4"/>
    <w:rsid w:val="70A7AB30"/>
    <w:rsid w:val="70AB6E4C"/>
    <w:rsid w:val="70F64BF6"/>
    <w:rsid w:val="71284CB1"/>
    <w:rsid w:val="712F59AC"/>
    <w:rsid w:val="716402D2"/>
    <w:rsid w:val="71CDBE98"/>
    <w:rsid w:val="71D41DF4"/>
    <w:rsid w:val="7208A72C"/>
    <w:rsid w:val="72815E4E"/>
    <w:rsid w:val="72CBEBC4"/>
    <w:rsid w:val="73536E29"/>
    <w:rsid w:val="73544DA2"/>
    <w:rsid w:val="736A3C2D"/>
    <w:rsid w:val="736F6D1B"/>
    <w:rsid w:val="73B969D7"/>
    <w:rsid w:val="74267C6B"/>
    <w:rsid w:val="74BD3DE4"/>
    <w:rsid w:val="74EC9055"/>
    <w:rsid w:val="7559A37A"/>
    <w:rsid w:val="7562AE0C"/>
    <w:rsid w:val="75D4C21D"/>
    <w:rsid w:val="764863CE"/>
    <w:rsid w:val="7653F6A8"/>
    <w:rsid w:val="7661B7C8"/>
    <w:rsid w:val="76A2D6FD"/>
    <w:rsid w:val="76B43872"/>
    <w:rsid w:val="76DF7CD6"/>
    <w:rsid w:val="76EFCF2C"/>
    <w:rsid w:val="7766D94C"/>
    <w:rsid w:val="7771CA0A"/>
    <w:rsid w:val="778EEB28"/>
    <w:rsid w:val="77AA34E6"/>
    <w:rsid w:val="77D6957A"/>
    <w:rsid w:val="77E4342F"/>
    <w:rsid w:val="77EFC709"/>
    <w:rsid w:val="782D3A23"/>
    <w:rsid w:val="783A0191"/>
    <w:rsid w:val="783A0191"/>
    <w:rsid w:val="7844B301"/>
    <w:rsid w:val="788669CF"/>
    <w:rsid w:val="79187AE9"/>
    <w:rsid w:val="79296D01"/>
    <w:rsid w:val="79345049"/>
    <w:rsid w:val="79421E99"/>
    <w:rsid w:val="7A2E2E84"/>
    <w:rsid w:val="7A2EF874"/>
    <w:rsid w:val="7A65F7BE"/>
    <w:rsid w:val="7A96A16B"/>
    <w:rsid w:val="7B694429"/>
    <w:rsid w:val="7B695C91"/>
    <w:rsid w:val="7B71A253"/>
    <w:rsid w:val="7B87D739"/>
    <w:rsid w:val="7B942147"/>
    <w:rsid w:val="7C7A95EA"/>
    <w:rsid w:val="7C7CC89E"/>
    <w:rsid w:val="7CE17DA0"/>
    <w:rsid w:val="7CF295FD"/>
    <w:rsid w:val="7D798AA5"/>
    <w:rsid w:val="7DC8391D"/>
    <w:rsid w:val="7E80C18A"/>
    <w:rsid w:val="7ED67DC0"/>
    <w:rsid w:val="7F577702"/>
    <w:rsid w:val="7F9CAA94"/>
    <w:rsid w:val="7FA8D097"/>
    <w:rsid w:val="7FB4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8793"/>
  <w15:chartTrackingRefBased/>
  <w15:docId w15:val="{0BD544C6-34C5-4636-81BE-E9A6DF0941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07f41e7df694c4b" /><Relationship Type="http://schemas.openxmlformats.org/officeDocument/2006/relationships/numbering" Target="numbering.xml" Id="R529186369b374e38" /><Relationship Type="http://schemas.openxmlformats.org/officeDocument/2006/relationships/image" Target="/media/image6.png" Id="R41e3c07368594498" /><Relationship Type="http://schemas.openxmlformats.org/officeDocument/2006/relationships/image" Target="/media/image7.png" Id="R782422264cdc47f9" /><Relationship Type="http://schemas.openxmlformats.org/officeDocument/2006/relationships/image" Target="/media/image8.png" Id="R8f957160f8d04bb4" /><Relationship Type="http://schemas.openxmlformats.org/officeDocument/2006/relationships/image" Target="/media/image9.png" Id="R3241aef6ad6f4e20" /><Relationship Type="http://schemas.openxmlformats.org/officeDocument/2006/relationships/image" Target="/media/imagea.png" Id="Rb8973640dd494097" /><Relationship Type="http://schemas.openxmlformats.org/officeDocument/2006/relationships/image" Target="/media/imageb.png" Id="Rc7344e3e5bcf4b50" /><Relationship Type="http://schemas.openxmlformats.org/officeDocument/2006/relationships/image" Target="/media/imagec.png" Id="Rb679cccd50764669" /><Relationship Type="http://schemas.openxmlformats.org/officeDocument/2006/relationships/image" Target="/media/imaged.png" Id="Reb8c51624c424327" /><Relationship Type="http://schemas.openxmlformats.org/officeDocument/2006/relationships/image" Target="/media/imagee.png" Id="R715bfda9b4534a28" /><Relationship Type="http://schemas.openxmlformats.org/officeDocument/2006/relationships/image" Target="/media/imagef.png" Id="R65a19a573b124d1e" /><Relationship Type="http://schemas.openxmlformats.org/officeDocument/2006/relationships/image" Target="/media/image10.png" Id="Rb45c87c59e094887" /><Relationship Type="http://schemas.openxmlformats.org/officeDocument/2006/relationships/image" Target="/media/image11.png" Id="R11a4ef976bf84ba7" /><Relationship Type="http://schemas.openxmlformats.org/officeDocument/2006/relationships/image" Target="/media/image12.png" Id="Rc62e5332e69748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29D68A86025488CFF4B360EF13E75" ma:contentTypeVersion="8" ma:contentTypeDescription="Create a new document." ma:contentTypeScope="" ma:versionID="545e2664a984135fa089e8e6410974cd">
  <xsd:schema xmlns:xsd="http://www.w3.org/2001/XMLSchema" xmlns:xs="http://www.w3.org/2001/XMLSchema" xmlns:p="http://schemas.microsoft.com/office/2006/metadata/properties" xmlns:ns2="80cb30e1-6f2a-4055-87a1-833e4a470a83" xmlns:ns3="97ab4c68-ae7f-43cc-b9f2-d2ae9801d42e" targetNamespace="http://schemas.microsoft.com/office/2006/metadata/properties" ma:root="true" ma:fieldsID="f677bc440046930b28e883c72f7957a0" ns2:_="" ns3:_="">
    <xsd:import namespace="80cb30e1-6f2a-4055-87a1-833e4a470a83"/>
    <xsd:import namespace="97ab4c68-ae7f-43cc-b9f2-d2ae9801d4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b30e1-6f2a-4055-87a1-833e4a470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b4c68-ae7f-43cc-b9f2-d2ae9801d42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ead394f-224b-4d1d-9b78-c30809ca7077}" ma:internalName="TaxCatchAll" ma:showField="CatchAllData" ma:web="97ab4c68-ae7f-43cc-b9f2-d2ae9801d4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ab4c68-ae7f-43cc-b9f2-d2ae9801d42e" xsi:nil="true"/>
    <lcf76f155ced4ddcb4097134ff3c332f xmlns="80cb30e1-6f2a-4055-87a1-833e4a470a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E5F910-B21D-4FC9-A057-609C37C70651}"/>
</file>

<file path=customXml/itemProps2.xml><?xml version="1.0" encoding="utf-8"?>
<ds:datastoreItem xmlns:ds="http://schemas.openxmlformats.org/officeDocument/2006/customXml" ds:itemID="{1ED3B459-CF72-4A84-ADAA-326389ABFD83}"/>
</file>

<file path=customXml/itemProps3.xml><?xml version="1.0" encoding="utf-8"?>
<ds:datastoreItem xmlns:ds="http://schemas.openxmlformats.org/officeDocument/2006/customXml" ds:itemID="{9FF7E929-4A59-48B9-91DE-7AE34182EB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Forleo, Nick</dc:creator>
  <cp:keywords/>
  <dc:description/>
  <cp:lastModifiedBy>Forleo, Nick</cp:lastModifiedBy>
  <dcterms:created xsi:type="dcterms:W3CDTF">2023-05-31T03:29:08Z</dcterms:created>
  <dcterms:modified xsi:type="dcterms:W3CDTF">2023-06-15T21:18:32Z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0x010100B3D29D68A86025488CFF4B360EF13E75</vt:lpwstr>
  </property>
  <property fmtid="{D5CDD505-2E9C-101B-9397-08002B2CF9AE}" pid="3" name="MediaServiceImageTags">
    <vt:lpwstr/>
  </property>
</Properties>
</file>