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655"/>
        <w:gridCol w:w="1560"/>
        <w:gridCol w:w="4050"/>
        <w:gridCol w:w="1080"/>
      </w:tblGrid>
      <w:tr w:rsidR="354F5A99" w:rsidTr="354F5A99" w14:paraId="749492C9">
        <w:trPr>
          <w:trHeight w:val="300"/>
        </w:trPr>
        <w:tc>
          <w:tcPr>
            <w:tcW w:w="9345" w:type="dxa"/>
            <w:gridSpan w:val="4"/>
            <w:shd w:val="clear" w:color="auto" w:fill="DBDBDB" w:themeFill="accent3" w:themeFillTint="66"/>
            <w:tcMar>
              <w:left w:w="105" w:type="dxa"/>
              <w:right w:w="105" w:type="dxa"/>
            </w:tcMar>
            <w:vAlign w:val="top"/>
          </w:tcPr>
          <w:p w:rsidR="354F5A99" w:rsidP="354F5A99" w:rsidRDefault="354F5A99" w14:paraId="2AF26FFC" w14:textId="4FBBCB0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Table 2: Quality attributes and scenarios derived from engineering objectives</w:t>
            </w:r>
          </w:p>
        </w:tc>
      </w:tr>
      <w:tr w:rsidR="354F5A99" w:rsidTr="354F5A99" w14:paraId="288DAB16">
        <w:trPr>
          <w:trHeight w:val="300"/>
        </w:trPr>
        <w:tc>
          <w:tcPr>
            <w:tcW w:w="2655" w:type="dxa"/>
            <w:shd w:val="clear" w:color="auto" w:fill="EDEDED" w:themeFill="accent3" w:themeFillTint="33"/>
            <w:tcMar>
              <w:left w:w="105" w:type="dxa"/>
              <w:right w:w="105" w:type="dxa"/>
            </w:tcMar>
            <w:vAlign w:val="top"/>
          </w:tcPr>
          <w:p w:rsidR="354F5A99" w:rsidP="354F5A99" w:rsidRDefault="354F5A99" w14:paraId="4B17A26F" w14:textId="203A4B1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Engineering Objective</w:t>
            </w:r>
          </w:p>
        </w:tc>
        <w:tc>
          <w:tcPr>
            <w:tcW w:w="1560" w:type="dxa"/>
            <w:shd w:val="clear" w:color="auto" w:fill="EDEDED" w:themeFill="accent3" w:themeFillTint="33"/>
            <w:tcMar>
              <w:left w:w="105" w:type="dxa"/>
              <w:right w:w="105" w:type="dxa"/>
            </w:tcMar>
            <w:vAlign w:val="top"/>
          </w:tcPr>
          <w:p w:rsidR="354F5A99" w:rsidP="354F5A99" w:rsidRDefault="354F5A99" w14:paraId="4445B55E" w14:textId="5348E52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1"/>
                <w:bCs w:val="1"/>
                <w:i w:val="0"/>
                <w:iCs w:val="0"/>
                <w:caps w:val="0"/>
                <w:smallCaps w:val="0"/>
                <w:color w:val="000000" w:themeColor="text1" w:themeTint="FF" w:themeShade="FF"/>
                <w:sz w:val="24"/>
                <w:szCs w:val="24"/>
                <w:lang w:val="en-US"/>
              </w:rPr>
              <w:t>Quality Attribute</w:t>
            </w:r>
          </w:p>
        </w:tc>
        <w:tc>
          <w:tcPr>
            <w:tcW w:w="4050" w:type="dxa"/>
            <w:shd w:val="clear" w:color="auto" w:fill="EDEDED" w:themeFill="accent3" w:themeFillTint="33"/>
            <w:tcMar>
              <w:left w:w="105" w:type="dxa"/>
              <w:right w:w="105" w:type="dxa"/>
            </w:tcMar>
            <w:vAlign w:val="top"/>
          </w:tcPr>
          <w:p w:rsidR="354F5A99" w:rsidP="354F5A99" w:rsidRDefault="354F5A99" w14:paraId="6DA17438" w14:textId="15A0967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1"/>
                <w:bCs w:val="1"/>
                <w:i w:val="0"/>
                <w:iCs w:val="0"/>
                <w:caps w:val="0"/>
                <w:smallCaps w:val="0"/>
                <w:color w:val="000000" w:themeColor="text1" w:themeTint="FF" w:themeShade="FF"/>
                <w:sz w:val="24"/>
                <w:szCs w:val="24"/>
                <w:lang w:val="en-US"/>
              </w:rPr>
              <w:t>Quality Attribute Scenario</w:t>
            </w:r>
          </w:p>
        </w:tc>
        <w:tc>
          <w:tcPr>
            <w:tcW w:w="1080" w:type="dxa"/>
            <w:shd w:val="clear" w:color="auto" w:fill="EDEDED" w:themeFill="accent3" w:themeFillTint="33"/>
            <w:tcMar>
              <w:left w:w="105" w:type="dxa"/>
              <w:right w:w="105" w:type="dxa"/>
            </w:tcMar>
            <w:vAlign w:val="top"/>
          </w:tcPr>
          <w:p w:rsidR="354F5A99" w:rsidP="354F5A99" w:rsidRDefault="354F5A99" w14:paraId="4F745281" w14:textId="558B8CC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Priority</w:t>
            </w:r>
          </w:p>
        </w:tc>
      </w:tr>
      <w:tr w:rsidR="354F5A99" w:rsidTr="354F5A99" w14:paraId="1DC32084">
        <w:trPr>
          <w:trHeight w:val="300"/>
        </w:trPr>
        <w:tc>
          <w:tcPr>
            <w:tcW w:w="2655" w:type="dxa"/>
            <w:tcMar>
              <w:left w:w="105" w:type="dxa"/>
              <w:right w:w="105" w:type="dxa"/>
            </w:tcMar>
            <w:vAlign w:val="top"/>
          </w:tcPr>
          <w:p w:rsidR="354F5A99" w:rsidP="354F5A99" w:rsidRDefault="354F5A99" w14:paraId="627A3039" w14:textId="5A0FB3E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teleconferencing services</w:t>
            </w:r>
          </w:p>
        </w:tc>
        <w:tc>
          <w:tcPr>
            <w:tcW w:w="1560" w:type="dxa"/>
            <w:tcMar>
              <w:left w:w="105" w:type="dxa"/>
              <w:right w:w="105" w:type="dxa"/>
            </w:tcMar>
            <w:vAlign w:val="top"/>
          </w:tcPr>
          <w:p w:rsidR="354F5A99" w:rsidP="354F5A99" w:rsidRDefault="354F5A99" w14:paraId="1E4A1089" w14:textId="375337A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Security</w:t>
            </w:r>
          </w:p>
        </w:tc>
        <w:tc>
          <w:tcPr>
            <w:tcW w:w="4050" w:type="dxa"/>
            <w:tcMar>
              <w:left w:w="105" w:type="dxa"/>
              <w:right w:w="105" w:type="dxa"/>
            </w:tcMar>
            <w:vAlign w:val="top"/>
          </w:tcPr>
          <w:p w:rsidR="354F5A99" w:rsidP="354F5A99" w:rsidRDefault="354F5A99" w14:paraId="4B82E552" w14:textId="1131374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Ther user’s data is encrypted using industry standard encryption algorithms when transmitting over unsecure networks, ensuring confidentiality and preventing unauthorized access. </w:t>
            </w:r>
          </w:p>
        </w:tc>
        <w:tc>
          <w:tcPr>
            <w:tcW w:w="1080" w:type="dxa"/>
            <w:tcMar>
              <w:left w:w="105" w:type="dxa"/>
              <w:right w:w="105" w:type="dxa"/>
            </w:tcMar>
            <w:vAlign w:val="top"/>
          </w:tcPr>
          <w:p w:rsidR="354F5A99" w:rsidP="354F5A99" w:rsidRDefault="354F5A99" w14:paraId="7566D10C" w14:textId="1AB5998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30EE16B" w14:textId="14E794B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A797747" w14:textId="2A1DDDD8">
            <w:pPr>
              <w:spacing w:before="96"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03D9706E">
        <w:trPr>
          <w:trHeight w:val="300"/>
        </w:trPr>
        <w:tc>
          <w:tcPr>
            <w:tcW w:w="2655" w:type="dxa"/>
            <w:tcMar>
              <w:left w:w="105" w:type="dxa"/>
              <w:right w:w="105" w:type="dxa"/>
            </w:tcMar>
            <w:vAlign w:val="top"/>
          </w:tcPr>
          <w:p w:rsidR="354F5A99" w:rsidP="354F5A99" w:rsidRDefault="354F5A99" w14:paraId="6F18E1E4" w14:textId="7CD685F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teleconferencing services from any location</w:t>
            </w:r>
          </w:p>
        </w:tc>
        <w:tc>
          <w:tcPr>
            <w:tcW w:w="1560" w:type="dxa"/>
            <w:tcMar>
              <w:left w:w="105" w:type="dxa"/>
              <w:right w:w="105" w:type="dxa"/>
            </w:tcMar>
            <w:vAlign w:val="top"/>
          </w:tcPr>
          <w:p w:rsidR="354F5A99" w:rsidP="354F5A99" w:rsidRDefault="354F5A99" w14:paraId="3C53B339" w14:textId="4988AC14">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Usability</w:t>
            </w:r>
          </w:p>
        </w:tc>
        <w:tc>
          <w:tcPr>
            <w:tcW w:w="4050" w:type="dxa"/>
            <w:tcMar>
              <w:left w:w="105" w:type="dxa"/>
              <w:right w:w="105" w:type="dxa"/>
            </w:tcMar>
            <w:vAlign w:val="top"/>
          </w:tcPr>
          <w:p w:rsidR="354F5A99" w:rsidP="354F5A99" w:rsidRDefault="354F5A99" w14:paraId="553881E5" w14:textId="1667B2C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users can easily join teleconferencing sessions from any locations by simply clicking a link or entering a meeting ID. The user interface is intuitive, providing clearing audio and video controls, and supports a variety of devices and operating systems for seamless access.</w:t>
            </w:r>
          </w:p>
        </w:tc>
        <w:tc>
          <w:tcPr>
            <w:tcW w:w="1080" w:type="dxa"/>
            <w:tcMar>
              <w:left w:w="105" w:type="dxa"/>
              <w:right w:w="105" w:type="dxa"/>
            </w:tcMar>
            <w:vAlign w:val="top"/>
          </w:tcPr>
          <w:p w:rsidR="354F5A99" w:rsidP="354F5A99" w:rsidRDefault="354F5A99" w14:paraId="34EC5932" w14:textId="1FF7F78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E78E2FC" w14:textId="5ACEED4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A03801D" w14:textId="6278C27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H</w:t>
            </w:r>
          </w:p>
        </w:tc>
      </w:tr>
      <w:tr w:rsidR="354F5A99" w:rsidTr="354F5A99" w14:paraId="0069FF3D">
        <w:trPr>
          <w:trHeight w:val="300"/>
        </w:trPr>
        <w:tc>
          <w:tcPr>
            <w:tcW w:w="2655" w:type="dxa"/>
            <w:tcMar>
              <w:left w:w="105" w:type="dxa"/>
              <w:right w:w="105" w:type="dxa"/>
            </w:tcMar>
            <w:vAlign w:val="top"/>
          </w:tcPr>
          <w:p w:rsidR="354F5A99" w:rsidP="354F5A99" w:rsidRDefault="354F5A99" w14:paraId="17DFF017" w14:textId="19771F8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teleconferencing services</w:t>
            </w:r>
          </w:p>
        </w:tc>
        <w:tc>
          <w:tcPr>
            <w:tcW w:w="1560" w:type="dxa"/>
            <w:tcMar>
              <w:left w:w="105" w:type="dxa"/>
              <w:right w:w="105" w:type="dxa"/>
            </w:tcMar>
            <w:vAlign w:val="top"/>
          </w:tcPr>
          <w:p w:rsidR="354F5A99" w:rsidP="354F5A99" w:rsidRDefault="354F5A99" w14:paraId="0B34D053" w14:textId="7BB33698">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w:t>
            </w:r>
          </w:p>
        </w:tc>
        <w:tc>
          <w:tcPr>
            <w:tcW w:w="4050" w:type="dxa"/>
            <w:tcMar>
              <w:left w:w="105" w:type="dxa"/>
              <w:right w:w="105" w:type="dxa"/>
            </w:tcMar>
            <w:vAlign w:val="top"/>
          </w:tcPr>
          <w:p w:rsidR="354F5A99" w:rsidP="354F5A99" w:rsidRDefault="354F5A99" w14:paraId="3450359C" w14:textId="35BB5CAC">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w:t>
            </w: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teleconferencing system </w:t>
            </w: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automatically adjusts network settings to optimize audio and video quality, minimizing latency and ensuring a smooth conferencing experience. </w:t>
            </w:r>
          </w:p>
        </w:tc>
        <w:tc>
          <w:tcPr>
            <w:tcW w:w="1080" w:type="dxa"/>
            <w:tcMar>
              <w:left w:w="105" w:type="dxa"/>
              <w:right w:w="105" w:type="dxa"/>
            </w:tcMar>
            <w:vAlign w:val="top"/>
          </w:tcPr>
          <w:p w:rsidR="354F5A99" w:rsidP="354F5A99" w:rsidRDefault="354F5A99" w14:paraId="4AE84327" w14:textId="3CA39CB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78F0B3A" w14:textId="29BD36F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H</w:t>
            </w:r>
          </w:p>
        </w:tc>
      </w:tr>
      <w:tr w:rsidR="354F5A99" w:rsidTr="354F5A99" w14:paraId="4439728F">
        <w:trPr>
          <w:trHeight w:val="300"/>
        </w:trPr>
        <w:tc>
          <w:tcPr>
            <w:tcW w:w="2655" w:type="dxa"/>
            <w:tcMar>
              <w:left w:w="105" w:type="dxa"/>
              <w:right w:w="105" w:type="dxa"/>
            </w:tcMar>
            <w:vAlign w:val="top"/>
          </w:tcPr>
          <w:p w:rsidR="354F5A99" w:rsidP="354F5A99" w:rsidRDefault="354F5A99" w14:paraId="36C68B0A" w14:textId="22D2E9D4">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teleconferencing services</w:t>
            </w:r>
          </w:p>
        </w:tc>
        <w:tc>
          <w:tcPr>
            <w:tcW w:w="1560" w:type="dxa"/>
            <w:tcMar>
              <w:left w:w="105" w:type="dxa"/>
              <w:right w:w="105" w:type="dxa"/>
            </w:tcMar>
            <w:vAlign w:val="top"/>
          </w:tcPr>
          <w:p w:rsidR="354F5A99" w:rsidP="354F5A99" w:rsidRDefault="354F5A99" w14:paraId="368D8771" w14:textId="335EBF23">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Scalability</w:t>
            </w:r>
          </w:p>
        </w:tc>
        <w:tc>
          <w:tcPr>
            <w:tcW w:w="4050" w:type="dxa"/>
            <w:tcMar>
              <w:left w:w="105" w:type="dxa"/>
              <w:right w:w="105" w:type="dxa"/>
            </w:tcMar>
            <w:vAlign w:val="top"/>
          </w:tcPr>
          <w:p w:rsidR="354F5A99" w:rsidP="354F5A99" w:rsidRDefault="354F5A99" w14:paraId="2EAED762" w14:textId="3BA4A46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w:t>
            </w: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teleconferencing system can seamlessly accommodate new users joining ongoing meeting, maintaining </w:t>
            </w:r>
          </w:p>
          <w:p w:rsidR="354F5A99" w:rsidP="354F5A99" w:rsidRDefault="354F5A99" w14:paraId="52571B0C" w14:textId="4EC937A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 and user experience.</w:t>
            </w:r>
          </w:p>
        </w:tc>
        <w:tc>
          <w:tcPr>
            <w:tcW w:w="1080" w:type="dxa"/>
            <w:tcMar>
              <w:left w:w="105" w:type="dxa"/>
              <w:right w:w="105" w:type="dxa"/>
            </w:tcMar>
            <w:vAlign w:val="top"/>
          </w:tcPr>
          <w:p w:rsidR="354F5A99" w:rsidP="354F5A99" w:rsidRDefault="354F5A99" w14:paraId="6E1D5BB7" w14:textId="4BDC91C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AB899CC" w14:textId="4F25662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640361D" w14:textId="4CCC81C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3153985" w14:textId="066A9600">
            <w:pPr>
              <w:spacing w:before="23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10C29FAA">
        <w:trPr>
          <w:trHeight w:val="300"/>
        </w:trPr>
        <w:tc>
          <w:tcPr>
            <w:tcW w:w="2655" w:type="dxa"/>
            <w:tcMar>
              <w:left w:w="105" w:type="dxa"/>
              <w:right w:w="105" w:type="dxa"/>
            </w:tcMar>
            <w:vAlign w:val="top"/>
          </w:tcPr>
          <w:p w:rsidR="354F5A99" w:rsidP="354F5A99" w:rsidRDefault="354F5A99" w14:paraId="23A45D6A" w14:textId="4B3E3FDA">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teleconferencing services</w:t>
            </w:r>
          </w:p>
        </w:tc>
        <w:tc>
          <w:tcPr>
            <w:tcW w:w="1560" w:type="dxa"/>
            <w:tcMar>
              <w:left w:w="105" w:type="dxa"/>
              <w:right w:w="105" w:type="dxa"/>
            </w:tcMar>
            <w:vAlign w:val="top"/>
          </w:tcPr>
          <w:p w:rsidR="354F5A99" w:rsidP="354F5A99" w:rsidRDefault="354F5A99" w14:paraId="46CCB598" w14:textId="7618A321">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Cross-</w:t>
            </w:r>
          </w:p>
          <w:p w:rsidR="354F5A99" w:rsidP="354F5A99" w:rsidRDefault="354F5A99" w14:paraId="7E05F823" w14:textId="055A6F5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platform</w:t>
            </w:r>
          </w:p>
          <w:p w:rsidR="354F5A99" w:rsidP="354F5A99" w:rsidRDefault="354F5A99" w14:paraId="5AA7E5B8" w14:textId="1D11151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compatibility</w:t>
            </w:r>
          </w:p>
        </w:tc>
        <w:tc>
          <w:tcPr>
            <w:tcW w:w="4050" w:type="dxa"/>
            <w:tcMar>
              <w:left w:w="105" w:type="dxa"/>
              <w:right w:w="105" w:type="dxa"/>
            </w:tcMar>
            <w:vAlign w:val="top"/>
          </w:tcPr>
          <w:p w:rsidR="354F5A99" w:rsidP="354F5A99" w:rsidRDefault="354F5A99" w14:paraId="51E8906A" w14:textId="3944CD9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teleconferencing services are compatible with a wide range of desktop and mobile operating systems, including Windows, macOS, iOS, and Android, allowing users to access and utilize the services seamlessly ensuring accessibility across different devices.</w:t>
            </w:r>
          </w:p>
        </w:tc>
        <w:tc>
          <w:tcPr>
            <w:tcW w:w="1080" w:type="dxa"/>
            <w:tcMar>
              <w:left w:w="105" w:type="dxa"/>
              <w:right w:w="105" w:type="dxa"/>
            </w:tcMar>
            <w:vAlign w:val="top"/>
          </w:tcPr>
          <w:p w:rsidR="354F5A99" w:rsidP="354F5A99" w:rsidRDefault="354F5A99" w14:paraId="3B950FBE" w14:textId="0A6B3BC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08954B9" w14:textId="64A67FC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4F20FA3" w14:textId="51AB536C">
            <w:pPr>
              <w:spacing w:before="93"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6F8E4F77">
        <w:trPr>
          <w:trHeight w:val="300"/>
        </w:trPr>
        <w:tc>
          <w:tcPr>
            <w:tcW w:w="2655" w:type="dxa"/>
            <w:tcMar>
              <w:left w:w="105" w:type="dxa"/>
              <w:right w:w="105" w:type="dxa"/>
            </w:tcMar>
            <w:vAlign w:val="top"/>
          </w:tcPr>
          <w:p w:rsidR="354F5A99" w:rsidP="354F5A99" w:rsidRDefault="354F5A99" w14:paraId="069F028D" w14:textId="2E111D95">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teleconferencing services</w:t>
            </w:r>
          </w:p>
        </w:tc>
        <w:tc>
          <w:tcPr>
            <w:tcW w:w="1560" w:type="dxa"/>
            <w:tcMar>
              <w:left w:w="105" w:type="dxa"/>
              <w:right w:w="105" w:type="dxa"/>
            </w:tcMar>
            <w:vAlign w:val="top"/>
          </w:tcPr>
          <w:p w:rsidR="354F5A99" w:rsidP="354F5A99" w:rsidRDefault="354F5A99" w14:paraId="15C116B1" w14:textId="0EE7F2AB">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Cohesive</w:t>
            </w:r>
          </w:p>
          <w:p w:rsidR="354F5A99" w:rsidP="354F5A99" w:rsidRDefault="354F5A99" w14:paraId="20462DA9" w14:textId="69CC216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Integrity</w:t>
            </w:r>
          </w:p>
        </w:tc>
        <w:tc>
          <w:tcPr>
            <w:tcW w:w="4050" w:type="dxa"/>
            <w:tcMar>
              <w:left w:w="105" w:type="dxa"/>
              <w:right w:w="105" w:type="dxa"/>
            </w:tcMar>
            <w:vAlign w:val="top"/>
          </w:tcPr>
          <w:p w:rsidR="354F5A99" w:rsidP="354F5A99" w:rsidRDefault="354F5A99" w14:paraId="0ECA4D98" w14:textId="4BB8DC8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teleconferencing services offers a user-friendly design. The users can easily navigate and access features, such as audio/video settings, white board sharing, resulting in a smooth and efficient collaboration experience. </w:t>
            </w:r>
          </w:p>
        </w:tc>
        <w:tc>
          <w:tcPr>
            <w:tcW w:w="1080" w:type="dxa"/>
            <w:tcMar>
              <w:left w:w="105" w:type="dxa"/>
              <w:right w:w="105" w:type="dxa"/>
            </w:tcMar>
            <w:vAlign w:val="top"/>
          </w:tcPr>
          <w:p w:rsidR="354F5A99" w:rsidP="354F5A99" w:rsidRDefault="354F5A99" w14:paraId="1B526E42" w14:textId="5DE457C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1951B84" w14:textId="6F70BB2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434C157" w14:textId="6D7549E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892D8A5" w14:textId="174A37E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A96A801" w14:textId="05A072AB">
            <w:pPr>
              <w:spacing w:before="96"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7726C610">
        <w:trPr>
          <w:trHeight w:val="300"/>
        </w:trPr>
        <w:tc>
          <w:tcPr>
            <w:tcW w:w="2655" w:type="dxa"/>
            <w:tcMar>
              <w:left w:w="105" w:type="dxa"/>
              <w:right w:w="105" w:type="dxa"/>
            </w:tcMar>
            <w:vAlign w:val="top"/>
          </w:tcPr>
          <w:p w:rsidR="354F5A99" w:rsidP="354F5A99" w:rsidRDefault="354F5A99" w14:paraId="2BE910C2" w14:textId="4DC131B3">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video conferencing services</w:t>
            </w:r>
          </w:p>
        </w:tc>
        <w:tc>
          <w:tcPr>
            <w:tcW w:w="1560" w:type="dxa"/>
            <w:tcMar>
              <w:left w:w="105" w:type="dxa"/>
              <w:right w:w="105" w:type="dxa"/>
            </w:tcMar>
            <w:vAlign w:val="top"/>
          </w:tcPr>
          <w:p w:rsidR="354F5A99" w:rsidP="354F5A99" w:rsidRDefault="354F5A99" w14:paraId="7A660486" w14:textId="3610DFEC">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Security</w:t>
            </w:r>
          </w:p>
        </w:tc>
        <w:tc>
          <w:tcPr>
            <w:tcW w:w="4050" w:type="dxa"/>
            <w:tcMar>
              <w:left w:w="105" w:type="dxa"/>
              <w:right w:w="105" w:type="dxa"/>
            </w:tcMar>
            <w:vAlign w:val="top"/>
          </w:tcPr>
          <w:p w:rsidR="354F5A99" w:rsidP="354F5A99" w:rsidRDefault="354F5A99" w14:paraId="028A92A0" w14:textId="3E2FF65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user’s data is protected through encryption and secure communication protocols when transmitting over unsecure networks, ensuring compliance with laws based on region, privacy, and preventing unauthorized access to sensitive information during chat sessions.</w:t>
            </w:r>
          </w:p>
          <w:p w:rsidR="354F5A99" w:rsidP="354F5A99" w:rsidRDefault="354F5A99" w14:paraId="3683364B" w14:textId="26A24B4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1080" w:type="dxa"/>
            <w:tcMar>
              <w:left w:w="105" w:type="dxa"/>
              <w:right w:w="105" w:type="dxa"/>
            </w:tcMar>
            <w:vAlign w:val="top"/>
          </w:tcPr>
          <w:p w:rsidR="354F5A99" w:rsidP="354F5A99" w:rsidRDefault="354F5A99" w14:paraId="69E94E28" w14:textId="5EC4531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7D1B7E8" w14:textId="53D6967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E035DDD" w14:textId="4C530E3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691848E" w14:textId="32AF0CAA">
            <w:pPr>
              <w:spacing w:before="233"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3533375B">
        <w:trPr>
          <w:trHeight w:val="300"/>
        </w:trPr>
        <w:tc>
          <w:tcPr>
            <w:tcW w:w="2655" w:type="dxa"/>
            <w:tcMar>
              <w:left w:w="105" w:type="dxa"/>
              <w:right w:w="105" w:type="dxa"/>
            </w:tcMar>
            <w:vAlign w:val="top"/>
          </w:tcPr>
          <w:p w:rsidR="354F5A99" w:rsidP="354F5A99" w:rsidRDefault="354F5A99" w14:paraId="4DC03491" w14:textId="6CEAD322">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video conferencing services from any location</w:t>
            </w:r>
          </w:p>
        </w:tc>
        <w:tc>
          <w:tcPr>
            <w:tcW w:w="1560" w:type="dxa"/>
            <w:tcMar>
              <w:left w:w="105" w:type="dxa"/>
              <w:right w:w="105" w:type="dxa"/>
            </w:tcMar>
            <w:vAlign w:val="top"/>
          </w:tcPr>
          <w:p w:rsidR="354F5A99" w:rsidP="354F5A99" w:rsidRDefault="354F5A99" w14:paraId="7BEF4FAA" w14:textId="46DF86B8">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Usability</w:t>
            </w:r>
          </w:p>
        </w:tc>
        <w:tc>
          <w:tcPr>
            <w:tcW w:w="4050" w:type="dxa"/>
            <w:tcMar>
              <w:left w:w="105" w:type="dxa"/>
              <w:right w:w="105" w:type="dxa"/>
            </w:tcMar>
            <w:vAlign w:val="top"/>
          </w:tcPr>
          <w:p w:rsidR="354F5A99" w:rsidP="354F5A99" w:rsidRDefault="354F5A99" w14:paraId="05F08CEA" w14:textId="40A921D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users can seamlessly join video conferencing sessions from any location with ease. The user interface provides intuitive controls for video and audio settings, offers stable connectivity, and supports multiple video layouts, enabling users to have a smooth and immersive video conferencing experience regardless of location.</w:t>
            </w:r>
          </w:p>
          <w:p w:rsidR="354F5A99" w:rsidP="354F5A99" w:rsidRDefault="354F5A99" w14:paraId="3127DBD4" w14:textId="0DFDFBC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c>
          <w:tcPr>
            <w:tcW w:w="1080" w:type="dxa"/>
            <w:tcMar>
              <w:left w:w="105" w:type="dxa"/>
              <w:right w:w="105" w:type="dxa"/>
            </w:tcMar>
            <w:vAlign w:val="top"/>
          </w:tcPr>
          <w:p w:rsidR="354F5A99" w:rsidP="354F5A99" w:rsidRDefault="354F5A99" w14:paraId="192F033E" w14:textId="46CE695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4E611C9" w14:textId="7778E36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9C8C632" w14:textId="65CF1B6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89457EB" w14:textId="56A2E915">
            <w:pPr>
              <w:spacing w:before="233"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1A78FEB1">
        <w:trPr>
          <w:trHeight w:val="300"/>
        </w:trPr>
        <w:tc>
          <w:tcPr>
            <w:tcW w:w="2655" w:type="dxa"/>
            <w:tcMar>
              <w:left w:w="105" w:type="dxa"/>
              <w:right w:w="105" w:type="dxa"/>
            </w:tcMar>
            <w:vAlign w:val="top"/>
          </w:tcPr>
          <w:p w:rsidR="354F5A99" w:rsidP="354F5A99" w:rsidRDefault="354F5A99" w14:paraId="58AB36C4" w14:textId="7B33A14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conferencing services</w:t>
            </w:r>
          </w:p>
        </w:tc>
        <w:tc>
          <w:tcPr>
            <w:tcW w:w="1560" w:type="dxa"/>
            <w:tcMar>
              <w:left w:w="105" w:type="dxa"/>
              <w:right w:w="105" w:type="dxa"/>
            </w:tcMar>
            <w:vAlign w:val="top"/>
          </w:tcPr>
          <w:p w:rsidR="354F5A99" w:rsidP="354F5A99" w:rsidRDefault="354F5A99" w14:paraId="0DB92E2B" w14:textId="250E4E06">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w:t>
            </w:r>
          </w:p>
        </w:tc>
        <w:tc>
          <w:tcPr>
            <w:tcW w:w="4050" w:type="dxa"/>
            <w:tcMar>
              <w:left w:w="105" w:type="dxa"/>
              <w:right w:w="105" w:type="dxa"/>
            </w:tcMar>
            <w:vAlign w:val="top"/>
          </w:tcPr>
          <w:p w:rsidR="354F5A99" w:rsidP="354F5A99" w:rsidRDefault="354F5A99" w14:paraId="342E9061" w14:textId="035ED87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The video conferencing system dynamically adjusts network settings based on available bandwidth, optimizing audio and video quality while minimizing latency. It utilizes adaptive streaming and traffic prioritization techniques to ensure an optimal conferencing experience.</w:t>
            </w:r>
          </w:p>
        </w:tc>
        <w:tc>
          <w:tcPr>
            <w:tcW w:w="1080" w:type="dxa"/>
            <w:tcMar>
              <w:left w:w="105" w:type="dxa"/>
              <w:right w:w="105" w:type="dxa"/>
            </w:tcMar>
            <w:vAlign w:val="top"/>
          </w:tcPr>
          <w:p w:rsidR="354F5A99" w:rsidP="354F5A99" w:rsidRDefault="354F5A99" w14:paraId="04ABA3E3" w14:textId="265D1BB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318A694" w14:textId="75CACBF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H</w:t>
            </w:r>
          </w:p>
        </w:tc>
      </w:tr>
      <w:tr w:rsidR="354F5A99" w:rsidTr="354F5A99" w14:paraId="37836F32">
        <w:trPr>
          <w:trHeight w:val="300"/>
        </w:trPr>
        <w:tc>
          <w:tcPr>
            <w:tcW w:w="2655" w:type="dxa"/>
            <w:tcMar>
              <w:left w:w="105" w:type="dxa"/>
              <w:right w:w="105" w:type="dxa"/>
            </w:tcMar>
            <w:vAlign w:val="top"/>
          </w:tcPr>
          <w:p w:rsidR="354F5A99" w:rsidP="354F5A99" w:rsidRDefault="354F5A99" w14:paraId="1742587A" w14:textId="392D42F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w:t>
            </w:r>
          </w:p>
        </w:tc>
        <w:tc>
          <w:tcPr>
            <w:tcW w:w="1560" w:type="dxa"/>
            <w:tcMar>
              <w:left w:w="105" w:type="dxa"/>
              <w:right w:w="105" w:type="dxa"/>
            </w:tcMar>
            <w:vAlign w:val="top"/>
          </w:tcPr>
          <w:p w:rsidR="354F5A99" w:rsidP="354F5A99" w:rsidRDefault="354F5A99" w14:paraId="096DBEA2" w14:textId="55A3B736">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Scalability</w:t>
            </w:r>
          </w:p>
        </w:tc>
        <w:tc>
          <w:tcPr>
            <w:tcW w:w="4050" w:type="dxa"/>
            <w:tcMar>
              <w:left w:w="105" w:type="dxa"/>
              <w:right w:w="105" w:type="dxa"/>
            </w:tcMar>
            <w:vAlign w:val="top"/>
          </w:tcPr>
          <w:p w:rsidR="354F5A99" w:rsidP="354F5A99" w:rsidRDefault="354F5A99" w14:paraId="7F676986" w14:textId="781672B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3BDFA93" w14:textId="5A45D1D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628A048" w14:textId="4F4CB85F">
            <w:pPr>
              <w:spacing w:before="96"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09954949">
        <w:trPr>
          <w:trHeight w:val="300"/>
        </w:trPr>
        <w:tc>
          <w:tcPr>
            <w:tcW w:w="2655" w:type="dxa"/>
            <w:tcMar>
              <w:left w:w="105" w:type="dxa"/>
              <w:right w:w="105" w:type="dxa"/>
            </w:tcMar>
            <w:vAlign w:val="top"/>
          </w:tcPr>
          <w:p w:rsidR="354F5A99" w:rsidP="354F5A99" w:rsidRDefault="354F5A99" w14:paraId="56C514B6" w14:textId="3FB1B69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video conferencing services</w:t>
            </w:r>
          </w:p>
        </w:tc>
        <w:tc>
          <w:tcPr>
            <w:tcW w:w="1560" w:type="dxa"/>
            <w:tcMar>
              <w:left w:w="105" w:type="dxa"/>
              <w:right w:w="105" w:type="dxa"/>
            </w:tcMar>
            <w:vAlign w:val="top"/>
          </w:tcPr>
          <w:p w:rsidR="354F5A99" w:rsidP="354F5A99" w:rsidRDefault="354F5A99" w14:paraId="209B4A23" w14:textId="2174474C">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Cross-</w:t>
            </w:r>
          </w:p>
          <w:p w:rsidR="354F5A99" w:rsidP="354F5A99" w:rsidRDefault="354F5A99" w14:paraId="3E09F8D9" w14:textId="321B8C9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platform</w:t>
            </w:r>
          </w:p>
          <w:p w:rsidR="354F5A99" w:rsidP="354F5A99" w:rsidRDefault="354F5A99" w14:paraId="43E079DC" w14:textId="26AD24B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compatibility</w:t>
            </w:r>
          </w:p>
        </w:tc>
        <w:tc>
          <w:tcPr>
            <w:tcW w:w="4050" w:type="dxa"/>
            <w:tcMar>
              <w:left w:w="105" w:type="dxa"/>
              <w:right w:w="105" w:type="dxa"/>
            </w:tcMar>
            <w:vAlign w:val="top"/>
          </w:tcPr>
          <w:p w:rsidR="354F5A99" w:rsidP="354F5A99" w:rsidRDefault="354F5A99" w14:paraId="44FE02A7" w14:textId="0F4734F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5A4C1B3" w14:textId="1F2306A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E7C4950" w14:textId="47ABD2D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B695787" w14:textId="22D12D9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M</w:t>
            </w:r>
          </w:p>
        </w:tc>
      </w:tr>
      <w:tr w:rsidR="354F5A99" w:rsidTr="354F5A99" w14:paraId="347FB315">
        <w:trPr>
          <w:trHeight w:val="300"/>
        </w:trPr>
        <w:tc>
          <w:tcPr>
            <w:tcW w:w="2655" w:type="dxa"/>
            <w:tcMar>
              <w:left w:w="105" w:type="dxa"/>
              <w:right w:w="105" w:type="dxa"/>
            </w:tcMar>
            <w:vAlign w:val="top"/>
          </w:tcPr>
          <w:p w:rsidR="354F5A99" w:rsidP="354F5A99" w:rsidRDefault="354F5A99" w14:paraId="6FEF56A0" w14:textId="76EE21A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video conferencing services</w:t>
            </w:r>
          </w:p>
        </w:tc>
        <w:tc>
          <w:tcPr>
            <w:tcW w:w="1560" w:type="dxa"/>
            <w:tcMar>
              <w:left w:w="105" w:type="dxa"/>
              <w:right w:w="105" w:type="dxa"/>
            </w:tcMar>
            <w:vAlign w:val="top"/>
          </w:tcPr>
          <w:p w:rsidR="354F5A99" w:rsidP="354F5A99" w:rsidRDefault="354F5A99" w14:paraId="424FF27F" w14:textId="3C75915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Cohesive</w:t>
            </w:r>
          </w:p>
          <w:p w:rsidR="354F5A99" w:rsidP="354F5A99" w:rsidRDefault="354F5A99" w14:paraId="60B0D68F" w14:textId="2352830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Integrity</w:t>
            </w:r>
          </w:p>
        </w:tc>
        <w:tc>
          <w:tcPr>
            <w:tcW w:w="4050" w:type="dxa"/>
            <w:tcMar>
              <w:left w:w="105" w:type="dxa"/>
              <w:right w:w="105" w:type="dxa"/>
            </w:tcMar>
            <w:vAlign w:val="top"/>
          </w:tcPr>
          <w:p w:rsidR="354F5A99" w:rsidP="354F5A99" w:rsidRDefault="354F5A99" w14:paraId="13023DC0" w14:textId="371FB3D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EEA2CA8" w14:textId="3D167C8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9B5CB03" w14:textId="0CD65D1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F36F398" w14:textId="15CF9CE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7C597F83">
        <w:trPr>
          <w:trHeight w:val="300"/>
        </w:trPr>
        <w:tc>
          <w:tcPr>
            <w:tcW w:w="2655" w:type="dxa"/>
            <w:tcMar>
              <w:left w:w="105" w:type="dxa"/>
              <w:right w:w="105" w:type="dxa"/>
            </w:tcMar>
            <w:vAlign w:val="top"/>
          </w:tcPr>
          <w:p w:rsidR="354F5A99" w:rsidP="354F5A99" w:rsidRDefault="354F5A99" w14:paraId="69CBFBEB" w14:textId="146F34A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chat services</w:t>
            </w:r>
          </w:p>
        </w:tc>
        <w:tc>
          <w:tcPr>
            <w:tcW w:w="1560" w:type="dxa"/>
            <w:tcMar>
              <w:left w:w="105" w:type="dxa"/>
              <w:right w:w="105" w:type="dxa"/>
            </w:tcMar>
            <w:vAlign w:val="top"/>
          </w:tcPr>
          <w:p w:rsidR="354F5A99" w:rsidP="354F5A99" w:rsidRDefault="354F5A99" w14:paraId="503EA2B7" w14:textId="2F30774B">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Security</w:t>
            </w:r>
          </w:p>
        </w:tc>
        <w:tc>
          <w:tcPr>
            <w:tcW w:w="4050" w:type="dxa"/>
            <w:tcMar>
              <w:left w:w="105" w:type="dxa"/>
              <w:right w:w="105" w:type="dxa"/>
            </w:tcMar>
            <w:vAlign w:val="top"/>
          </w:tcPr>
          <w:p w:rsidR="354F5A99" w:rsidP="354F5A99" w:rsidRDefault="354F5A99" w14:paraId="3E3CBA22" w14:textId="4D8D5FB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65E5D56" w14:textId="405E5A8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1345C84" w14:textId="563ED63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9E6923D" w14:textId="1102E177">
            <w:pPr>
              <w:spacing w:before="233"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26CC90DE">
        <w:trPr>
          <w:trHeight w:val="300"/>
        </w:trPr>
        <w:tc>
          <w:tcPr>
            <w:tcW w:w="2655" w:type="dxa"/>
            <w:tcMar>
              <w:left w:w="105" w:type="dxa"/>
              <w:right w:w="105" w:type="dxa"/>
            </w:tcMar>
            <w:vAlign w:val="top"/>
          </w:tcPr>
          <w:p w:rsidR="354F5A99" w:rsidP="354F5A99" w:rsidRDefault="354F5A99" w14:paraId="3C629F4D" w14:textId="1C23E9BB">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chat services from any location</w:t>
            </w:r>
          </w:p>
        </w:tc>
        <w:tc>
          <w:tcPr>
            <w:tcW w:w="1560" w:type="dxa"/>
            <w:tcMar>
              <w:left w:w="105" w:type="dxa"/>
              <w:right w:w="105" w:type="dxa"/>
            </w:tcMar>
            <w:vAlign w:val="top"/>
          </w:tcPr>
          <w:p w:rsidR="354F5A99" w:rsidP="354F5A99" w:rsidRDefault="354F5A99" w14:paraId="052F8D36" w14:textId="73276DE8">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Usability</w:t>
            </w:r>
          </w:p>
        </w:tc>
        <w:tc>
          <w:tcPr>
            <w:tcW w:w="4050" w:type="dxa"/>
            <w:tcMar>
              <w:left w:w="105" w:type="dxa"/>
              <w:right w:w="105" w:type="dxa"/>
            </w:tcMar>
            <w:vAlign w:val="top"/>
          </w:tcPr>
          <w:p w:rsidR="354F5A99" w:rsidP="354F5A99" w:rsidRDefault="354F5A99" w14:paraId="2AA477A3" w14:textId="69DE02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E0CBB69" w14:textId="2A1552B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9DA0752" w14:textId="573B74B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5506941F">
        <w:trPr>
          <w:trHeight w:val="300"/>
        </w:trPr>
        <w:tc>
          <w:tcPr>
            <w:tcW w:w="2655" w:type="dxa"/>
            <w:tcMar>
              <w:left w:w="105" w:type="dxa"/>
              <w:right w:w="105" w:type="dxa"/>
            </w:tcMar>
            <w:vAlign w:val="top"/>
          </w:tcPr>
          <w:p w:rsidR="354F5A99" w:rsidP="354F5A99" w:rsidRDefault="354F5A99" w14:paraId="69FBCFCE" w14:textId="1A934CCC">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chat services</w:t>
            </w:r>
          </w:p>
        </w:tc>
        <w:tc>
          <w:tcPr>
            <w:tcW w:w="1560" w:type="dxa"/>
            <w:tcMar>
              <w:left w:w="105" w:type="dxa"/>
              <w:right w:w="105" w:type="dxa"/>
            </w:tcMar>
            <w:vAlign w:val="top"/>
          </w:tcPr>
          <w:p w:rsidR="354F5A99" w:rsidP="354F5A99" w:rsidRDefault="354F5A99" w14:paraId="0BE7577B" w14:textId="308C24D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w:t>
            </w:r>
          </w:p>
        </w:tc>
        <w:tc>
          <w:tcPr>
            <w:tcW w:w="4050" w:type="dxa"/>
            <w:tcMar>
              <w:left w:w="105" w:type="dxa"/>
              <w:right w:w="105" w:type="dxa"/>
            </w:tcMar>
            <w:vAlign w:val="top"/>
          </w:tcPr>
          <w:p w:rsidR="354F5A99" w:rsidP="354F5A99" w:rsidRDefault="354F5A99" w14:paraId="234972EE" w14:textId="622A7C6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5CF57A2" w14:textId="5BD96FB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6D53C67" w14:textId="0259A8D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5CA02D5F">
        <w:trPr>
          <w:trHeight w:val="300"/>
        </w:trPr>
        <w:tc>
          <w:tcPr>
            <w:tcW w:w="2655" w:type="dxa"/>
            <w:tcMar>
              <w:left w:w="105" w:type="dxa"/>
              <w:right w:w="105" w:type="dxa"/>
            </w:tcMar>
            <w:vAlign w:val="top"/>
          </w:tcPr>
          <w:p w:rsidR="354F5A99" w:rsidP="354F5A99" w:rsidRDefault="354F5A99" w14:paraId="20C07780" w14:textId="740B454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chat services</w:t>
            </w:r>
          </w:p>
        </w:tc>
        <w:tc>
          <w:tcPr>
            <w:tcW w:w="1560" w:type="dxa"/>
            <w:tcMar>
              <w:left w:w="105" w:type="dxa"/>
              <w:right w:w="105" w:type="dxa"/>
            </w:tcMar>
            <w:vAlign w:val="top"/>
          </w:tcPr>
          <w:p w:rsidR="354F5A99" w:rsidP="354F5A99" w:rsidRDefault="354F5A99" w14:paraId="5339F1F8" w14:textId="55908CFB">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Scalability</w:t>
            </w:r>
          </w:p>
        </w:tc>
        <w:tc>
          <w:tcPr>
            <w:tcW w:w="4050" w:type="dxa"/>
            <w:tcMar>
              <w:left w:w="105" w:type="dxa"/>
              <w:right w:w="105" w:type="dxa"/>
            </w:tcMar>
            <w:vAlign w:val="top"/>
          </w:tcPr>
          <w:p w:rsidR="354F5A99" w:rsidP="354F5A99" w:rsidRDefault="354F5A99" w14:paraId="4E9C4A9F" w14:textId="77EF2C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65F37DC" w14:textId="70647B3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9CCECD5" w14:textId="0D84DE6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195E7F22">
        <w:trPr>
          <w:trHeight w:val="300"/>
        </w:trPr>
        <w:tc>
          <w:tcPr>
            <w:tcW w:w="2655" w:type="dxa"/>
            <w:tcMar>
              <w:left w:w="105" w:type="dxa"/>
              <w:right w:w="105" w:type="dxa"/>
            </w:tcMar>
            <w:vAlign w:val="top"/>
          </w:tcPr>
          <w:p w:rsidR="354F5A99" w:rsidP="354F5A99" w:rsidRDefault="354F5A99" w14:paraId="5F3D0CDC" w14:textId="414323D7">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chat services</w:t>
            </w:r>
          </w:p>
        </w:tc>
        <w:tc>
          <w:tcPr>
            <w:tcW w:w="1560" w:type="dxa"/>
            <w:tcMar>
              <w:left w:w="105" w:type="dxa"/>
              <w:right w:w="105" w:type="dxa"/>
            </w:tcMar>
            <w:vAlign w:val="top"/>
          </w:tcPr>
          <w:p w:rsidR="354F5A99" w:rsidP="354F5A99" w:rsidRDefault="354F5A99" w14:paraId="71767F7D" w14:textId="7A952300">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Cross-</w:t>
            </w:r>
          </w:p>
          <w:p w:rsidR="354F5A99" w:rsidP="354F5A99" w:rsidRDefault="354F5A99" w14:paraId="746F9678" w14:textId="3A1D8F7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platform</w:t>
            </w:r>
          </w:p>
          <w:p w:rsidR="354F5A99" w:rsidP="354F5A99" w:rsidRDefault="354F5A99" w14:paraId="6F1BCCCE" w14:textId="41B5082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compatibility</w:t>
            </w:r>
          </w:p>
        </w:tc>
        <w:tc>
          <w:tcPr>
            <w:tcW w:w="4050" w:type="dxa"/>
            <w:tcMar>
              <w:left w:w="105" w:type="dxa"/>
              <w:right w:w="105" w:type="dxa"/>
            </w:tcMar>
            <w:vAlign w:val="top"/>
          </w:tcPr>
          <w:p w:rsidR="354F5A99" w:rsidP="354F5A99" w:rsidRDefault="354F5A99" w14:paraId="7538442C" w14:textId="769469A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52AEA825" w14:textId="3401A50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6BFE403" w14:textId="6A106E5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598D2C39">
        <w:trPr>
          <w:trHeight w:val="300"/>
        </w:trPr>
        <w:tc>
          <w:tcPr>
            <w:tcW w:w="2655" w:type="dxa"/>
            <w:tcMar>
              <w:left w:w="105" w:type="dxa"/>
              <w:right w:w="105" w:type="dxa"/>
            </w:tcMar>
            <w:vAlign w:val="top"/>
          </w:tcPr>
          <w:p w:rsidR="354F5A99" w:rsidP="354F5A99" w:rsidRDefault="354F5A99" w14:paraId="161D04B2" w14:textId="26BE5674">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chat services</w:t>
            </w:r>
          </w:p>
        </w:tc>
        <w:tc>
          <w:tcPr>
            <w:tcW w:w="1560" w:type="dxa"/>
            <w:tcMar>
              <w:left w:w="105" w:type="dxa"/>
              <w:right w:w="105" w:type="dxa"/>
            </w:tcMar>
            <w:vAlign w:val="top"/>
          </w:tcPr>
          <w:p w:rsidR="354F5A99" w:rsidP="354F5A99" w:rsidRDefault="354F5A99" w14:paraId="68529183" w14:textId="6D98FB66">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Cohesive</w:t>
            </w:r>
          </w:p>
          <w:p w:rsidR="354F5A99" w:rsidP="354F5A99" w:rsidRDefault="354F5A99" w14:paraId="42012DCF" w14:textId="3F7F3B2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Integrity</w:t>
            </w:r>
          </w:p>
        </w:tc>
        <w:tc>
          <w:tcPr>
            <w:tcW w:w="4050" w:type="dxa"/>
            <w:tcMar>
              <w:left w:w="105" w:type="dxa"/>
              <w:right w:w="105" w:type="dxa"/>
            </w:tcMar>
            <w:vAlign w:val="top"/>
          </w:tcPr>
          <w:p w:rsidR="354F5A99" w:rsidP="354F5A99" w:rsidRDefault="354F5A99" w14:paraId="0639E96B" w14:textId="3B29C12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48A520D" w14:textId="36EA7F9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CA71E95" w14:textId="587006D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64EFF148">
        <w:trPr>
          <w:trHeight w:val="300"/>
        </w:trPr>
        <w:tc>
          <w:tcPr>
            <w:tcW w:w="2655" w:type="dxa"/>
            <w:tcMar>
              <w:left w:w="105" w:type="dxa"/>
              <w:right w:w="105" w:type="dxa"/>
            </w:tcMar>
            <w:vAlign w:val="top"/>
          </w:tcPr>
          <w:p w:rsidR="354F5A99" w:rsidP="354F5A99" w:rsidRDefault="354F5A99" w14:paraId="7A5561BE" w14:textId="16288E88">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file sharing services</w:t>
            </w:r>
          </w:p>
        </w:tc>
        <w:tc>
          <w:tcPr>
            <w:tcW w:w="1560" w:type="dxa"/>
            <w:tcMar>
              <w:left w:w="105" w:type="dxa"/>
              <w:right w:w="105" w:type="dxa"/>
            </w:tcMar>
            <w:vAlign w:val="top"/>
          </w:tcPr>
          <w:p w:rsidR="354F5A99" w:rsidP="354F5A99" w:rsidRDefault="354F5A99" w14:paraId="04F62CCA" w14:textId="60E62F71">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Security</w:t>
            </w:r>
          </w:p>
        </w:tc>
        <w:tc>
          <w:tcPr>
            <w:tcW w:w="4050" w:type="dxa"/>
            <w:tcMar>
              <w:left w:w="105" w:type="dxa"/>
              <w:right w:w="105" w:type="dxa"/>
            </w:tcMar>
            <w:vAlign w:val="top"/>
          </w:tcPr>
          <w:p w:rsidR="354F5A99" w:rsidP="354F5A99" w:rsidRDefault="354F5A99" w14:paraId="2476BAFA" w14:textId="44E94FC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E6DBC76" w14:textId="42D2FDC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4FD2D06" w14:textId="44FEFB0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153E3551">
        <w:trPr>
          <w:trHeight w:val="300"/>
        </w:trPr>
        <w:tc>
          <w:tcPr>
            <w:tcW w:w="2655" w:type="dxa"/>
            <w:tcMar>
              <w:left w:w="105" w:type="dxa"/>
              <w:right w:w="105" w:type="dxa"/>
            </w:tcMar>
            <w:vAlign w:val="top"/>
          </w:tcPr>
          <w:p w:rsidR="354F5A99" w:rsidP="354F5A99" w:rsidRDefault="354F5A99" w14:paraId="3937DA49" w14:textId="7819FC9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file sharing services from any location</w:t>
            </w:r>
          </w:p>
        </w:tc>
        <w:tc>
          <w:tcPr>
            <w:tcW w:w="1560" w:type="dxa"/>
            <w:tcMar>
              <w:left w:w="105" w:type="dxa"/>
              <w:right w:w="105" w:type="dxa"/>
            </w:tcMar>
            <w:vAlign w:val="top"/>
          </w:tcPr>
          <w:p w:rsidR="354F5A99" w:rsidP="354F5A99" w:rsidRDefault="354F5A99" w14:paraId="4F573D3E" w14:textId="70C5B6F2">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Usability</w:t>
            </w:r>
          </w:p>
        </w:tc>
        <w:tc>
          <w:tcPr>
            <w:tcW w:w="4050" w:type="dxa"/>
            <w:tcMar>
              <w:left w:w="105" w:type="dxa"/>
              <w:right w:w="105" w:type="dxa"/>
            </w:tcMar>
            <w:vAlign w:val="top"/>
          </w:tcPr>
          <w:p w:rsidR="354F5A99" w:rsidP="354F5A99" w:rsidRDefault="354F5A99" w14:paraId="71CB6A46" w14:textId="4A69E2C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2D5C3FB" w14:textId="665C79D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B064BAE" w14:textId="6BBFEC9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232573A6">
        <w:trPr>
          <w:trHeight w:val="300"/>
        </w:trPr>
        <w:tc>
          <w:tcPr>
            <w:tcW w:w="2655" w:type="dxa"/>
            <w:tcMar>
              <w:left w:w="105" w:type="dxa"/>
              <w:right w:w="105" w:type="dxa"/>
            </w:tcMar>
            <w:vAlign w:val="top"/>
          </w:tcPr>
          <w:p w:rsidR="354F5A99" w:rsidP="354F5A99" w:rsidRDefault="354F5A99" w14:paraId="0233F937" w14:textId="4C5FDD6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file sharing services</w:t>
            </w:r>
          </w:p>
        </w:tc>
        <w:tc>
          <w:tcPr>
            <w:tcW w:w="1560" w:type="dxa"/>
            <w:tcMar>
              <w:left w:w="105" w:type="dxa"/>
              <w:right w:w="105" w:type="dxa"/>
            </w:tcMar>
            <w:vAlign w:val="top"/>
          </w:tcPr>
          <w:p w:rsidR="354F5A99" w:rsidP="354F5A99" w:rsidRDefault="354F5A99" w14:paraId="44D2093C" w14:textId="1B65B02E">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w:t>
            </w:r>
          </w:p>
        </w:tc>
        <w:tc>
          <w:tcPr>
            <w:tcW w:w="4050" w:type="dxa"/>
            <w:tcMar>
              <w:left w:w="105" w:type="dxa"/>
              <w:right w:w="105" w:type="dxa"/>
            </w:tcMar>
            <w:vAlign w:val="top"/>
          </w:tcPr>
          <w:p w:rsidR="354F5A99" w:rsidP="354F5A99" w:rsidRDefault="354F5A99" w14:paraId="7787ACBC" w14:textId="60E048B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B394BE5" w14:textId="6355F24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54F5A99" w:rsidP="354F5A99" w:rsidRDefault="354F5A99" w14:paraId="11EA0169" w14:textId="6619AC1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1EC6B652">
        <w:trPr>
          <w:trHeight w:val="300"/>
        </w:trPr>
        <w:tc>
          <w:tcPr>
            <w:tcW w:w="2655" w:type="dxa"/>
            <w:tcMar>
              <w:left w:w="105" w:type="dxa"/>
              <w:right w:w="105" w:type="dxa"/>
            </w:tcMar>
            <w:vAlign w:val="top"/>
          </w:tcPr>
          <w:p w:rsidR="354F5A99" w:rsidP="354F5A99" w:rsidRDefault="354F5A99" w14:paraId="38E0A284" w14:textId="7C184B1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file sharing services</w:t>
            </w:r>
          </w:p>
        </w:tc>
        <w:tc>
          <w:tcPr>
            <w:tcW w:w="1560" w:type="dxa"/>
            <w:tcMar>
              <w:left w:w="105" w:type="dxa"/>
              <w:right w:w="105" w:type="dxa"/>
            </w:tcMar>
            <w:vAlign w:val="top"/>
          </w:tcPr>
          <w:p w:rsidR="354F5A99" w:rsidP="354F5A99" w:rsidRDefault="354F5A99" w14:paraId="67ED192D" w14:textId="4C63CAE7">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Scalability</w:t>
            </w:r>
          </w:p>
        </w:tc>
        <w:tc>
          <w:tcPr>
            <w:tcW w:w="4050" w:type="dxa"/>
            <w:tcMar>
              <w:left w:w="105" w:type="dxa"/>
              <w:right w:w="105" w:type="dxa"/>
            </w:tcMar>
            <w:vAlign w:val="top"/>
          </w:tcPr>
          <w:p w:rsidR="354F5A99" w:rsidP="354F5A99" w:rsidRDefault="354F5A99" w14:paraId="1BDF4AE3" w14:textId="3950A9C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8AE6D0A" w14:textId="4678B0B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CD04664" w14:textId="23FE353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60A9E9BA">
        <w:trPr>
          <w:trHeight w:val="300"/>
        </w:trPr>
        <w:tc>
          <w:tcPr>
            <w:tcW w:w="2655" w:type="dxa"/>
            <w:tcMar>
              <w:left w:w="105" w:type="dxa"/>
              <w:right w:w="105" w:type="dxa"/>
            </w:tcMar>
            <w:vAlign w:val="top"/>
          </w:tcPr>
          <w:p w:rsidR="354F5A99" w:rsidP="354F5A99" w:rsidRDefault="354F5A99" w14:paraId="48DA0529" w14:textId="023D7BF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file sharing services</w:t>
            </w:r>
          </w:p>
        </w:tc>
        <w:tc>
          <w:tcPr>
            <w:tcW w:w="1560" w:type="dxa"/>
            <w:tcMar>
              <w:left w:w="105" w:type="dxa"/>
              <w:right w:w="105" w:type="dxa"/>
            </w:tcMar>
            <w:vAlign w:val="top"/>
          </w:tcPr>
          <w:p w:rsidR="354F5A99" w:rsidP="354F5A99" w:rsidRDefault="354F5A99" w14:paraId="24B8873F" w14:textId="64DF7856">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Cross-</w:t>
            </w:r>
          </w:p>
          <w:p w:rsidR="354F5A99" w:rsidP="354F5A99" w:rsidRDefault="354F5A99" w14:paraId="2C158605" w14:textId="0BA675F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platform</w:t>
            </w:r>
          </w:p>
          <w:p w:rsidR="354F5A99" w:rsidP="354F5A99" w:rsidRDefault="354F5A99" w14:paraId="187C70B5" w14:textId="78A33A3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compatibility</w:t>
            </w:r>
          </w:p>
        </w:tc>
        <w:tc>
          <w:tcPr>
            <w:tcW w:w="4050" w:type="dxa"/>
            <w:tcMar>
              <w:left w:w="105" w:type="dxa"/>
              <w:right w:w="105" w:type="dxa"/>
            </w:tcMar>
            <w:vAlign w:val="top"/>
          </w:tcPr>
          <w:p w:rsidR="354F5A99" w:rsidP="354F5A99" w:rsidRDefault="354F5A99" w14:paraId="0FBDD5D0" w14:textId="4EC0ECA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4C54E95D" w14:textId="53BE6F2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688CAD2" w14:textId="5468DB5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1DA2B5C8">
        <w:trPr>
          <w:trHeight w:val="300"/>
        </w:trPr>
        <w:tc>
          <w:tcPr>
            <w:tcW w:w="2655" w:type="dxa"/>
            <w:tcMar>
              <w:left w:w="105" w:type="dxa"/>
              <w:right w:w="105" w:type="dxa"/>
            </w:tcMar>
            <w:vAlign w:val="top"/>
          </w:tcPr>
          <w:p w:rsidR="354F5A99" w:rsidP="354F5A99" w:rsidRDefault="354F5A99" w14:paraId="46718BB2" w14:textId="11942A09">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file sharing services</w:t>
            </w:r>
          </w:p>
        </w:tc>
        <w:tc>
          <w:tcPr>
            <w:tcW w:w="1560" w:type="dxa"/>
            <w:tcMar>
              <w:left w:w="105" w:type="dxa"/>
              <w:right w:w="105" w:type="dxa"/>
            </w:tcMar>
            <w:vAlign w:val="top"/>
          </w:tcPr>
          <w:p w:rsidR="354F5A99" w:rsidP="354F5A99" w:rsidRDefault="354F5A99" w14:paraId="28AFA0A0" w14:textId="4E8EF1F7">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Cohesive</w:t>
            </w:r>
          </w:p>
          <w:p w:rsidR="354F5A99" w:rsidP="354F5A99" w:rsidRDefault="354F5A99" w14:paraId="74E315BA" w14:textId="162E099A">
            <w:pPr>
              <w:spacing w:before="1"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Integrity</w:t>
            </w:r>
          </w:p>
        </w:tc>
        <w:tc>
          <w:tcPr>
            <w:tcW w:w="4050" w:type="dxa"/>
            <w:tcMar>
              <w:left w:w="105" w:type="dxa"/>
              <w:right w:w="105" w:type="dxa"/>
            </w:tcMar>
            <w:vAlign w:val="top"/>
          </w:tcPr>
          <w:p w:rsidR="354F5A99" w:rsidP="354F5A99" w:rsidRDefault="354F5A99" w14:paraId="52F0C1E1" w14:textId="7F3309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DA1D001" w14:textId="6ED2A99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6C31320" w14:textId="383C02E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79802C09">
        <w:trPr>
          <w:trHeight w:val="300"/>
        </w:trPr>
        <w:tc>
          <w:tcPr>
            <w:tcW w:w="2655" w:type="dxa"/>
            <w:tcMar>
              <w:left w:w="105" w:type="dxa"/>
              <w:right w:w="105" w:type="dxa"/>
            </w:tcMar>
            <w:vAlign w:val="top"/>
          </w:tcPr>
          <w:p w:rsidR="354F5A99" w:rsidP="354F5A99" w:rsidRDefault="354F5A99" w14:paraId="42F798BF" w14:textId="1403E28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shared whiteboard services</w:t>
            </w:r>
          </w:p>
        </w:tc>
        <w:tc>
          <w:tcPr>
            <w:tcW w:w="1560" w:type="dxa"/>
            <w:tcMar>
              <w:left w:w="105" w:type="dxa"/>
              <w:right w:w="105" w:type="dxa"/>
            </w:tcMar>
            <w:vAlign w:val="top"/>
          </w:tcPr>
          <w:p w:rsidR="354F5A99" w:rsidP="354F5A99" w:rsidRDefault="354F5A99" w14:paraId="6C99B26F" w14:textId="10770FDD">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Security</w:t>
            </w:r>
          </w:p>
        </w:tc>
        <w:tc>
          <w:tcPr>
            <w:tcW w:w="4050" w:type="dxa"/>
            <w:tcMar>
              <w:left w:w="105" w:type="dxa"/>
              <w:right w:w="105" w:type="dxa"/>
            </w:tcMar>
            <w:vAlign w:val="top"/>
          </w:tcPr>
          <w:p w:rsidR="354F5A99" w:rsidP="354F5A99" w:rsidRDefault="354F5A99" w14:paraId="24DDFBD6" w14:textId="23407DD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FA8CC60" w14:textId="76CF9FF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1B6D70C" w14:textId="33E1C66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098365DC">
        <w:trPr>
          <w:trHeight w:val="300"/>
        </w:trPr>
        <w:tc>
          <w:tcPr>
            <w:tcW w:w="2655" w:type="dxa"/>
            <w:tcMar>
              <w:left w:w="105" w:type="dxa"/>
              <w:right w:w="105" w:type="dxa"/>
            </w:tcMar>
            <w:vAlign w:val="top"/>
          </w:tcPr>
          <w:p w:rsidR="354F5A99" w:rsidP="354F5A99" w:rsidRDefault="354F5A99" w14:paraId="05A06B14" w14:textId="595191C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shared whiteboard services from any location</w:t>
            </w:r>
          </w:p>
        </w:tc>
        <w:tc>
          <w:tcPr>
            <w:tcW w:w="1560" w:type="dxa"/>
            <w:tcMar>
              <w:left w:w="105" w:type="dxa"/>
              <w:right w:w="105" w:type="dxa"/>
            </w:tcMar>
            <w:vAlign w:val="top"/>
          </w:tcPr>
          <w:p w:rsidR="354F5A99" w:rsidP="354F5A99" w:rsidRDefault="354F5A99" w14:paraId="4A386F22" w14:textId="7B9C0179">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Usability</w:t>
            </w:r>
          </w:p>
        </w:tc>
        <w:tc>
          <w:tcPr>
            <w:tcW w:w="4050" w:type="dxa"/>
            <w:tcMar>
              <w:left w:w="105" w:type="dxa"/>
              <w:right w:w="105" w:type="dxa"/>
            </w:tcMar>
            <w:vAlign w:val="top"/>
          </w:tcPr>
          <w:p w:rsidR="354F5A99" w:rsidP="354F5A99" w:rsidRDefault="354F5A99" w14:paraId="58C1375C" w14:textId="686FC73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0D3273E" w14:textId="32F7D64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DF53004" w14:textId="3DFFA5F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02CA29E6">
        <w:trPr>
          <w:trHeight w:val="300"/>
        </w:trPr>
        <w:tc>
          <w:tcPr>
            <w:tcW w:w="2655" w:type="dxa"/>
            <w:tcMar>
              <w:left w:w="105" w:type="dxa"/>
              <w:right w:w="105" w:type="dxa"/>
            </w:tcMar>
            <w:vAlign w:val="top"/>
          </w:tcPr>
          <w:p w:rsidR="354F5A99" w:rsidP="354F5A99" w:rsidRDefault="354F5A99" w14:paraId="2B49372E" w14:textId="63A3256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shared whiteboard services</w:t>
            </w:r>
          </w:p>
        </w:tc>
        <w:tc>
          <w:tcPr>
            <w:tcW w:w="1560" w:type="dxa"/>
            <w:tcMar>
              <w:left w:w="105" w:type="dxa"/>
              <w:right w:w="105" w:type="dxa"/>
            </w:tcMar>
            <w:vAlign w:val="top"/>
          </w:tcPr>
          <w:p w:rsidR="354F5A99" w:rsidP="354F5A99" w:rsidRDefault="354F5A99" w14:paraId="7208AF0E" w14:textId="67B65AAF">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Performance</w:t>
            </w:r>
          </w:p>
        </w:tc>
        <w:tc>
          <w:tcPr>
            <w:tcW w:w="4050" w:type="dxa"/>
            <w:tcMar>
              <w:left w:w="105" w:type="dxa"/>
              <w:right w:w="105" w:type="dxa"/>
            </w:tcMar>
            <w:vAlign w:val="top"/>
          </w:tcPr>
          <w:p w:rsidR="354F5A99" w:rsidP="354F5A99" w:rsidRDefault="354F5A99" w14:paraId="5210D45E" w14:textId="07E4729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672108D" w14:textId="20C7928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37224A74" w14:textId="79D1AF4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17ECDC3A">
        <w:trPr>
          <w:trHeight w:val="300"/>
        </w:trPr>
        <w:tc>
          <w:tcPr>
            <w:tcW w:w="2655" w:type="dxa"/>
            <w:tcMar>
              <w:left w:w="105" w:type="dxa"/>
              <w:right w:w="105" w:type="dxa"/>
            </w:tcMar>
            <w:vAlign w:val="top"/>
          </w:tcPr>
          <w:p w:rsidR="354F5A99" w:rsidP="354F5A99" w:rsidRDefault="354F5A99" w14:paraId="183A6A0D" w14:textId="0A997EF7">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shared whiteboard services</w:t>
            </w:r>
          </w:p>
        </w:tc>
        <w:tc>
          <w:tcPr>
            <w:tcW w:w="1560" w:type="dxa"/>
            <w:tcMar>
              <w:left w:w="105" w:type="dxa"/>
              <w:right w:w="105" w:type="dxa"/>
            </w:tcMar>
            <w:vAlign w:val="top"/>
          </w:tcPr>
          <w:p w:rsidR="354F5A99" w:rsidP="354F5A99" w:rsidRDefault="354F5A99" w14:paraId="12290ACE" w14:textId="2DAF6D53">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Scalability</w:t>
            </w:r>
          </w:p>
        </w:tc>
        <w:tc>
          <w:tcPr>
            <w:tcW w:w="4050" w:type="dxa"/>
            <w:tcMar>
              <w:left w:w="105" w:type="dxa"/>
              <w:right w:w="105" w:type="dxa"/>
            </w:tcMar>
            <w:vAlign w:val="top"/>
          </w:tcPr>
          <w:p w:rsidR="354F5A99" w:rsidP="354F5A99" w:rsidRDefault="354F5A99" w14:paraId="3C734A1F" w14:textId="4B3C45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32884FB" w14:textId="3634FBB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E1BFEB1" w14:textId="524DDBD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73F41BCD">
        <w:trPr>
          <w:trHeight w:val="300"/>
        </w:trPr>
        <w:tc>
          <w:tcPr>
            <w:tcW w:w="2655" w:type="dxa"/>
            <w:tcMar>
              <w:left w:w="105" w:type="dxa"/>
              <w:right w:w="105" w:type="dxa"/>
            </w:tcMar>
            <w:vAlign w:val="top"/>
          </w:tcPr>
          <w:p w:rsidR="354F5A99" w:rsidP="354F5A99" w:rsidRDefault="354F5A99" w14:paraId="5CE984E4" w14:textId="29163B5F">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shared whiteboard services</w:t>
            </w:r>
          </w:p>
        </w:tc>
        <w:tc>
          <w:tcPr>
            <w:tcW w:w="1560" w:type="dxa"/>
            <w:tcMar>
              <w:left w:w="105" w:type="dxa"/>
              <w:right w:w="105" w:type="dxa"/>
            </w:tcMar>
            <w:vAlign w:val="top"/>
          </w:tcPr>
          <w:p w:rsidR="354F5A99" w:rsidP="354F5A99" w:rsidRDefault="354F5A99" w14:paraId="135F5FE1" w14:textId="0FDB51F5">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Cross-</w:t>
            </w:r>
          </w:p>
          <w:p w:rsidR="354F5A99" w:rsidP="354F5A99" w:rsidRDefault="354F5A99" w14:paraId="3023DE09" w14:textId="01A2F1C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platform</w:t>
            </w:r>
          </w:p>
          <w:p w:rsidR="354F5A99" w:rsidP="354F5A99" w:rsidRDefault="354F5A99" w14:paraId="05B1F975" w14:textId="22EF571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compatibility</w:t>
            </w:r>
          </w:p>
        </w:tc>
        <w:tc>
          <w:tcPr>
            <w:tcW w:w="4050" w:type="dxa"/>
            <w:tcMar>
              <w:left w:w="105" w:type="dxa"/>
              <w:right w:w="105" w:type="dxa"/>
            </w:tcMar>
            <w:vAlign w:val="top"/>
          </w:tcPr>
          <w:p w:rsidR="354F5A99" w:rsidP="354F5A99" w:rsidRDefault="354F5A99" w14:paraId="73286335" w14:textId="202F106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EEA746F" w14:textId="5427DB0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F44CA79" w14:textId="23DB722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35EEBEA4">
        <w:trPr>
          <w:trHeight w:val="300"/>
        </w:trPr>
        <w:tc>
          <w:tcPr>
            <w:tcW w:w="2655" w:type="dxa"/>
            <w:tcMar>
              <w:left w:w="105" w:type="dxa"/>
              <w:right w:w="105" w:type="dxa"/>
            </w:tcMar>
            <w:vAlign w:val="top"/>
          </w:tcPr>
          <w:p w:rsidR="354F5A99" w:rsidP="354F5A99" w:rsidRDefault="354F5A99" w14:paraId="4E38098D" w14:textId="6291D0DD">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shared whiteboard services</w:t>
            </w:r>
          </w:p>
        </w:tc>
        <w:tc>
          <w:tcPr>
            <w:tcW w:w="1560" w:type="dxa"/>
            <w:tcMar>
              <w:left w:w="105" w:type="dxa"/>
              <w:right w:w="105" w:type="dxa"/>
            </w:tcMar>
            <w:vAlign w:val="top"/>
          </w:tcPr>
          <w:p w:rsidR="354F5A99" w:rsidP="354F5A99" w:rsidRDefault="354F5A99" w14:paraId="7B62E462" w14:textId="6DFC6078">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Cohesive</w:t>
            </w:r>
          </w:p>
          <w:p w:rsidR="354F5A99" w:rsidP="354F5A99" w:rsidRDefault="354F5A99" w14:paraId="58BDB716" w14:textId="3EE3071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Integrity</w:t>
            </w:r>
          </w:p>
        </w:tc>
        <w:tc>
          <w:tcPr>
            <w:tcW w:w="4050" w:type="dxa"/>
            <w:tcMar>
              <w:left w:w="105" w:type="dxa"/>
              <w:right w:w="105" w:type="dxa"/>
            </w:tcMar>
            <w:vAlign w:val="top"/>
          </w:tcPr>
          <w:p w:rsidR="354F5A99" w:rsidP="354F5A99" w:rsidRDefault="354F5A99" w14:paraId="4E634824" w14:textId="370DA4E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2805701" w14:textId="1468532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9FBAF46" w14:textId="7099393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351AE5E6">
        <w:trPr>
          <w:trHeight w:val="300"/>
        </w:trPr>
        <w:tc>
          <w:tcPr>
            <w:tcW w:w="2655" w:type="dxa"/>
            <w:tcMar>
              <w:left w:w="105" w:type="dxa"/>
              <w:right w:w="105" w:type="dxa"/>
            </w:tcMar>
            <w:vAlign w:val="top"/>
          </w:tcPr>
          <w:p w:rsidR="354F5A99" w:rsidP="354F5A99" w:rsidRDefault="354F5A99" w14:paraId="25208B2C" w14:textId="4755C360">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teleconferencing services to become available</w:t>
            </w:r>
          </w:p>
        </w:tc>
        <w:tc>
          <w:tcPr>
            <w:tcW w:w="1560" w:type="dxa"/>
            <w:tcMar>
              <w:left w:w="105" w:type="dxa"/>
              <w:right w:w="105" w:type="dxa"/>
            </w:tcMar>
            <w:vAlign w:val="top"/>
          </w:tcPr>
          <w:p w:rsidR="354F5A99" w:rsidP="354F5A99" w:rsidRDefault="354F5A99" w14:paraId="7DB3EFCE" w14:textId="0FA6E2FD">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Availability</w:t>
            </w:r>
          </w:p>
        </w:tc>
        <w:tc>
          <w:tcPr>
            <w:tcW w:w="4050" w:type="dxa"/>
            <w:tcMar>
              <w:left w:w="105" w:type="dxa"/>
              <w:right w:w="105" w:type="dxa"/>
            </w:tcMar>
            <w:vAlign w:val="top"/>
          </w:tcPr>
          <w:p w:rsidR="354F5A99" w:rsidP="354F5A99" w:rsidRDefault="354F5A99" w14:paraId="616231B1" w14:textId="7D9B1B2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40F429A" w14:textId="73AF193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B78556F" w14:textId="0518F85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70C383E0">
        <w:trPr>
          <w:trHeight w:val="300"/>
        </w:trPr>
        <w:tc>
          <w:tcPr>
            <w:tcW w:w="2655" w:type="dxa"/>
            <w:tcMar>
              <w:left w:w="105" w:type="dxa"/>
              <w:right w:w="105" w:type="dxa"/>
            </w:tcMar>
            <w:vAlign w:val="top"/>
          </w:tcPr>
          <w:p w:rsidR="354F5A99" w:rsidP="354F5A99" w:rsidRDefault="354F5A99" w14:paraId="2F4F8F68" w14:textId="1DE77AB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teleconferencing services</w:t>
            </w:r>
          </w:p>
        </w:tc>
        <w:tc>
          <w:tcPr>
            <w:tcW w:w="1560" w:type="dxa"/>
            <w:tcMar>
              <w:left w:w="105" w:type="dxa"/>
              <w:right w:w="105" w:type="dxa"/>
            </w:tcMar>
            <w:vAlign w:val="top"/>
          </w:tcPr>
          <w:p w:rsidR="354F5A99" w:rsidP="354F5A99" w:rsidRDefault="354F5A99" w14:paraId="3F375296" w14:textId="3663B1A6">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Integrability</w:t>
            </w:r>
          </w:p>
        </w:tc>
        <w:tc>
          <w:tcPr>
            <w:tcW w:w="4050" w:type="dxa"/>
            <w:tcMar>
              <w:left w:w="105" w:type="dxa"/>
              <w:right w:w="105" w:type="dxa"/>
            </w:tcMar>
            <w:vAlign w:val="top"/>
          </w:tcPr>
          <w:p w:rsidR="354F5A99" w:rsidP="354F5A99" w:rsidRDefault="354F5A99" w14:paraId="4D417A38" w14:textId="76585A8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27BA40A" w14:textId="14B7099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BC58C01" w14:textId="2B249AD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7250126F">
        <w:trPr>
          <w:trHeight w:val="300"/>
        </w:trPr>
        <w:tc>
          <w:tcPr>
            <w:tcW w:w="2655" w:type="dxa"/>
            <w:tcMar>
              <w:left w:w="105" w:type="dxa"/>
              <w:right w:w="105" w:type="dxa"/>
            </w:tcMar>
            <w:vAlign w:val="top"/>
          </w:tcPr>
          <w:p w:rsidR="354F5A99" w:rsidP="354F5A99" w:rsidRDefault="354F5A99" w14:paraId="1DEB12AB" w14:textId="6E5FCF9E">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distruptions on the teleconferencing service</w:t>
            </w:r>
          </w:p>
        </w:tc>
        <w:tc>
          <w:tcPr>
            <w:tcW w:w="1560" w:type="dxa"/>
            <w:tcMar>
              <w:left w:w="105" w:type="dxa"/>
              <w:right w:w="105" w:type="dxa"/>
            </w:tcMar>
            <w:vAlign w:val="top"/>
          </w:tcPr>
          <w:p w:rsidR="354F5A99" w:rsidP="354F5A99" w:rsidRDefault="354F5A99" w14:paraId="77826B56" w14:textId="2E36FE34">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Testability</w:t>
            </w:r>
          </w:p>
        </w:tc>
        <w:tc>
          <w:tcPr>
            <w:tcW w:w="4050" w:type="dxa"/>
            <w:tcMar>
              <w:left w:w="105" w:type="dxa"/>
              <w:right w:w="105" w:type="dxa"/>
            </w:tcMar>
            <w:vAlign w:val="top"/>
          </w:tcPr>
          <w:p w:rsidR="354F5A99" w:rsidP="354F5A99" w:rsidRDefault="354F5A99" w14:paraId="57B530C0" w14:textId="77B9E23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9580129" w14:textId="3223434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31F3D8E" w14:textId="3DA20C9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28DF6A55">
        <w:trPr>
          <w:trHeight w:val="300"/>
        </w:trPr>
        <w:tc>
          <w:tcPr>
            <w:tcW w:w="2655" w:type="dxa"/>
            <w:tcMar>
              <w:left w:w="105" w:type="dxa"/>
              <w:right w:w="105" w:type="dxa"/>
            </w:tcMar>
            <w:vAlign w:val="top"/>
          </w:tcPr>
          <w:p w:rsidR="354F5A99" w:rsidP="354F5A99" w:rsidRDefault="354F5A99" w14:paraId="0DA4F85E" w14:textId="6DD38E13">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teleconferencing services</w:t>
            </w:r>
          </w:p>
        </w:tc>
        <w:tc>
          <w:tcPr>
            <w:tcW w:w="1560" w:type="dxa"/>
            <w:tcMar>
              <w:left w:w="105" w:type="dxa"/>
              <w:right w:w="105" w:type="dxa"/>
            </w:tcMar>
            <w:vAlign w:val="top"/>
          </w:tcPr>
          <w:p w:rsidR="354F5A99" w:rsidP="354F5A99" w:rsidRDefault="354F5A99" w14:paraId="6EC44600" w14:textId="3CBA42D6">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Deployability</w:t>
            </w:r>
          </w:p>
        </w:tc>
        <w:tc>
          <w:tcPr>
            <w:tcW w:w="4050" w:type="dxa"/>
            <w:tcMar>
              <w:left w:w="105" w:type="dxa"/>
              <w:right w:w="105" w:type="dxa"/>
            </w:tcMar>
            <w:vAlign w:val="top"/>
          </w:tcPr>
          <w:p w:rsidR="354F5A99" w:rsidP="354F5A99" w:rsidRDefault="354F5A99" w14:paraId="7972F3C1" w14:textId="3CD01BF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E1EE5B8" w14:textId="1FA0630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FB13842" w14:textId="0DBA717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0DA109AF">
        <w:trPr>
          <w:trHeight w:val="300"/>
        </w:trPr>
        <w:tc>
          <w:tcPr>
            <w:tcW w:w="2655" w:type="dxa"/>
            <w:tcMar>
              <w:left w:w="105" w:type="dxa"/>
              <w:right w:w="105" w:type="dxa"/>
            </w:tcMar>
            <w:vAlign w:val="top"/>
          </w:tcPr>
          <w:p w:rsidR="354F5A99" w:rsidP="354F5A99" w:rsidRDefault="354F5A99" w14:paraId="4B4D7480" w14:textId="47323683">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video conferencing services to become available</w:t>
            </w:r>
          </w:p>
        </w:tc>
        <w:tc>
          <w:tcPr>
            <w:tcW w:w="1560" w:type="dxa"/>
            <w:tcMar>
              <w:left w:w="105" w:type="dxa"/>
              <w:right w:w="105" w:type="dxa"/>
            </w:tcMar>
            <w:vAlign w:val="top"/>
          </w:tcPr>
          <w:p w:rsidR="354F5A99" w:rsidP="354F5A99" w:rsidRDefault="354F5A99" w14:paraId="25E8E6BF" w14:textId="0AA44AE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Availability</w:t>
            </w:r>
          </w:p>
        </w:tc>
        <w:tc>
          <w:tcPr>
            <w:tcW w:w="4050" w:type="dxa"/>
            <w:tcMar>
              <w:left w:w="105" w:type="dxa"/>
              <w:right w:w="105" w:type="dxa"/>
            </w:tcMar>
            <w:vAlign w:val="top"/>
          </w:tcPr>
          <w:p w:rsidR="354F5A99" w:rsidP="354F5A99" w:rsidRDefault="354F5A99" w14:paraId="5D1A772F" w14:textId="560B247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139C11C" w14:textId="6A03A37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58D4F3E" w14:textId="51B9AB2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651DC780">
        <w:trPr>
          <w:trHeight w:val="300"/>
        </w:trPr>
        <w:tc>
          <w:tcPr>
            <w:tcW w:w="2655" w:type="dxa"/>
            <w:tcMar>
              <w:left w:w="105" w:type="dxa"/>
              <w:right w:w="105" w:type="dxa"/>
            </w:tcMar>
            <w:vAlign w:val="top"/>
          </w:tcPr>
          <w:p w:rsidR="354F5A99" w:rsidP="354F5A99" w:rsidRDefault="354F5A99" w14:paraId="5021DB8D" w14:textId="5D9E5C8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video conferencing services</w:t>
            </w:r>
          </w:p>
        </w:tc>
        <w:tc>
          <w:tcPr>
            <w:tcW w:w="1560" w:type="dxa"/>
            <w:tcMar>
              <w:left w:w="105" w:type="dxa"/>
              <w:right w:w="105" w:type="dxa"/>
            </w:tcMar>
            <w:vAlign w:val="top"/>
          </w:tcPr>
          <w:p w:rsidR="354F5A99" w:rsidP="354F5A99" w:rsidRDefault="354F5A99" w14:paraId="405B9DC3" w14:textId="673510CE">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Integrability</w:t>
            </w:r>
          </w:p>
        </w:tc>
        <w:tc>
          <w:tcPr>
            <w:tcW w:w="4050" w:type="dxa"/>
            <w:tcMar>
              <w:left w:w="105" w:type="dxa"/>
              <w:right w:w="105" w:type="dxa"/>
            </w:tcMar>
            <w:vAlign w:val="top"/>
          </w:tcPr>
          <w:p w:rsidR="354F5A99" w:rsidP="354F5A99" w:rsidRDefault="354F5A99" w14:paraId="36858A9E" w14:textId="153EC92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6C0B1DB" w14:textId="24D6DA9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31DAA8E" w14:textId="47464B1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1F5E52F0">
        <w:trPr>
          <w:trHeight w:val="300"/>
        </w:trPr>
        <w:tc>
          <w:tcPr>
            <w:tcW w:w="2655" w:type="dxa"/>
            <w:tcMar>
              <w:left w:w="105" w:type="dxa"/>
              <w:right w:w="105" w:type="dxa"/>
            </w:tcMar>
            <w:vAlign w:val="top"/>
          </w:tcPr>
          <w:p w:rsidR="354F5A99" w:rsidP="354F5A99" w:rsidRDefault="354F5A99" w14:paraId="2497AA8E" w14:textId="1861180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distruptions on the video conferencing services</w:t>
            </w:r>
          </w:p>
        </w:tc>
        <w:tc>
          <w:tcPr>
            <w:tcW w:w="1560" w:type="dxa"/>
            <w:tcMar>
              <w:left w:w="105" w:type="dxa"/>
              <w:right w:w="105" w:type="dxa"/>
            </w:tcMar>
            <w:vAlign w:val="top"/>
          </w:tcPr>
          <w:p w:rsidR="354F5A99" w:rsidP="354F5A99" w:rsidRDefault="354F5A99" w14:paraId="4F1AEAE6" w14:textId="7B79FBC6">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Testability</w:t>
            </w:r>
          </w:p>
        </w:tc>
        <w:tc>
          <w:tcPr>
            <w:tcW w:w="4050" w:type="dxa"/>
            <w:tcMar>
              <w:left w:w="105" w:type="dxa"/>
              <w:right w:w="105" w:type="dxa"/>
            </w:tcMar>
            <w:vAlign w:val="top"/>
          </w:tcPr>
          <w:p w:rsidR="354F5A99" w:rsidP="354F5A99" w:rsidRDefault="354F5A99" w14:paraId="490B3540" w14:textId="3C0BC16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EDC92B1" w14:textId="6287DB7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E091926" w14:textId="7F9A178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7015AE14">
        <w:trPr>
          <w:trHeight w:val="300"/>
        </w:trPr>
        <w:tc>
          <w:tcPr>
            <w:tcW w:w="2655" w:type="dxa"/>
            <w:tcMar>
              <w:left w:w="105" w:type="dxa"/>
              <w:right w:w="105" w:type="dxa"/>
            </w:tcMar>
            <w:vAlign w:val="top"/>
          </w:tcPr>
          <w:p w:rsidR="354F5A99" w:rsidP="354F5A99" w:rsidRDefault="354F5A99" w14:paraId="5CEF9616" w14:textId="695355D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video conferencing services</w:t>
            </w:r>
          </w:p>
        </w:tc>
        <w:tc>
          <w:tcPr>
            <w:tcW w:w="1560" w:type="dxa"/>
            <w:tcMar>
              <w:left w:w="105" w:type="dxa"/>
              <w:right w:w="105" w:type="dxa"/>
            </w:tcMar>
            <w:vAlign w:val="top"/>
          </w:tcPr>
          <w:p w:rsidR="354F5A99" w:rsidP="354F5A99" w:rsidRDefault="354F5A99" w14:paraId="49A260EE" w14:textId="1E79B1A0">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Deployability</w:t>
            </w:r>
          </w:p>
        </w:tc>
        <w:tc>
          <w:tcPr>
            <w:tcW w:w="4050" w:type="dxa"/>
            <w:tcMar>
              <w:left w:w="105" w:type="dxa"/>
              <w:right w:w="105" w:type="dxa"/>
            </w:tcMar>
            <w:vAlign w:val="top"/>
          </w:tcPr>
          <w:p w:rsidR="354F5A99" w:rsidP="354F5A99" w:rsidRDefault="354F5A99" w14:paraId="42C73D58" w14:textId="75BD3DD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51EF473" w14:textId="7B26E2B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7FBBBB3" w14:textId="716FE68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139380FA">
        <w:trPr>
          <w:trHeight w:val="300"/>
        </w:trPr>
        <w:tc>
          <w:tcPr>
            <w:tcW w:w="2655" w:type="dxa"/>
            <w:tcMar>
              <w:left w:w="105" w:type="dxa"/>
              <w:right w:w="105" w:type="dxa"/>
            </w:tcMar>
            <w:vAlign w:val="top"/>
          </w:tcPr>
          <w:p w:rsidR="354F5A99" w:rsidP="354F5A99" w:rsidRDefault="354F5A99" w14:paraId="06FB22D4" w14:textId="59D97E57">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chat services to become available</w:t>
            </w:r>
          </w:p>
        </w:tc>
        <w:tc>
          <w:tcPr>
            <w:tcW w:w="1560" w:type="dxa"/>
            <w:tcMar>
              <w:left w:w="105" w:type="dxa"/>
              <w:right w:w="105" w:type="dxa"/>
            </w:tcMar>
            <w:vAlign w:val="top"/>
          </w:tcPr>
          <w:p w:rsidR="354F5A99" w:rsidP="354F5A99" w:rsidRDefault="354F5A99" w14:paraId="056915B8" w14:textId="15E895BD">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Availability</w:t>
            </w:r>
          </w:p>
        </w:tc>
        <w:tc>
          <w:tcPr>
            <w:tcW w:w="4050" w:type="dxa"/>
            <w:tcMar>
              <w:left w:w="105" w:type="dxa"/>
              <w:right w:w="105" w:type="dxa"/>
            </w:tcMar>
            <w:vAlign w:val="top"/>
          </w:tcPr>
          <w:p w:rsidR="354F5A99" w:rsidP="354F5A99" w:rsidRDefault="354F5A99" w14:paraId="26AECB70" w14:textId="27D415E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B2CCAF2" w14:textId="4BBE0FD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B1BA093" w14:textId="1034F39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54D1686F">
        <w:trPr>
          <w:trHeight w:val="300"/>
        </w:trPr>
        <w:tc>
          <w:tcPr>
            <w:tcW w:w="2655" w:type="dxa"/>
            <w:tcMar>
              <w:left w:w="105" w:type="dxa"/>
              <w:right w:w="105" w:type="dxa"/>
            </w:tcMar>
            <w:vAlign w:val="top"/>
          </w:tcPr>
          <w:p w:rsidR="354F5A99" w:rsidP="354F5A99" w:rsidRDefault="354F5A99" w14:paraId="7174FBBC" w14:textId="16B4E1D3">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improved process for integrating changes to the chat services</w:t>
            </w:r>
          </w:p>
        </w:tc>
        <w:tc>
          <w:tcPr>
            <w:tcW w:w="1560" w:type="dxa"/>
            <w:tcMar>
              <w:left w:w="105" w:type="dxa"/>
              <w:right w:w="105" w:type="dxa"/>
            </w:tcMar>
            <w:vAlign w:val="top"/>
          </w:tcPr>
          <w:p w:rsidR="354F5A99" w:rsidP="354F5A99" w:rsidRDefault="354F5A99" w14:paraId="6DEF79A5" w14:textId="0B90643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Integrability</w:t>
            </w:r>
          </w:p>
        </w:tc>
        <w:tc>
          <w:tcPr>
            <w:tcW w:w="4050" w:type="dxa"/>
            <w:tcMar>
              <w:left w:w="105" w:type="dxa"/>
              <w:right w:w="105" w:type="dxa"/>
            </w:tcMar>
            <w:vAlign w:val="top"/>
          </w:tcPr>
          <w:p w:rsidR="354F5A99" w:rsidP="354F5A99" w:rsidRDefault="354F5A99" w14:paraId="79B93C35" w14:textId="7B01B76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FD3D2DB" w14:textId="4234F78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8C0C6F5" w14:textId="66F6902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4649B202">
        <w:trPr>
          <w:trHeight w:val="300"/>
        </w:trPr>
        <w:tc>
          <w:tcPr>
            <w:tcW w:w="2655" w:type="dxa"/>
            <w:tcMar>
              <w:left w:w="105" w:type="dxa"/>
              <w:right w:w="105" w:type="dxa"/>
            </w:tcMar>
            <w:vAlign w:val="top"/>
          </w:tcPr>
          <w:p w:rsidR="354F5A99" w:rsidP="354F5A99" w:rsidRDefault="354F5A99" w14:paraId="1BADAB58" w14:textId="4CC4F14D">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distruptions on the chat services</w:t>
            </w:r>
          </w:p>
        </w:tc>
        <w:tc>
          <w:tcPr>
            <w:tcW w:w="1560" w:type="dxa"/>
            <w:tcMar>
              <w:left w:w="105" w:type="dxa"/>
              <w:right w:w="105" w:type="dxa"/>
            </w:tcMar>
            <w:vAlign w:val="top"/>
          </w:tcPr>
          <w:p w:rsidR="354F5A99" w:rsidP="354F5A99" w:rsidRDefault="354F5A99" w14:paraId="6A0A7839" w14:textId="1E9E44B0">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Testability</w:t>
            </w:r>
          </w:p>
        </w:tc>
        <w:tc>
          <w:tcPr>
            <w:tcW w:w="4050" w:type="dxa"/>
            <w:tcMar>
              <w:left w:w="105" w:type="dxa"/>
              <w:right w:w="105" w:type="dxa"/>
            </w:tcMar>
            <w:vAlign w:val="top"/>
          </w:tcPr>
          <w:p w:rsidR="354F5A99" w:rsidP="354F5A99" w:rsidRDefault="354F5A99" w14:paraId="309F4F67" w14:textId="0FEA50C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455E8BED" w14:textId="7DD82B3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A47D3A9" w14:textId="55C09EF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30E56745">
        <w:trPr>
          <w:trHeight w:val="300"/>
        </w:trPr>
        <w:tc>
          <w:tcPr>
            <w:tcW w:w="2655" w:type="dxa"/>
            <w:tcMar>
              <w:left w:w="105" w:type="dxa"/>
              <w:right w:w="105" w:type="dxa"/>
            </w:tcMar>
            <w:vAlign w:val="top"/>
          </w:tcPr>
          <w:p w:rsidR="354F5A99" w:rsidP="354F5A99" w:rsidRDefault="354F5A99" w14:paraId="1CC2E028" w14:textId="22480E7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chat services</w:t>
            </w:r>
          </w:p>
        </w:tc>
        <w:tc>
          <w:tcPr>
            <w:tcW w:w="1560" w:type="dxa"/>
            <w:tcMar>
              <w:left w:w="105" w:type="dxa"/>
              <w:right w:w="105" w:type="dxa"/>
            </w:tcMar>
            <w:vAlign w:val="top"/>
          </w:tcPr>
          <w:p w:rsidR="354F5A99" w:rsidP="354F5A99" w:rsidRDefault="354F5A99" w14:paraId="53E8A128" w14:textId="1FDB245C">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Deployability</w:t>
            </w:r>
          </w:p>
        </w:tc>
        <w:tc>
          <w:tcPr>
            <w:tcW w:w="4050" w:type="dxa"/>
            <w:tcMar>
              <w:left w:w="105" w:type="dxa"/>
              <w:right w:w="105" w:type="dxa"/>
            </w:tcMar>
            <w:vAlign w:val="top"/>
          </w:tcPr>
          <w:p w:rsidR="354F5A99" w:rsidP="354F5A99" w:rsidRDefault="354F5A99" w14:paraId="5C00C9EC" w14:textId="39BB447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AE38E1F" w14:textId="0F91D78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0A91228" w14:textId="0380B78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32BBE888">
        <w:trPr>
          <w:trHeight w:val="300"/>
        </w:trPr>
        <w:tc>
          <w:tcPr>
            <w:tcW w:w="2655" w:type="dxa"/>
            <w:tcMar>
              <w:left w:w="105" w:type="dxa"/>
              <w:right w:w="105" w:type="dxa"/>
            </w:tcMar>
            <w:vAlign w:val="top"/>
          </w:tcPr>
          <w:p w:rsidR="354F5A99" w:rsidP="354F5A99" w:rsidRDefault="354F5A99" w14:paraId="5B84CFE2" w14:textId="6A205DE4">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file sharing services to become available</w:t>
            </w:r>
          </w:p>
        </w:tc>
        <w:tc>
          <w:tcPr>
            <w:tcW w:w="1560" w:type="dxa"/>
            <w:tcMar>
              <w:left w:w="105" w:type="dxa"/>
              <w:right w:w="105" w:type="dxa"/>
            </w:tcMar>
            <w:vAlign w:val="top"/>
          </w:tcPr>
          <w:p w:rsidR="354F5A99" w:rsidP="354F5A99" w:rsidRDefault="354F5A99" w14:paraId="63E1920C" w14:textId="5CFD0F02">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Availability</w:t>
            </w:r>
          </w:p>
        </w:tc>
        <w:tc>
          <w:tcPr>
            <w:tcW w:w="4050" w:type="dxa"/>
            <w:tcMar>
              <w:left w:w="105" w:type="dxa"/>
              <w:right w:w="105" w:type="dxa"/>
            </w:tcMar>
            <w:vAlign w:val="top"/>
          </w:tcPr>
          <w:p w:rsidR="354F5A99" w:rsidP="354F5A99" w:rsidRDefault="354F5A99" w14:paraId="1E786E46" w14:textId="4B27D0C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B5D090D" w14:textId="27583F0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6F1A210" w14:textId="64E1BEB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6A45BAD0">
        <w:trPr>
          <w:trHeight w:val="300"/>
        </w:trPr>
        <w:tc>
          <w:tcPr>
            <w:tcW w:w="2655" w:type="dxa"/>
            <w:tcMar>
              <w:left w:w="105" w:type="dxa"/>
              <w:right w:w="105" w:type="dxa"/>
            </w:tcMar>
            <w:vAlign w:val="top"/>
          </w:tcPr>
          <w:p w:rsidR="354F5A99" w:rsidP="354F5A99" w:rsidRDefault="354F5A99" w14:paraId="068958D2" w14:textId="1C6D8CD7">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improved process for integrating changes to the file sharing services</w:t>
            </w:r>
          </w:p>
        </w:tc>
        <w:tc>
          <w:tcPr>
            <w:tcW w:w="1560" w:type="dxa"/>
            <w:tcMar>
              <w:left w:w="105" w:type="dxa"/>
              <w:right w:w="105" w:type="dxa"/>
            </w:tcMar>
            <w:vAlign w:val="top"/>
          </w:tcPr>
          <w:p w:rsidR="354F5A99" w:rsidP="354F5A99" w:rsidRDefault="354F5A99" w14:paraId="2FEB30F6" w14:textId="35DB3B5C">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Integrability</w:t>
            </w:r>
          </w:p>
        </w:tc>
        <w:tc>
          <w:tcPr>
            <w:tcW w:w="4050" w:type="dxa"/>
            <w:tcMar>
              <w:left w:w="105" w:type="dxa"/>
              <w:right w:w="105" w:type="dxa"/>
            </w:tcMar>
            <w:vAlign w:val="top"/>
          </w:tcPr>
          <w:p w:rsidR="354F5A99" w:rsidP="354F5A99" w:rsidRDefault="354F5A99" w14:paraId="3095E25D" w14:textId="0966E88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E59BCC1" w14:textId="0F88BA9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A6EDB95" w14:textId="5D99D6E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082714A2">
        <w:trPr>
          <w:trHeight w:val="300"/>
        </w:trPr>
        <w:tc>
          <w:tcPr>
            <w:tcW w:w="2655" w:type="dxa"/>
            <w:tcMar>
              <w:left w:w="105" w:type="dxa"/>
              <w:right w:w="105" w:type="dxa"/>
            </w:tcMar>
            <w:vAlign w:val="top"/>
          </w:tcPr>
          <w:p w:rsidR="354F5A99" w:rsidP="354F5A99" w:rsidRDefault="354F5A99" w14:paraId="722DFD7E" w14:textId="5F232ABB">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file sharing services</w:t>
            </w:r>
          </w:p>
        </w:tc>
        <w:tc>
          <w:tcPr>
            <w:tcW w:w="1560" w:type="dxa"/>
            <w:tcMar>
              <w:left w:w="105" w:type="dxa"/>
              <w:right w:w="105" w:type="dxa"/>
            </w:tcMar>
            <w:vAlign w:val="top"/>
          </w:tcPr>
          <w:p w:rsidR="354F5A99" w:rsidP="354F5A99" w:rsidRDefault="354F5A99" w14:paraId="59A6F3BE" w14:textId="1673B5C7">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Testability</w:t>
            </w:r>
          </w:p>
        </w:tc>
        <w:tc>
          <w:tcPr>
            <w:tcW w:w="4050" w:type="dxa"/>
            <w:tcMar>
              <w:left w:w="105" w:type="dxa"/>
              <w:right w:w="105" w:type="dxa"/>
            </w:tcMar>
            <w:vAlign w:val="top"/>
          </w:tcPr>
          <w:p w:rsidR="354F5A99" w:rsidP="354F5A99" w:rsidRDefault="354F5A99" w14:paraId="66D8CE3F" w14:textId="6C442A2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4A11A691" w14:textId="2C38CCA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5CDE335" w14:textId="08107917">
            <w:pPr>
              <w:spacing w:before="96"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00C4D3C6">
        <w:trPr>
          <w:trHeight w:val="300"/>
        </w:trPr>
        <w:tc>
          <w:tcPr>
            <w:tcW w:w="2655" w:type="dxa"/>
            <w:tcMar>
              <w:left w:w="105" w:type="dxa"/>
              <w:right w:w="105" w:type="dxa"/>
            </w:tcMar>
            <w:vAlign w:val="top"/>
          </w:tcPr>
          <w:p w:rsidR="354F5A99" w:rsidP="354F5A99" w:rsidRDefault="354F5A99" w14:paraId="671C9D1D" w14:textId="17E769B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file sharing services</w:t>
            </w:r>
          </w:p>
        </w:tc>
        <w:tc>
          <w:tcPr>
            <w:tcW w:w="1560" w:type="dxa"/>
            <w:tcMar>
              <w:left w:w="105" w:type="dxa"/>
              <w:right w:w="105" w:type="dxa"/>
            </w:tcMar>
            <w:vAlign w:val="top"/>
          </w:tcPr>
          <w:p w:rsidR="354F5A99" w:rsidP="354F5A99" w:rsidRDefault="354F5A99" w14:paraId="0FAD4CA8" w14:textId="2490A1CF">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Deployability</w:t>
            </w:r>
          </w:p>
        </w:tc>
        <w:tc>
          <w:tcPr>
            <w:tcW w:w="4050" w:type="dxa"/>
            <w:tcMar>
              <w:left w:w="105" w:type="dxa"/>
              <w:right w:w="105" w:type="dxa"/>
            </w:tcMar>
            <w:vAlign w:val="top"/>
          </w:tcPr>
          <w:p w:rsidR="354F5A99" w:rsidP="354F5A99" w:rsidRDefault="354F5A99" w14:paraId="52C451ED" w14:textId="269036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5251D3A7" w14:textId="0261C63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1C54EB8" w14:textId="0C2F72D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163B7A3E">
        <w:trPr>
          <w:trHeight w:val="300"/>
        </w:trPr>
        <w:tc>
          <w:tcPr>
            <w:tcW w:w="2655" w:type="dxa"/>
            <w:tcMar>
              <w:left w:w="105" w:type="dxa"/>
              <w:right w:w="105" w:type="dxa"/>
            </w:tcMar>
            <w:vAlign w:val="top"/>
          </w:tcPr>
          <w:p w:rsidR="354F5A99" w:rsidP="354F5A99" w:rsidRDefault="354F5A99" w14:paraId="0BC25805" w14:textId="09CB4246">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w:t>
            </w:r>
          </w:p>
          <w:p w:rsidR="354F5A99" w:rsidP="354F5A99" w:rsidRDefault="354F5A99" w14:paraId="2375B9FD" w14:textId="12AAE8C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waiting for shared whiteboard services to become available</w:t>
            </w:r>
          </w:p>
        </w:tc>
        <w:tc>
          <w:tcPr>
            <w:tcW w:w="1560" w:type="dxa"/>
            <w:tcMar>
              <w:left w:w="105" w:type="dxa"/>
              <w:right w:w="105" w:type="dxa"/>
            </w:tcMar>
            <w:vAlign w:val="top"/>
          </w:tcPr>
          <w:p w:rsidR="354F5A99" w:rsidP="354F5A99" w:rsidRDefault="354F5A99" w14:paraId="50990982" w14:textId="0B28A2F0">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Availability</w:t>
            </w:r>
          </w:p>
        </w:tc>
        <w:tc>
          <w:tcPr>
            <w:tcW w:w="4050" w:type="dxa"/>
            <w:tcMar>
              <w:left w:w="105" w:type="dxa"/>
              <w:right w:w="105" w:type="dxa"/>
            </w:tcMar>
            <w:vAlign w:val="top"/>
          </w:tcPr>
          <w:p w:rsidR="354F5A99" w:rsidP="354F5A99" w:rsidRDefault="354F5A99" w14:paraId="3FFE359C" w14:textId="282E78D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4AED080" w14:textId="11A1AFA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5312262" w14:textId="2BBF39C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H</w:t>
            </w:r>
          </w:p>
        </w:tc>
      </w:tr>
      <w:tr w:rsidR="354F5A99" w:rsidTr="354F5A99" w14:paraId="77B3F8C2">
        <w:trPr>
          <w:trHeight w:val="300"/>
        </w:trPr>
        <w:tc>
          <w:tcPr>
            <w:tcW w:w="2655" w:type="dxa"/>
            <w:tcMar>
              <w:left w:w="105" w:type="dxa"/>
              <w:right w:w="105" w:type="dxa"/>
            </w:tcMar>
            <w:vAlign w:val="top"/>
          </w:tcPr>
          <w:p w:rsidR="354F5A99" w:rsidP="354F5A99" w:rsidRDefault="354F5A99" w14:paraId="5B176B48" w14:textId="0A95AD0E">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improved process for integrating changes to the shared whiteboard services</w:t>
            </w:r>
          </w:p>
        </w:tc>
        <w:tc>
          <w:tcPr>
            <w:tcW w:w="1560" w:type="dxa"/>
            <w:tcMar>
              <w:left w:w="105" w:type="dxa"/>
              <w:right w:w="105" w:type="dxa"/>
            </w:tcMar>
            <w:vAlign w:val="top"/>
          </w:tcPr>
          <w:p w:rsidR="354F5A99" w:rsidP="354F5A99" w:rsidRDefault="354F5A99" w14:paraId="54682098" w14:textId="074D540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Integrability</w:t>
            </w:r>
          </w:p>
        </w:tc>
        <w:tc>
          <w:tcPr>
            <w:tcW w:w="4050" w:type="dxa"/>
            <w:tcMar>
              <w:left w:w="105" w:type="dxa"/>
              <w:right w:w="105" w:type="dxa"/>
            </w:tcMar>
            <w:vAlign w:val="top"/>
          </w:tcPr>
          <w:p w:rsidR="354F5A99" w:rsidP="354F5A99" w:rsidRDefault="354F5A99" w14:paraId="14B1600F" w14:textId="04C57AD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5C69E447" w14:textId="42FC99B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7028100" w14:textId="1EF8EC9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1938E7F2">
        <w:trPr>
          <w:trHeight w:val="300"/>
        </w:trPr>
        <w:tc>
          <w:tcPr>
            <w:tcW w:w="2655" w:type="dxa"/>
            <w:tcMar>
              <w:left w:w="105" w:type="dxa"/>
              <w:right w:w="105" w:type="dxa"/>
            </w:tcMar>
            <w:vAlign w:val="top"/>
          </w:tcPr>
          <w:p w:rsidR="354F5A99" w:rsidP="354F5A99" w:rsidRDefault="354F5A99" w14:paraId="46862F84" w14:textId="1938A8B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distruptions on the whiteboard services</w:t>
            </w:r>
          </w:p>
        </w:tc>
        <w:tc>
          <w:tcPr>
            <w:tcW w:w="1560" w:type="dxa"/>
            <w:tcMar>
              <w:left w:w="105" w:type="dxa"/>
              <w:right w:w="105" w:type="dxa"/>
            </w:tcMar>
            <w:vAlign w:val="top"/>
          </w:tcPr>
          <w:p w:rsidR="354F5A99" w:rsidP="354F5A99" w:rsidRDefault="354F5A99" w14:paraId="2D464775" w14:textId="6187676E">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Testability</w:t>
            </w:r>
          </w:p>
        </w:tc>
        <w:tc>
          <w:tcPr>
            <w:tcW w:w="4050" w:type="dxa"/>
            <w:tcMar>
              <w:left w:w="105" w:type="dxa"/>
              <w:right w:w="105" w:type="dxa"/>
            </w:tcMar>
            <w:vAlign w:val="top"/>
          </w:tcPr>
          <w:p w:rsidR="354F5A99" w:rsidP="354F5A99" w:rsidRDefault="354F5A99" w14:paraId="76F06F4F" w14:textId="4FDCEF5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5060A291" w14:textId="488AEB8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F351102" w14:textId="07A69DD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662CC711">
        <w:trPr>
          <w:trHeight w:val="300"/>
        </w:trPr>
        <w:tc>
          <w:tcPr>
            <w:tcW w:w="2655" w:type="dxa"/>
            <w:tcMar>
              <w:left w:w="105" w:type="dxa"/>
              <w:right w:w="105" w:type="dxa"/>
            </w:tcMar>
            <w:vAlign w:val="top"/>
          </w:tcPr>
          <w:p w:rsidR="354F5A99" w:rsidP="354F5A99" w:rsidRDefault="354F5A99" w14:paraId="23089192" w14:textId="669840F2">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shared whiteboard services</w:t>
            </w:r>
          </w:p>
        </w:tc>
        <w:tc>
          <w:tcPr>
            <w:tcW w:w="1560" w:type="dxa"/>
            <w:tcMar>
              <w:left w:w="105" w:type="dxa"/>
              <w:right w:w="105" w:type="dxa"/>
            </w:tcMar>
            <w:vAlign w:val="top"/>
          </w:tcPr>
          <w:p w:rsidR="354F5A99" w:rsidP="354F5A99" w:rsidRDefault="354F5A99" w14:paraId="55B6F0DD" w14:textId="65465B0E">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Deployability</w:t>
            </w:r>
          </w:p>
        </w:tc>
        <w:tc>
          <w:tcPr>
            <w:tcW w:w="4050" w:type="dxa"/>
            <w:tcMar>
              <w:left w:w="105" w:type="dxa"/>
              <w:right w:w="105" w:type="dxa"/>
            </w:tcMar>
            <w:vAlign w:val="top"/>
          </w:tcPr>
          <w:p w:rsidR="354F5A99" w:rsidP="354F5A99" w:rsidRDefault="354F5A99" w14:paraId="410D2889" w14:textId="5A71F2E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ACF9055" w14:textId="2541413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2911CB4" w14:textId="53B87DD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L</w:t>
            </w:r>
          </w:p>
        </w:tc>
      </w:tr>
      <w:tr w:rsidR="354F5A99" w:rsidTr="354F5A99" w14:paraId="19E201CE">
        <w:trPr>
          <w:trHeight w:val="300"/>
        </w:trPr>
        <w:tc>
          <w:tcPr>
            <w:tcW w:w="2655" w:type="dxa"/>
            <w:tcMar>
              <w:left w:w="105" w:type="dxa"/>
              <w:right w:w="105" w:type="dxa"/>
            </w:tcMar>
            <w:vAlign w:val="top"/>
          </w:tcPr>
          <w:p w:rsidR="354F5A99" w:rsidP="354F5A99" w:rsidRDefault="354F5A99" w14:paraId="6200F5E3" w14:textId="37F7D44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teleconferencing services</w:t>
            </w:r>
          </w:p>
        </w:tc>
        <w:tc>
          <w:tcPr>
            <w:tcW w:w="1560" w:type="dxa"/>
            <w:tcMar>
              <w:left w:w="105" w:type="dxa"/>
              <w:right w:w="105" w:type="dxa"/>
            </w:tcMar>
            <w:vAlign w:val="top"/>
          </w:tcPr>
          <w:p w:rsidR="354F5A99" w:rsidP="354F5A99" w:rsidRDefault="354F5A99" w14:paraId="3E5C78A2" w14:textId="5D5B7A3E">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Modifiability</w:t>
            </w:r>
          </w:p>
        </w:tc>
        <w:tc>
          <w:tcPr>
            <w:tcW w:w="4050" w:type="dxa"/>
            <w:tcMar>
              <w:left w:w="105" w:type="dxa"/>
              <w:right w:w="105" w:type="dxa"/>
            </w:tcMar>
            <w:vAlign w:val="top"/>
          </w:tcPr>
          <w:p w:rsidR="354F5A99" w:rsidP="354F5A99" w:rsidRDefault="354F5A99" w14:paraId="1C242F45" w14:textId="7563F28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E836D88" w14:textId="50C56C8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615A4B3" w14:textId="32C2B31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26A967B3">
        <w:trPr>
          <w:trHeight w:val="300"/>
        </w:trPr>
        <w:tc>
          <w:tcPr>
            <w:tcW w:w="2655" w:type="dxa"/>
            <w:tcMar>
              <w:left w:w="105" w:type="dxa"/>
              <w:right w:w="105" w:type="dxa"/>
            </w:tcMar>
            <w:vAlign w:val="top"/>
          </w:tcPr>
          <w:p w:rsidR="354F5A99" w:rsidP="354F5A99" w:rsidRDefault="354F5A99" w14:paraId="5F63F141" w14:textId="3B7906B7">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teleconferencing services</w:t>
            </w:r>
          </w:p>
        </w:tc>
        <w:tc>
          <w:tcPr>
            <w:tcW w:w="1560" w:type="dxa"/>
            <w:tcMar>
              <w:left w:w="105" w:type="dxa"/>
              <w:right w:w="105" w:type="dxa"/>
            </w:tcMar>
            <w:vAlign w:val="top"/>
          </w:tcPr>
          <w:p w:rsidR="354F5A99" w:rsidP="354F5A99" w:rsidRDefault="354F5A99" w14:paraId="7D30F3ED" w14:textId="1D22F6E1">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Energy</w:t>
            </w:r>
          </w:p>
          <w:p w:rsidR="354F5A99" w:rsidP="354F5A99" w:rsidRDefault="354F5A99" w14:paraId="5282C055" w14:textId="61479DF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Efficiency</w:t>
            </w:r>
          </w:p>
        </w:tc>
        <w:tc>
          <w:tcPr>
            <w:tcW w:w="4050" w:type="dxa"/>
            <w:tcMar>
              <w:left w:w="105" w:type="dxa"/>
              <w:right w:w="105" w:type="dxa"/>
            </w:tcMar>
            <w:vAlign w:val="top"/>
          </w:tcPr>
          <w:p w:rsidR="354F5A99" w:rsidP="354F5A99" w:rsidRDefault="354F5A99" w14:paraId="623DC467" w14:textId="01945C1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850E929" w14:textId="2016E80A">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24D18F6E" w14:textId="07F8524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53DCC1D9">
        <w:trPr>
          <w:trHeight w:val="300"/>
        </w:trPr>
        <w:tc>
          <w:tcPr>
            <w:tcW w:w="2655" w:type="dxa"/>
            <w:tcMar>
              <w:left w:w="105" w:type="dxa"/>
              <w:right w:w="105" w:type="dxa"/>
            </w:tcMar>
            <w:vAlign w:val="top"/>
          </w:tcPr>
          <w:p w:rsidR="354F5A99" w:rsidP="354F5A99" w:rsidRDefault="354F5A99" w14:paraId="2311AE34" w14:textId="64AA2E15">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video conferencing services</w:t>
            </w:r>
          </w:p>
        </w:tc>
        <w:tc>
          <w:tcPr>
            <w:tcW w:w="1560" w:type="dxa"/>
            <w:tcMar>
              <w:left w:w="105" w:type="dxa"/>
              <w:right w:w="105" w:type="dxa"/>
            </w:tcMar>
            <w:vAlign w:val="top"/>
          </w:tcPr>
          <w:p w:rsidR="354F5A99" w:rsidP="354F5A99" w:rsidRDefault="354F5A99" w14:paraId="5385DD75" w14:textId="1D29472F">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Modifiability</w:t>
            </w:r>
          </w:p>
        </w:tc>
        <w:tc>
          <w:tcPr>
            <w:tcW w:w="4050" w:type="dxa"/>
            <w:tcMar>
              <w:left w:w="105" w:type="dxa"/>
              <w:right w:w="105" w:type="dxa"/>
            </w:tcMar>
            <w:vAlign w:val="top"/>
          </w:tcPr>
          <w:p w:rsidR="354F5A99" w:rsidP="354F5A99" w:rsidRDefault="354F5A99" w14:paraId="06987674" w14:textId="5E4FF11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95436D9" w14:textId="680D029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141FC8B" w14:textId="59CAD77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7391130D">
        <w:trPr>
          <w:trHeight w:val="300"/>
        </w:trPr>
        <w:tc>
          <w:tcPr>
            <w:tcW w:w="2655" w:type="dxa"/>
            <w:tcMar>
              <w:left w:w="105" w:type="dxa"/>
              <w:right w:w="105" w:type="dxa"/>
            </w:tcMar>
            <w:vAlign w:val="top"/>
          </w:tcPr>
          <w:p w:rsidR="354F5A99" w:rsidP="354F5A99" w:rsidRDefault="354F5A99" w14:paraId="15D61018" w14:textId="0B901452">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video conferencing services</w:t>
            </w:r>
          </w:p>
        </w:tc>
        <w:tc>
          <w:tcPr>
            <w:tcW w:w="1560" w:type="dxa"/>
            <w:tcMar>
              <w:left w:w="105" w:type="dxa"/>
              <w:right w:w="105" w:type="dxa"/>
            </w:tcMar>
            <w:vAlign w:val="top"/>
          </w:tcPr>
          <w:p w:rsidR="354F5A99" w:rsidP="354F5A99" w:rsidRDefault="354F5A99" w14:paraId="1718C82D" w14:textId="0206A5AE">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Energy</w:t>
            </w:r>
          </w:p>
          <w:p w:rsidR="354F5A99" w:rsidP="354F5A99" w:rsidRDefault="354F5A99" w14:paraId="3AE8A8C9" w14:textId="4BB3B5A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Efficiency</w:t>
            </w:r>
          </w:p>
        </w:tc>
        <w:tc>
          <w:tcPr>
            <w:tcW w:w="4050" w:type="dxa"/>
            <w:tcMar>
              <w:left w:w="105" w:type="dxa"/>
              <w:right w:w="105" w:type="dxa"/>
            </w:tcMar>
            <w:vAlign w:val="top"/>
          </w:tcPr>
          <w:p w:rsidR="354F5A99" w:rsidP="354F5A99" w:rsidRDefault="354F5A99" w14:paraId="4094CA2C" w14:textId="499BA04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65C95743" w14:textId="67E50CD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4AE08004" w14:textId="2BEDD19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5A8E0CF5">
        <w:trPr>
          <w:trHeight w:val="300"/>
        </w:trPr>
        <w:tc>
          <w:tcPr>
            <w:tcW w:w="2655" w:type="dxa"/>
            <w:tcMar>
              <w:left w:w="105" w:type="dxa"/>
              <w:right w:w="105" w:type="dxa"/>
            </w:tcMar>
            <w:vAlign w:val="top"/>
          </w:tcPr>
          <w:p w:rsidR="354F5A99" w:rsidP="354F5A99" w:rsidRDefault="354F5A99" w14:paraId="5C687327" w14:textId="5CFEBC2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chat services</w:t>
            </w:r>
          </w:p>
        </w:tc>
        <w:tc>
          <w:tcPr>
            <w:tcW w:w="1560" w:type="dxa"/>
            <w:tcMar>
              <w:left w:w="105" w:type="dxa"/>
              <w:right w:w="105" w:type="dxa"/>
            </w:tcMar>
            <w:vAlign w:val="top"/>
          </w:tcPr>
          <w:p w:rsidR="354F5A99" w:rsidP="354F5A99" w:rsidRDefault="354F5A99" w14:paraId="26E63CBA" w14:textId="2671C397">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Modifiability</w:t>
            </w:r>
          </w:p>
        </w:tc>
        <w:tc>
          <w:tcPr>
            <w:tcW w:w="4050" w:type="dxa"/>
            <w:tcMar>
              <w:left w:w="105" w:type="dxa"/>
              <w:right w:w="105" w:type="dxa"/>
            </w:tcMar>
            <w:vAlign w:val="top"/>
          </w:tcPr>
          <w:p w:rsidR="354F5A99" w:rsidP="354F5A99" w:rsidRDefault="354F5A99" w14:paraId="06C740BA" w14:textId="6F9983D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0A3D5227" w14:textId="7B14B96F">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5296F8A3" w14:textId="37A50CC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125F5377">
        <w:trPr>
          <w:trHeight w:val="300"/>
        </w:trPr>
        <w:tc>
          <w:tcPr>
            <w:tcW w:w="2655" w:type="dxa"/>
            <w:tcMar>
              <w:left w:w="105" w:type="dxa"/>
              <w:right w:w="105" w:type="dxa"/>
            </w:tcMar>
            <w:vAlign w:val="top"/>
          </w:tcPr>
          <w:p w:rsidR="354F5A99" w:rsidP="354F5A99" w:rsidRDefault="354F5A99" w14:paraId="269746B0" w14:textId="2D99AB0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chat services</w:t>
            </w:r>
          </w:p>
        </w:tc>
        <w:tc>
          <w:tcPr>
            <w:tcW w:w="1560" w:type="dxa"/>
            <w:tcMar>
              <w:left w:w="105" w:type="dxa"/>
              <w:right w:w="105" w:type="dxa"/>
            </w:tcMar>
            <w:vAlign w:val="top"/>
          </w:tcPr>
          <w:p w:rsidR="354F5A99" w:rsidP="354F5A99" w:rsidRDefault="354F5A99" w14:paraId="338D9CAB" w14:textId="0C32AF05">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Energy</w:t>
            </w:r>
          </w:p>
          <w:p w:rsidR="354F5A99" w:rsidP="354F5A99" w:rsidRDefault="354F5A99" w14:paraId="446FC5BA" w14:textId="0655B17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Efficiency</w:t>
            </w:r>
          </w:p>
        </w:tc>
        <w:tc>
          <w:tcPr>
            <w:tcW w:w="4050" w:type="dxa"/>
            <w:tcMar>
              <w:left w:w="105" w:type="dxa"/>
              <w:right w:w="105" w:type="dxa"/>
            </w:tcMar>
            <w:vAlign w:val="top"/>
          </w:tcPr>
          <w:p w:rsidR="354F5A99" w:rsidP="354F5A99" w:rsidRDefault="354F5A99" w14:paraId="2935FDB0" w14:textId="342B84E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2FEEB2AE" w14:textId="75D40E0C">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FC370DA" w14:textId="0DBA0D35">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6BC87C46">
        <w:trPr>
          <w:trHeight w:val="300"/>
        </w:trPr>
        <w:tc>
          <w:tcPr>
            <w:tcW w:w="2655" w:type="dxa"/>
            <w:tcMar>
              <w:left w:w="105" w:type="dxa"/>
              <w:right w:w="105" w:type="dxa"/>
            </w:tcMar>
            <w:vAlign w:val="top"/>
          </w:tcPr>
          <w:p w:rsidR="354F5A99" w:rsidP="354F5A99" w:rsidRDefault="354F5A99" w14:paraId="63D49FDE" w14:textId="401C6009">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file sharing services</w:t>
            </w:r>
          </w:p>
        </w:tc>
        <w:tc>
          <w:tcPr>
            <w:tcW w:w="1560" w:type="dxa"/>
            <w:tcMar>
              <w:left w:w="105" w:type="dxa"/>
              <w:right w:w="105" w:type="dxa"/>
            </w:tcMar>
            <w:vAlign w:val="top"/>
          </w:tcPr>
          <w:p w:rsidR="354F5A99" w:rsidP="354F5A99" w:rsidRDefault="354F5A99" w14:paraId="1E29FD1A" w14:textId="7A19B177">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Modifiability</w:t>
            </w:r>
          </w:p>
        </w:tc>
        <w:tc>
          <w:tcPr>
            <w:tcW w:w="4050" w:type="dxa"/>
            <w:tcMar>
              <w:left w:w="105" w:type="dxa"/>
              <w:right w:w="105" w:type="dxa"/>
            </w:tcMar>
            <w:vAlign w:val="top"/>
          </w:tcPr>
          <w:p w:rsidR="354F5A99" w:rsidP="354F5A99" w:rsidRDefault="354F5A99" w14:paraId="155BC885" w14:textId="02D8892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7A16C815" w14:textId="4BDCD7D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6353D118" w14:textId="6EFA9DE0">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2B411BA6">
        <w:trPr>
          <w:trHeight w:val="300"/>
        </w:trPr>
        <w:tc>
          <w:tcPr>
            <w:tcW w:w="2655" w:type="dxa"/>
            <w:tcMar>
              <w:left w:w="105" w:type="dxa"/>
              <w:right w:w="105" w:type="dxa"/>
            </w:tcMar>
            <w:vAlign w:val="top"/>
          </w:tcPr>
          <w:p w:rsidR="354F5A99" w:rsidP="354F5A99" w:rsidRDefault="354F5A99" w14:paraId="73CA3059" w14:textId="3BE7AA75">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file sharing services</w:t>
            </w:r>
          </w:p>
        </w:tc>
        <w:tc>
          <w:tcPr>
            <w:tcW w:w="1560" w:type="dxa"/>
            <w:tcMar>
              <w:left w:w="105" w:type="dxa"/>
              <w:right w:w="105" w:type="dxa"/>
            </w:tcMar>
            <w:vAlign w:val="top"/>
          </w:tcPr>
          <w:p w:rsidR="354F5A99" w:rsidP="354F5A99" w:rsidRDefault="354F5A99" w14:paraId="692DF489" w14:textId="38E8AF7A">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Energy</w:t>
            </w:r>
          </w:p>
          <w:p w:rsidR="354F5A99" w:rsidP="354F5A99" w:rsidRDefault="354F5A99" w14:paraId="5E9D9E55" w14:textId="0BD8E18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Efficiency</w:t>
            </w:r>
          </w:p>
        </w:tc>
        <w:tc>
          <w:tcPr>
            <w:tcW w:w="4050" w:type="dxa"/>
            <w:tcMar>
              <w:left w:w="105" w:type="dxa"/>
              <w:right w:w="105" w:type="dxa"/>
            </w:tcMar>
            <w:vAlign w:val="top"/>
          </w:tcPr>
          <w:p w:rsidR="354F5A99" w:rsidP="354F5A99" w:rsidRDefault="354F5A99" w14:paraId="4D9A1801" w14:textId="5D3EBC3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28EF6D6" w14:textId="49EA898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08771C91" w14:textId="7CF7D88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r w:rsidR="354F5A99" w:rsidTr="354F5A99" w14:paraId="6729804F">
        <w:trPr>
          <w:trHeight w:val="300"/>
        </w:trPr>
        <w:tc>
          <w:tcPr>
            <w:tcW w:w="2655" w:type="dxa"/>
            <w:tcMar>
              <w:left w:w="105" w:type="dxa"/>
              <w:right w:w="105" w:type="dxa"/>
            </w:tcMar>
            <w:vAlign w:val="top"/>
          </w:tcPr>
          <w:p w:rsidR="354F5A99" w:rsidP="354F5A99" w:rsidRDefault="354F5A99" w14:paraId="7A2DACC3" w14:textId="0A845693">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shared whiteboard services</w:t>
            </w:r>
          </w:p>
        </w:tc>
        <w:tc>
          <w:tcPr>
            <w:tcW w:w="1560" w:type="dxa"/>
            <w:tcMar>
              <w:left w:w="105" w:type="dxa"/>
              <w:right w:w="105" w:type="dxa"/>
            </w:tcMar>
            <w:vAlign w:val="top"/>
          </w:tcPr>
          <w:p w:rsidR="354F5A99" w:rsidP="354F5A99" w:rsidRDefault="354F5A99" w14:paraId="6BEB1CE3" w14:textId="27119AB1">
            <w:pPr>
              <w:spacing w:before="7"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Modifiability</w:t>
            </w:r>
          </w:p>
        </w:tc>
        <w:tc>
          <w:tcPr>
            <w:tcW w:w="4050" w:type="dxa"/>
            <w:tcMar>
              <w:left w:w="105" w:type="dxa"/>
              <w:right w:w="105" w:type="dxa"/>
            </w:tcMar>
            <w:vAlign w:val="top"/>
          </w:tcPr>
          <w:p w:rsidR="354F5A99" w:rsidP="354F5A99" w:rsidRDefault="354F5A99" w14:paraId="2572D531" w14:textId="42D0E1B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1C7F9537" w14:textId="2689559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194D56AF" w14:textId="16D1AB8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M</w:t>
            </w:r>
          </w:p>
        </w:tc>
      </w:tr>
      <w:tr w:rsidR="354F5A99" w:rsidTr="354F5A99" w14:paraId="074459AB">
        <w:trPr>
          <w:trHeight w:val="300"/>
        </w:trPr>
        <w:tc>
          <w:tcPr>
            <w:tcW w:w="2655" w:type="dxa"/>
            <w:tcMar>
              <w:left w:w="105" w:type="dxa"/>
              <w:right w:w="105" w:type="dxa"/>
            </w:tcMar>
            <w:vAlign w:val="top"/>
          </w:tcPr>
          <w:p w:rsidR="354F5A99" w:rsidP="354F5A99" w:rsidRDefault="354F5A99" w14:paraId="220EB859" w14:textId="38DB7E45">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shared whiteboard services</w:t>
            </w:r>
          </w:p>
        </w:tc>
        <w:tc>
          <w:tcPr>
            <w:tcW w:w="1560" w:type="dxa"/>
            <w:tcMar>
              <w:left w:w="105" w:type="dxa"/>
              <w:right w:w="105" w:type="dxa"/>
            </w:tcMar>
            <w:vAlign w:val="top"/>
          </w:tcPr>
          <w:p w:rsidR="354F5A99" w:rsidP="354F5A99" w:rsidRDefault="354F5A99" w14:paraId="08539915" w14:textId="3FF4A8B7">
            <w:pPr>
              <w:spacing w:before="4"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Energy</w:t>
            </w:r>
          </w:p>
          <w:p w:rsidR="354F5A99" w:rsidP="354F5A99" w:rsidRDefault="354F5A99" w14:paraId="359BE284" w14:textId="6FC2911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Efficiency</w:t>
            </w:r>
          </w:p>
        </w:tc>
        <w:tc>
          <w:tcPr>
            <w:tcW w:w="4050" w:type="dxa"/>
            <w:tcMar>
              <w:left w:w="105" w:type="dxa"/>
              <w:right w:w="105" w:type="dxa"/>
            </w:tcMar>
            <w:vAlign w:val="top"/>
          </w:tcPr>
          <w:p w:rsidR="354F5A99" w:rsidP="354F5A99" w:rsidRDefault="354F5A99" w14:paraId="70B16FF7" w14:textId="1820109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080" w:type="dxa"/>
            <w:tcMar>
              <w:left w:w="105" w:type="dxa"/>
              <w:right w:w="105" w:type="dxa"/>
            </w:tcMar>
            <w:vAlign w:val="top"/>
          </w:tcPr>
          <w:p w:rsidR="354F5A99" w:rsidP="354F5A99" w:rsidRDefault="354F5A99" w14:paraId="32F04F14" w14:textId="17FFB74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 xml:space="preserve"> </w:t>
            </w:r>
          </w:p>
          <w:p w:rsidR="354F5A99" w:rsidP="354F5A99" w:rsidRDefault="354F5A99" w14:paraId="7DDC2E68" w14:textId="7828B536">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354F5A99" w:rsidR="354F5A99">
              <w:rPr>
                <w:rFonts w:ascii="Times New Roman" w:hAnsi="Times New Roman" w:eastAsia="Times New Roman" w:cs="Times New Roman"/>
                <w:b w:val="0"/>
                <w:bCs w:val="0"/>
                <w:i w:val="0"/>
                <w:iCs w:val="0"/>
                <w:caps w:val="0"/>
                <w:smallCaps w:val="0"/>
                <w:color w:val="000000" w:themeColor="text1" w:themeTint="FF" w:themeShade="FF"/>
                <w:sz w:val="24"/>
                <w:szCs w:val="24"/>
                <w:lang w:val="en-CA"/>
              </w:rPr>
              <w:t>L</w:t>
            </w:r>
          </w:p>
        </w:tc>
      </w:tr>
    </w:tbl>
    <w:p xmlns:wp14="http://schemas.microsoft.com/office/word/2010/wordml" w:rsidP="354F5A99" w14:paraId="2C078E63" wp14:textId="0C48AFD4">
      <w:pPr>
        <w:pStyle w:val="Normal"/>
      </w:pPr>
    </w:p>
    <w:p w:rsidR="168BE5C1" w:rsidP="168BE5C1" w:rsidRDefault="168BE5C1" w14:paraId="63DAE992" w14:textId="4C29393E">
      <w:pPr>
        <w:pStyle w:val="Normal"/>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68BE5C1" w:rsidTr="168BE5C1" w14:paraId="4646C333">
        <w:trPr>
          <w:trHeight w:val="300"/>
        </w:trPr>
        <w:tc>
          <w:tcPr>
            <w:tcW w:w="9360" w:type="dxa"/>
            <w:gridSpan w:val="2"/>
            <w:shd w:val="clear" w:color="auto" w:fill="C9C9C9" w:themeFill="accent3" w:themeFillTint="99"/>
            <w:tcMar>
              <w:left w:w="105" w:type="dxa"/>
              <w:right w:w="105" w:type="dxa"/>
            </w:tcMar>
            <w:vAlign w:val="top"/>
          </w:tcPr>
          <w:p w:rsidR="168BE5C1" w:rsidP="168BE5C1" w:rsidRDefault="168BE5C1" w14:paraId="1C074408" w14:textId="7549361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Table 1: Business Goals for the Building Automation System</w:t>
            </w:r>
          </w:p>
        </w:tc>
      </w:tr>
      <w:tr w:rsidR="168BE5C1" w:rsidTr="168BE5C1" w14:paraId="140119DE">
        <w:trPr>
          <w:trHeight w:val="300"/>
        </w:trPr>
        <w:tc>
          <w:tcPr>
            <w:tcW w:w="4680" w:type="dxa"/>
            <w:shd w:val="clear" w:color="auto" w:fill="DBDBDB" w:themeFill="accent3" w:themeFillTint="66"/>
            <w:tcMar>
              <w:left w:w="105" w:type="dxa"/>
              <w:right w:w="105" w:type="dxa"/>
            </w:tcMar>
            <w:vAlign w:val="top"/>
          </w:tcPr>
          <w:p w:rsidR="168BE5C1" w:rsidP="168BE5C1" w:rsidRDefault="168BE5C1" w14:paraId="4C511A3A" w14:textId="5162B0F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Business Goals</w:t>
            </w:r>
          </w:p>
          <w:p w:rsidR="168BE5C1" w:rsidP="168BE5C1" w:rsidRDefault="168BE5C1" w14:paraId="22230991" w14:textId="1B79A0E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(Mission Objective)</w:t>
            </w:r>
          </w:p>
        </w:tc>
        <w:tc>
          <w:tcPr>
            <w:tcW w:w="4680" w:type="dxa"/>
            <w:shd w:val="clear" w:color="auto" w:fill="DBDBDB" w:themeFill="accent3" w:themeFillTint="66"/>
            <w:tcMar>
              <w:left w:w="105" w:type="dxa"/>
              <w:right w:w="105" w:type="dxa"/>
            </w:tcMar>
            <w:vAlign w:val="top"/>
          </w:tcPr>
          <w:p w:rsidR="168BE5C1" w:rsidP="168BE5C1" w:rsidRDefault="168BE5C1" w14:paraId="0D27B995" w14:textId="4DAC672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Goal Refinement</w:t>
            </w:r>
          </w:p>
          <w:p w:rsidR="168BE5C1" w:rsidP="168BE5C1" w:rsidRDefault="168BE5C1" w14:paraId="0172FDF3" w14:textId="4AD9ABB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(Engineering Objectives)</w:t>
            </w:r>
          </w:p>
        </w:tc>
      </w:tr>
      <w:tr w:rsidR="168BE5C1" w:rsidTr="168BE5C1" w14:paraId="4FF8763B">
        <w:trPr>
          <w:trHeight w:val="300"/>
        </w:trPr>
        <w:tc>
          <w:tcPr>
            <w:tcW w:w="4680" w:type="dxa"/>
            <w:vMerge w:val="restart"/>
            <w:tcMar>
              <w:left w:w="105" w:type="dxa"/>
              <w:right w:w="105" w:type="dxa"/>
            </w:tcMar>
            <w:vAlign w:val="top"/>
          </w:tcPr>
          <w:p w:rsidR="168BE5C1" w:rsidP="168BE5C1" w:rsidRDefault="168BE5C1" w14:paraId="7263AB90" w14:textId="560E233B">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Increase efficiency of collaboration between geographically dispersed employees</w:t>
            </w:r>
          </w:p>
        </w:tc>
        <w:tc>
          <w:tcPr>
            <w:tcW w:w="4680" w:type="dxa"/>
            <w:tcMar>
              <w:left w:w="105" w:type="dxa"/>
              <w:right w:w="105" w:type="dxa"/>
            </w:tcMar>
            <w:vAlign w:val="top"/>
          </w:tcPr>
          <w:p w:rsidR="168BE5C1" w:rsidP="168BE5C1" w:rsidRDefault="168BE5C1" w14:paraId="081027F5" w14:textId="3F1126D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teleconferencing services</w:t>
            </w:r>
          </w:p>
        </w:tc>
      </w:tr>
      <w:tr w:rsidR="168BE5C1" w:rsidTr="168BE5C1" w14:paraId="0A7374A3">
        <w:trPr>
          <w:trHeight w:val="300"/>
        </w:trPr>
        <w:tc>
          <w:tcPr>
            <w:tcW w:w="4680" w:type="dxa"/>
            <w:vMerge/>
            <w:tcBorders>
              <w:top w:sz="0"/>
              <w:left w:sz="0"/>
              <w:bottom w:sz="0"/>
              <w:right w:sz="0"/>
            </w:tcBorders>
            <w:tcMar/>
            <w:vAlign w:val="center"/>
          </w:tcPr>
          <w:p w14:paraId="3926FDB6"/>
        </w:tc>
        <w:tc>
          <w:tcPr>
            <w:tcW w:w="4680" w:type="dxa"/>
            <w:tcMar>
              <w:left w:w="105" w:type="dxa"/>
              <w:right w:w="105" w:type="dxa"/>
            </w:tcMar>
            <w:vAlign w:val="top"/>
          </w:tcPr>
          <w:p w:rsidR="168BE5C1" w:rsidP="168BE5C1" w:rsidRDefault="168BE5C1" w14:paraId="78C456D4" w14:textId="6D2044D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teleconferencing services from any location</w:t>
            </w:r>
          </w:p>
        </w:tc>
      </w:tr>
      <w:tr w:rsidR="168BE5C1" w:rsidTr="168BE5C1" w14:paraId="60D7EA4A">
        <w:trPr>
          <w:trHeight w:val="300"/>
        </w:trPr>
        <w:tc>
          <w:tcPr>
            <w:tcW w:w="4680" w:type="dxa"/>
            <w:vMerge/>
            <w:tcBorders>
              <w:top w:sz="0"/>
              <w:left w:sz="0"/>
              <w:bottom w:sz="0"/>
              <w:right w:sz="0"/>
            </w:tcBorders>
            <w:tcMar/>
            <w:vAlign w:val="center"/>
          </w:tcPr>
          <w:p w14:paraId="6E7915E2"/>
        </w:tc>
        <w:tc>
          <w:tcPr>
            <w:tcW w:w="4680" w:type="dxa"/>
            <w:tcMar>
              <w:left w:w="105" w:type="dxa"/>
              <w:right w:w="105" w:type="dxa"/>
            </w:tcMar>
            <w:vAlign w:val="top"/>
          </w:tcPr>
          <w:p w:rsidR="168BE5C1" w:rsidP="168BE5C1" w:rsidRDefault="168BE5C1" w14:paraId="106C970D" w14:textId="72698215">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teleconferencing services</w:t>
            </w:r>
          </w:p>
        </w:tc>
      </w:tr>
      <w:tr w:rsidR="168BE5C1" w:rsidTr="168BE5C1" w14:paraId="399BE2A7">
        <w:trPr>
          <w:trHeight w:val="300"/>
        </w:trPr>
        <w:tc>
          <w:tcPr>
            <w:tcW w:w="4680" w:type="dxa"/>
            <w:vMerge/>
            <w:tcBorders>
              <w:top w:sz="0"/>
              <w:left w:sz="0"/>
              <w:bottom w:sz="0"/>
              <w:right w:sz="0"/>
            </w:tcBorders>
            <w:tcMar/>
            <w:vAlign w:val="center"/>
          </w:tcPr>
          <w:p w14:paraId="279AD896"/>
        </w:tc>
        <w:tc>
          <w:tcPr>
            <w:tcW w:w="4680" w:type="dxa"/>
            <w:tcMar>
              <w:left w:w="105" w:type="dxa"/>
              <w:right w:w="105" w:type="dxa"/>
            </w:tcMar>
            <w:vAlign w:val="top"/>
          </w:tcPr>
          <w:p w:rsidR="168BE5C1" w:rsidP="168BE5C1" w:rsidRDefault="168BE5C1" w14:paraId="25A2F11B" w14:textId="4058F0F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teleconferencing services</w:t>
            </w:r>
          </w:p>
        </w:tc>
      </w:tr>
      <w:tr w:rsidR="168BE5C1" w:rsidTr="168BE5C1" w14:paraId="4F3F0A2D">
        <w:trPr>
          <w:trHeight w:val="300"/>
        </w:trPr>
        <w:tc>
          <w:tcPr>
            <w:tcW w:w="4680" w:type="dxa"/>
            <w:vMerge/>
            <w:tcBorders>
              <w:top w:sz="0"/>
              <w:left w:sz="0"/>
              <w:bottom w:sz="0"/>
              <w:right w:sz="0"/>
            </w:tcBorders>
            <w:tcMar/>
            <w:vAlign w:val="center"/>
          </w:tcPr>
          <w:p w14:paraId="610E93AF"/>
        </w:tc>
        <w:tc>
          <w:tcPr>
            <w:tcW w:w="4680" w:type="dxa"/>
            <w:tcMar>
              <w:left w:w="105" w:type="dxa"/>
              <w:right w:w="105" w:type="dxa"/>
            </w:tcMar>
            <w:vAlign w:val="top"/>
          </w:tcPr>
          <w:p w:rsidR="168BE5C1" w:rsidP="168BE5C1" w:rsidRDefault="168BE5C1" w14:paraId="7AB04543" w14:textId="365999F4">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teleconferencing services</w:t>
            </w:r>
          </w:p>
        </w:tc>
      </w:tr>
      <w:tr w:rsidR="168BE5C1" w:rsidTr="168BE5C1" w14:paraId="60DB872D">
        <w:trPr>
          <w:trHeight w:val="300"/>
        </w:trPr>
        <w:tc>
          <w:tcPr>
            <w:tcW w:w="4680" w:type="dxa"/>
            <w:vMerge/>
            <w:tcBorders>
              <w:top w:sz="0"/>
              <w:left w:sz="0"/>
              <w:bottom w:sz="0"/>
              <w:right w:sz="0"/>
            </w:tcBorders>
            <w:tcMar/>
            <w:vAlign w:val="center"/>
          </w:tcPr>
          <w:p w14:paraId="6F4FBC96"/>
        </w:tc>
        <w:tc>
          <w:tcPr>
            <w:tcW w:w="4680" w:type="dxa"/>
            <w:tcMar>
              <w:left w:w="105" w:type="dxa"/>
              <w:right w:w="105" w:type="dxa"/>
            </w:tcMar>
            <w:vAlign w:val="top"/>
          </w:tcPr>
          <w:p w:rsidR="168BE5C1" w:rsidP="168BE5C1" w:rsidRDefault="168BE5C1" w14:paraId="71947206" w14:textId="4319DED0">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teleconferencing services</w:t>
            </w:r>
          </w:p>
        </w:tc>
      </w:tr>
      <w:tr w:rsidR="168BE5C1" w:rsidTr="168BE5C1" w14:paraId="23BC0A19">
        <w:trPr>
          <w:trHeight w:val="300"/>
        </w:trPr>
        <w:tc>
          <w:tcPr>
            <w:tcW w:w="4680" w:type="dxa"/>
            <w:vMerge/>
            <w:tcBorders>
              <w:top w:sz="0"/>
              <w:left w:sz="0"/>
              <w:bottom w:sz="0"/>
              <w:right w:sz="0"/>
            </w:tcBorders>
            <w:tcMar/>
            <w:vAlign w:val="center"/>
          </w:tcPr>
          <w:p w14:paraId="069762B1"/>
        </w:tc>
        <w:tc>
          <w:tcPr>
            <w:tcW w:w="4680" w:type="dxa"/>
            <w:tcMar>
              <w:left w:w="105" w:type="dxa"/>
              <w:right w:w="105" w:type="dxa"/>
            </w:tcMar>
            <w:vAlign w:val="top"/>
          </w:tcPr>
          <w:p w:rsidR="168BE5C1" w:rsidP="168BE5C1" w:rsidRDefault="168BE5C1" w14:paraId="1F88AF82" w14:textId="46524C7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video conferencing services</w:t>
            </w:r>
          </w:p>
        </w:tc>
      </w:tr>
      <w:tr w:rsidR="168BE5C1" w:rsidTr="168BE5C1" w14:paraId="41076A05">
        <w:trPr>
          <w:trHeight w:val="300"/>
        </w:trPr>
        <w:tc>
          <w:tcPr>
            <w:tcW w:w="4680" w:type="dxa"/>
            <w:vMerge/>
            <w:tcBorders>
              <w:top w:sz="0"/>
              <w:left w:sz="0"/>
              <w:bottom w:sz="0"/>
              <w:right w:sz="0"/>
            </w:tcBorders>
            <w:tcMar/>
            <w:vAlign w:val="center"/>
          </w:tcPr>
          <w:p w14:paraId="42111A82"/>
        </w:tc>
        <w:tc>
          <w:tcPr>
            <w:tcW w:w="4680" w:type="dxa"/>
            <w:tcMar>
              <w:left w:w="105" w:type="dxa"/>
              <w:right w:w="105" w:type="dxa"/>
            </w:tcMar>
            <w:vAlign w:val="top"/>
          </w:tcPr>
          <w:p w:rsidR="168BE5C1" w:rsidP="168BE5C1" w:rsidRDefault="168BE5C1" w14:paraId="44BC4025" w14:textId="6403E93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video conferencing services from any location</w:t>
            </w:r>
          </w:p>
        </w:tc>
      </w:tr>
      <w:tr w:rsidR="168BE5C1" w:rsidTr="168BE5C1" w14:paraId="65B2FE0E">
        <w:trPr>
          <w:trHeight w:val="300"/>
        </w:trPr>
        <w:tc>
          <w:tcPr>
            <w:tcW w:w="4680" w:type="dxa"/>
            <w:vMerge/>
            <w:tcBorders>
              <w:top w:sz="0"/>
              <w:left w:sz="0"/>
              <w:bottom w:sz="0"/>
              <w:right w:sz="0"/>
            </w:tcBorders>
            <w:tcMar/>
            <w:vAlign w:val="center"/>
          </w:tcPr>
          <w:p w14:paraId="6390191C"/>
        </w:tc>
        <w:tc>
          <w:tcPr>
            <w:tcW w:w="4680" w:type="dxa"/>
            <w:tcMar>
              <w:left w:w="105" w:type="dxa"/>
              <w:right w:w="105" w:type="dxa"/>
            </w:tcMar>
            <w:vAlign w:val="top"/>
          </w:tcPr>
          <w:p w:rsidR="168BE5C1" w:rsidP="168BE5C1" w:rsidRDefault="168BE5C1" w14:paraId="29449E3A" w14:textId="539BC652">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conferencing services</w:t>
            </w:r>
          </w:p>
        </w:tc>
      </w:tr>
      <w:tr w:rsidR="168BE5C1" w:rsidTr="168BE5C1" w14:paraId="255DE204">
        <w:trPr>
          <w:trHeight w:val="300"/>
        </w:trPr>
        <w:tc>
          <w:tcPr>
            <w:tcW w:w="4680" w:type="dxa"/>
            <w:vMerge/>
            <w:tcBorders>
              <w:top w:sz="0"/>
              <w:left w:sz="0"/>
              <w:bottom w:sz="0"/>
              <w:right w:sz="0"/>
            </w:tcBorders>
            <w:tcMar/>
            <w:vAlign w:val="center"/>
          </w:tcPr>
          <w:p w14:paraId="2CAEDA55"/>
        </w:tc>
        <w:tc>
          <w:tcPr>
            <w:tcW w:w="4680" w:type="dxa"/>
            <w:tcMar>
              <w:left w:w="105" w:type="dxa"/>
              <w:right w:w="105" w:type="dxa"/>
            </w:tcMar>
            <w:vAlign w:val="top"/>
          </w:tcPr>
          <w:p w:rsidR="168BE5C1" w:rsidP="168BE5C1" w:rsidRDefault="168BE5C1" w14:paraId="132E2042" w14:textId="2ECB973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w:t>
            </w:r>
          </w:p>
        </w:tc>
      </w:tr>
      <w:tr w:rsidR="168BE5C1" w:rsidTr="168BE5C1" w14:paraId="329E37E5">
        <w:trPr>
          <w:trHeight w:val="300"/>
        </w:trPr>
        <w:tc>
          <w:tcPr>
            <w:tcW w:w="4680" w:type="dxa"/>
            <w:vMerge/>
            <w:tcBorders>
              <w:top w:sz="0"/>
              <w:left w:sz="0"/>
              <w:bottom w:sz="0"/>
              <w:right w:sz="0"/>
            </w:tcBorders>
            <w:tcMar/>
            <w:vAlign w:val="center"/>
          </w:tcPr>
          <w:p w14:paraId="77050613"/>
        </w:tc>
        <w:tc>
          <w:tcPr>
            <w:tcW w:w="4680" w:type="dxa"/>
            <w:tcMar>
              <w:left w:w="105" w:type="dxa"/>
              <w:right w:w="105" w:type="dxa"/>
            </w:tcMar>
            <w:vAlign w:val="top"/>
          </w:tcPr>
          <w:p w:rsidR="168BE5C1" w:rsidP="168BE5C1" w:rsidRDefault="168BE5C1" w14:paraId="75A6B230" w14:textId="072A3A0D">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video conferencing services</w:t>
            </w:r>
          </w:p>
        </w:tc>
      </w:tr>
      <w:tr w:rsidR="168BE5C1" w:rsidTr="168BE5C1" w14:paraId="4D5895B5">
        <w:trPr>
          <w:trHeight w:val="300"/>
        </w:trPr>
        <w:tc>
          <w:tcPr>
            <w:tcW w:w="4680" w:type="dxa"/>
            <w:vMerge/>
            <w:tcBorders>
              <w:top w:sz="0"/>
              <w:left w:sz="0"/>
              <w:bottom w:sz="0"/>
              <w:right w:sz="0"/>
            </w:tcBorders>
            <w:tcMar/>
            <w:vAlign w:val="center"/>
          </w:tcPr>
          <w:p w14:paraId="7B9B1B4A"/>
        </w:tc>
        <w:tc>
          <w:tcPr>
            <w:tcW w:w="4680" w:type="dxa"/>
            <w:tcMar>
              <w:left w:w="105" w:type="dxa"/>
              <w:right w:w="105" w:type="dxa"/>
            </w:tcMar>
            <w:vAlign w:val="top"/>
          </w:tcPr>
          <w:p w:rsidR="168BE5C1" w:rsidP="168BE5C1" w:rsidRDefault="168BE5C1" w14:paraId="60F4A6A5" w14:textId="6E2C6E2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video conferencing services</w:t>
            </w:r>
          </w:p>
        </w:tc>
      </w:tr>
      <w:tr w:rsidR="168BE5C1" w:rsidTr="168BE5C1" w14:paraId="59AF674D">
        <w:trPr>
          <w:trHeight w:val="300"/>
        </w:trPr>
        <w:tc>
          <w:tcPr>
            <w:tcW w:w="4680" w:type="dxa"/>
            <w:vMerge/>
            <w:tcBorders>
              <w:top w:sz="0"/>
              <w:left w:sz="0"/>
              <w:bottom w:sz="0"/>
              <w:right w:sz="0"/>
            </w:tcBorders>
            <w:tcMar/>
            <w:vAlign w:val="center"/>
          </w:tcPr>
          <w:p w14:paraId="48C366C2"/>
        </w:tc>
        <w:tc>
          <w:tcPr>
            <w:tcW w:w="4680" w:type="dxa"/>
            <w:tcMar>
              <w:left w:w="105" w:type="dxa"/>
              <w:right w:w="105" w:type="dxa"/>
            </w:tcMar>
            <w:vAlign w:val="top"/>
          </w:tcPr>
          <w:p w:rsidR="168BE5C1" w:rsidP="168BE5C1" w:rsidRDefault="168BE5C1" w14:paraId="63CE7994" w14:textId="5D1B3B6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w:t>
            </w:r>
          </w:p>
          <w:p w:rsidR="168BE5C1" w:rsidP="168BE5C1" w:rsidRDefault="168BE5C1" w14:paraId="3D9C161A" w14:textId="1506C9C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from unsecure networks during usage of the chat services</w:t>
            </w:r>
          </w:p>
        </w:tc>
      </w:tr>
      <w:tr w:rsidR="168BE5C1" w:rsidTr="168BE5C1" w14:paraId="0D742033">
        <w:trPr>
          <w:trHeight w:val="300"/>
        </w:trPr>
        <w:tc>
          <w:tcPr>
            <w:tcW w:w="4680" w:type="dxa"/>
            <w:vMerge/>
            <w:tcBorders>
              <w:top w:sz="0"/>
              <w:left w:sz="0"/>
              <w:bottom w:sz="0"/>
              <w:right w:sz="0"/>
            </w:tcBorders>
            <w:tcMar/>
            <w:vAlign w:val="center"/>
          </w:tcPr>
          <w:p w14:paraId="729FFC92"/>
        </w:tc>
        <w:tc>
          <w:tcPr>
            <w:tcW w:w="4680" w:type="dxa"/>
            <w:tcMar>
              <w:left w:w="105" w:type="dxa"/>
              <w:right w:w="105" w:type="dxa"/>
            </w:tcMar>
            <w:vAlign w:val="top"/>
          </w:tcPr>
          <w:p w:rsidR="168BE5C1" w:rsidP="168BE5C1" w:rsidRDefault="168BE5C1" w14:paraId="49C40AFE" w14:textId="1669DC9D">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chat services from any location</w:t>
            </w:r>
          </w:p>
        </w:tc>
      </w:tr>
      <w:tr w:rsidR="168BE5C1" w:rsidTr="168BE5C1" w14:paraId="5DB90F13">
        <w:trPr>
          <w:trHeight w:val="300"/>
        </w:trPr>
        <w:tc>
          <w:tcPr>
            <w:tcW w:w="4680" w:type="dxa"/>
            <w:vMerge/>
            <w:tcBorders>
              <w:top w:sz="0"/>
              <w:left w:sz="0"/>
              <w:bottom w:sz="0"/>
              <w:right w:sz="0"/>
            </w:tcBorders>
            <w:tcMar/>
            <w:vAlign w:val="center"/>
          </w:tcPr>
          <w:p w14:paraId="19554E60"/>
        </w:tc>
        <w:tc>
          <w:tcPr>
            <w:tcW w:w="4680" w:type="dxa"/>
            <w:tcMar>
              <w:left w:w="105" w:type="dxa"/>
              <w:right w:w="105" w:type="dxa"/>
            </w:tcMar>
            <w:vAlign w:val="top"/>
          </w:tcPr>
          <w:p w:rsidR="168BE5C1" w:rsidP="168BE5C1" w:rsidRDefault="168BE5C1" w14:paraId="6D671162" w14:textId="35074B0E">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chat services</w:t>
            </w:r>
          </w:p>
        </w:tc>
      </w:tr>
      <w:tr w:rsidR="168BE5C1" w:rsidTr="168BE5C1" w14:paraId="5E62E81D">
        <w:trPr>
          <w:trHeight w:val="300"/>
        </w:trPr>
        <w:tc>
          <w:tcPr>
            <w:tcW w:w="4680" w:type="dxa"/>
            <w:vMerge/>
            <w:tcBorders>
              <w:top w:sz="0"/>
              <w:left w:sz="0"/>
              <w:bottom w:sz="0"/>
              <w:right w:sz="0"/>
            </w:tcBorders>
            <w:tcMar/>
            <w:vAlign w:val="center"/>
          </w:tcPr>
          <w:p w14:paraId="7775620C"/>
        </w:tc>
        <w:tc>
          <w:tcPr>
            <w:tcW w:w="4680" w:type="dxa"/>
            <w:tcMar>
              <w:left w:w="105" w:type="dxa"/>
              <w:right w:w="105" w:type="dxa"/>
            </w:tcMar>
            <w:vAlign w:val="top"/>
          </w:tcPr>
          <w:p w:rsidR="168BE5C1" w:rsidP="168BE5C1" w:rsidRDefault="168BE5C1" w14:paraId="4E308101" w14:textId="78953E8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chat services</w:t>
            </w:r>
          </w:p>
        </w:tc>
      </w:tr>
      <w:tr w:rsidR="168BE5C1" w:rsidTr="168BE5C1" w14:paraId="61A80BC5">
        <w:trPr>
          <w:trHeight w:val="300"/>
        </w:trPr>
        <w:tc>
          <w:tcPr>
            <w:tcW w:w="4680" w:type="dxa"/>
            <w:vMerge/>
            <w:tcBorders>
              <w:top w:sz="0"/>
              <w:left w:sz="0"/>
              <w:bottom w:sz="0"/>
              <w:right w:sz="0"/>
            </w:tcBorders>
            <w:tcMar/>
            <w:vAlign w:val="center"/>
          </w:tcPr>
          <w:p w14:paraId="6A5996E6"/>
        </w:tc>
        <w:tc>
          <w:tcPr>
            <w:tcW w:w="4680" w:type="dxa"/>
            <w:tcMar>
              <w:left w:w="105" w:type="dxa"/>
              <w:right w:w="105" w:type="dxa"/>
            </w:tcMar>
            <w:vAlign w:val="top"/>
          </w:tcPr>
          <w:p w:rsidR="168BE5C1" w:rsidP="168BE5C1" w:rsidRDefault="168BE5C1" w14:paraId="066DD6E3" w14:textId="506F1B5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chat services</w:t>
            </w:r>
          </w:p>
        </w:tc>
      </w:tr>
      <w:tr w:rsidR="168BE5C1" w:rsidTr="168BE5C1" w14:paraId="28EC4D1C">
        <w:trPr>
          <w:trHeight w:val="300"/>
        </w:trPr>
        <w:tc>
          <w:tcPr>
            <w:tcW w:w="4680" w:type="dxa"/>
            <w:vMerge/>
            <w:tcBorders>
              <w:top w:sz="0"/>
              <w:left w:sz="0"/>
              <w:bottom w:sz="0"/>
              <w:right w:sz="0"/>
            </w:tcBorders>
            <w:tcMar/>
            <w:vAlign w:val="center"/>
          </w:tcPr>
          <w:p w14:paraId="33AC4708"/>
        </w:tc>
        <w:tc>
          <w:tcPr>
            <w:tcW w:w="4680" w:type="dxa"/>
            <w:tcMar>
              <w:left w:w="105" w:type="dxa"/>
              <w:right w:w="105" w:type="dxa"/>
            </w:tcMar>
            <w:vAlign w:val="top"/>
          </w:tcPr>
          <w:p w:rsidR="168BE5C1" w:rsidP="168BE5C1" w:rsidRDefault="168BE5C1" w14:paraId="0009E3DE" w14:textId="7160814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chat services</w:t>
            </w:r>
          </w:p>
        </w:tc>
      </w:tr>
      <w:tr w:rsidR="168BE5C1" w:rsidTr="168BE5C1" w14:paraId="7149E276">
        <w:trPr>
          <w:trHeight w:val="300"/>
        </w:trPr>
        <w:tc>
          <w:tcPr>
            <w:tcW w:w="4680" w:type="dxa"/>
            <w:vMerge/>
            <w:tcBorders>
              <w:top w:sz="0"/>
              <w:left w:sz="0"/>
              <w:bottom w:sz="0"/>
              <w:right w:sz="0"/>
            </w:tcBorders>
            <w:tcMar/>
            <w:vAlign w:val="center"/>
          </w:tcPr>
          <w:p w14:paraId="273FAAD0"/>
        </w:tc>
        <w:tc>
          <w:tcPr>
            <w:tcW w:w="4680" w:type="dxa"/>
            <w:tcMar>
              <w:left w:w="105" w:type="dxa"/>
              <w:right w:w="105" w:type="dxa"/>
            </w:tcMar>
            <w:vAlign w:val="top"/>
          </w:tcPr>
          <w:p w:rsidR="168BE5C1" w:rsidP="168BE5C1" w:rsidRDefault="168BE5C1" w14:paraId="63CFDD84" w14:textId="4A0CBD3C">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file sharing services</w:t>
            </w:r>
          </w:p>
        </w:tc>
      </w:tr>
      <w:tr w:rsidR="168BE5C1" w:rsidTr="168BE5C1" w14:paraId="0778EEBE">
        <w:trPr>
          <w:trHeight w:val="300"/>
        </w:trPr>
        <w:tc>
          <w:tcPr>
            <w:tcW w:w="4680" w:type="dxa"/>
            <w:vMerge/>
            <w:tcBorders>
              <w:top w:sz="0"/>
              <w:left w:sz="0"/>
              <w:bottom w:sz="0"/>
              <w:right w:sz="0"/>
            </w:tcBorders>
            <w:tcMar/>
            <w:vAlign w:val="center"/>
          </w:tcPr>
          <w:p w14:paraId="231E26F1"/>
        </w:tc>
        <w:tc>
          <w:tcPr>
            <w:tcW w:w="4680" w:type="dxa"/>
            <w:tcMar>
              <w:left w:w="105" w:type="dxa"/>
              <w:right w:w="105" w:type="dxa"/>
            </w:tcMar>
            <w:vAlign w:val="top"/>
          </w:tcPr>
          <w:p w:rsidR="168BE5C1" w:rsidP="168BE5C1" w:rsidRDefault="168BE5C1" w14:paraId="6761692A" w14:textId="685A3F4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file sharing services from any location</w:t>
            </w:r>
          </w:p>
        </w:tc>
      </w:tr>
      <w:tr w:rsidR="168BE5C1" w:rsidTr="168BE5C1" w14:paraId="40BFE06D">
        <w:trPr>
          <w:trHeight w:val="300"/>
        </w:trPr>
        <w:tc>
          <w:tcPr>
            <w:tcW w:w="4680" w:type="dxa"/>
            <w:vMerge/>
            <w:tcBorders>
              <w:top w:sz="0"/>
              <w:left w:sz="0"/>
              <w:bottom w:sz="0"/>
              <w:right w:sz="0"/>
            </w:tcBorders>
            <w:tcMar/>
            <w:vAlign w:val="center"/>
          </w:tcPr>
          <w:p w14:paraId="4BEC4767"/>
        </w:tc>
        <w:tc>
          <w:tcPr>
            <w:tcW w:w="4680" w:type="dxa"/>
            <w:tcMar>
              <w:left w:w="105" w:type="dxa"/>
              <w:right w:w="105" w:type="dxa"/>
            </w:tcMar>
            <w:vAlign w:val="top"/>
          </w:tcPr>
          <w:p w:rsidR="168BE5C1" w:rsidP="168BE5C1" w:rsidRDefault="168BE5C1" w14:paraId="68C98058" w14:textId="76710A4C">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file sharing services</w:t>
            </w:r>
          </w:p>
        </w:tc>
      </w:tr>
      <w:tr w:rsidR="168BE5C1" w:rsidTr="168BE5C1" w14:paraId="601D434F">
        <w:trPr>
          <w:trHeight w:val="300"/>
        </w:trPr>
        <w:tc>
          <w:tcPr>
            <w:tcW w:w="4680" w:type="dxa"/>
            <w:vMerge/>
            <w:tcBorders>
              <w:top w:sz="0"/>
              <w:left w:sz="0"/>
              <w:bottom w:sz="0"/>
              <w:right w:sz="0"/>
            </w:tcBorders>
            <w:tcMar/>
            <w:vAlign w:val="center"/>
          </w:tcPr>
          <w:p w14:paraId="13AC6F58"/>
        </w:tc>
        <w:tc>
          <w:tcPr>
            <w:tcW w:w="4680" w:type="dxa"/>
            <w:tcMar>
              <w:left w:w="105" w:type="dxa"/>
              <w:right w:w="105" w:type="dxa"/>
            </w:tcMar>
            <w:vAlign w:val="top"/>
          </w:tcPr>
          <w:p w:rsidR="168BE5C1" w:rsidP="168BE5C1" w:rsidRDefault="168BE5C1" w14:paraId="6FE9CED0" w14:textId="539EE0B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file sharing services</w:t>
            </w:r>
          </w:p>
        </w:tc>
      </w:tr>
      <w:tr w:rsidR="168BE5C1" w:rsidTr="168BE5C1" w14:paraId="370F782F">
        <w:trPr>
          <w:trHeight w:val="300"/>
        </w:trPr>
        <w:tc>
          <w:tcPr>
            <w:tcW w:w="4680" w:type="dxa"/>
            <w:vMerge/>
            <w:tcBorders>
              <w:top w:sz="0"/>
              <w:left w:sz="0"/>
              <w:bottom w:sz="0"/>
              <w:right w:sz="0"/>
            </w:tcBorders>
            <w:tcMar/>
            <w:vAlign w:val="center"/>
          </w:tcPr>
          <w:p w14:paraId="369DDA0B"/>
        </w:tc>
        <w:tc>
          <w:tcPr>
            <w:tcW w:w="4680" w:type="dxa"/>
            <w:tcMar>
              <w:left w:w="105" w:type="dxa"/>
              <w:right w:w="105" w:type="dxa"/>
            </w:tcMar>
            <w:vAlign w:val="top"/>
          </w:tcPr>
          <w:p w:rsidR="168BE5C1" w:rsidP="168BE5C1" w:rsidRDefault="168BE5C1" w14:paraId="296E864E" w14:textId="4DB3364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file sharing services</w:t>
            </w:r>
          </w:p>
        </w:tc>
      </w:tr>
      <w:tr w:rsidR="168BE5C1" w:rsidTr="168BE5C1" w14:paraId="376A63C1">
        <w:trPr>
          <w:trHeight w:val="300"/>
        </w:trPr>
        <w:tc>
          <w:tcPr>
            <w:tcW w:w="4680" w:type="dxa"/>
            <w:vMerge/>
            <w:tcBorders>
              <w:top w:sz="0"/>
              <w:left w:sz="0"/>
              <w:bottom w:sz="0"/>
              <w:right w:sz="0"/>
            </w:tcBorders>
            <w:tcMar/>
            <w:vAlign w:val="center"/>
          </w:tcPr>
          <w:p w14:paraId="59F43B45"/>
        </w:tc>
        <w:tc>
          <w:tcPr>
            <w:tcW w:w="4680" w:type="dxa"/>
            <w:tcMar>
              <w:left w:w="105" w:type="dxa"/>
              <w:right w:w="105" w:type="dxa"/>
            </w:tcMar>
            <w:vAlign w:val="top"/>
          </w:tcPr>
          <w:p w:rsidR="168BE5C1" w:rsidP="168BE5C1" w:rsidRDefault="168BE5C1" w14:paraId="6F51460A" w14:textId="213EEDD2">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file sharing services</w:t>
            </w:r>
          </w:p>
        </w:tc>
      </w:tr>
      <w:tr w:rsidR="168BE5C1" w:rsidTr="168BE5C1" w14:paraId="7BA81BF7">
        <w:trPr>
          <w:trHeight w:val="300"/>
        </w:trPr>
        <w:tc>
          <w:tcPr>
            <w:tcW w:w="4680" w:type="dxa"/>
            <w:vMerge/>
            <w:tcBorders>
              <w:top w:sz="0"/>
              <w:left w:sz="0"/>
              <w:bottom w:sz="0"/>
              <w:right w:sz="0"/>
            </w:tcBorders>
            <w:tcMar/>
            <w:vAlign w:val="center"/>
          </w:tcPr>
          <w:p w14:paraId="3F3D5287"/>
        </w:tc>
        <w:tc>
          <w:tcPr>
            <w:tcW w:w="4680" w:type="dxa"/>
            <w:tcMar>
              <w:left w:w="105" w:type="dxa"/>
              <w:right w:w="105" w:type="dxa"/>
            </w:tcMar>
            <w:vAlign w:val="top"/>
          </w:tcPr>
          <w:p w:rsidR="168BE5C1" w:rsidP="168BE5C1" w:rsidRDefault="168BE5C1" w14:paraId="16A17C1C" w14:textId="43D58424">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data privacy of user when connecting from unsecure networks during usage of the shared whiteboard services</w:t>
            </w:r>
          </w:p>
        </w:tc>
      </w:tr>
      <w:tr w:rsidR="168BE5C1" w:rsidTr="168BE5C1" w14:paraId="43CD9C1E">
        <w:trPr>
          <w:trHeight w:val="300"/>
        </w:trPr>
        <w:tc>
          <w:tcPr>
            <w:tcW w:w="4680" w:type="dxa"/>
            <w:vMerge/>
            <w:tcBorders>
              <w:top w:sz="0"/>
              <w:left w:sz="0"/>
              <w:bottom w:sz="0"/>
              <w:right w:sz="0"/>
            </w:tcBorders>
            <w:tcMar/>
            <w:vAlign w:val="center"/>
          </w:tcPr>
          <w:p w14:paraId="20526856"/>
        </w:tc>
        <w:tc>
          <w:tcPr>
            <w:tcW w:w="4680" w:type="dxa"/>
            <w:tcMar>
              <w:left w:w="105" w:type="dxa"/>
              <w:right w:w="105" w:type="dxa"/>
            </w:tcMar>
            <w:vAlign w:val="top"/>
          </w:tcPr>
          <w:p w:rsidR="168BE5C1" w:rsidP="168BE5C1" w:rsidRDefault="168BE5C1" w14:paraId="4E5F9D49" w14:textId="5D4003B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Ensure users have a nominal experience when using the shared whiteboard services from any location</w:t>
            </w:r>
          </w:p>
        </w:tc>
      </w:tr>
      <w:tr w:rsidR="168BE5C1" w:rsidTr="168BE5C1" w14:paraId="53D218D7">
        <w:trPr>
          <w:trHeight w:val="300"/>
        </w:trPr>
        <w:tc>
          <w:tcPr>
            <w:tcW w:w="4680" w:type="dxa"/>
            <w:vMerge/>
            <w:tcBorders>
              <w:top w:sz="0"/>
              <w:left w:sz="0"/>
              <w:bottom w:sz="0"/>
              <w:right w:sz="0"/>
            </w:tcBorders>
            <w:tcMar/>
            <w:vAlign w:val="center"/>
          </w:tcPr>
          <w:p w14:paraId="5D11BB9B"/>
        </w:tc>
        <w:tc>
          <w:tcPr>
            <w:tcW w:w="4680" w:type="dxa"/>
            <w:tcMar>
              <w:left w:w="105" w:type="dxa"/>
              <w:right w:w="105" w:type="dxa"/>
            </w:tcMar>
            <w:vAlign w:val="top"/>
          </w:tcPr>
          <w:p w:rsidR="168BE5C1" w:rsidP="168BE5C1" w:rsidRDefault="168BE5C1" w14:paraId="3117C80D" w14:textId="2BFE13E8">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Optimize networking for shared whiteboard services</w:t>
            </w:r>
          </w:p>
        </w:tc>
      </w:tr>
      <w:tr w:rsidR="168BE5C1" w:rsidTr="168BE5C1" w14:paraId="1937DA13">
        <w:trPr>
          <w:trHeight w:val="300"/>
        </w:trPr>
        <w:tc>
          <w:tcPr>
            <w:tcW w:w="4680" w:type="dxa"/>
            <w:vMerge/>
            <w:tcBorders>
              <w:top w:sz="0"/>
              <w:left w:sz="0"/>
              <w:bottom w:sz="0"/>
              <w:right w:sz="0"/>
            </w:tcBorders>
            <w:tcMar/>
            <w:vAlign w:val="center"/>
          </w:tcPr>
          <w:p w14:paraId="23B23548"/>
        </w:tc>
        <w:tc>
          <w:tcPr>
            <w:tcW w:w="4680" w:type="dxa"/>
            <w:tcMar>
              <w:left w:w="105" w:type="dxa"/>
              <w:right w:w="105" w:type="dxa"/>
            </w:tcMar>
            <w:vAlign w:val="top"/>
          </w:tcPr>
          <w:p w:rsidR="168BE5C1" w:rsidP="168BE5C1" w:rsidRDefault="168BE5C1" w14:paraId="29313A52" w14:textId="3448FCDF">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the addition of a user to an existing session of the shared whiteboard services</w:t>
            </w:r>
          </w:p>
        </w:tc>
      </w:tr>
      <w:tr w:rsidR="168BE5C1" w:rsidTr="168BE5C1" w14:paraId="6D53E54F">
        <w:trPr>
          <w:trHeight w:val="300"/>
        </w:trPr>
        <w:tc>
          <w:tcPr>
            <w:tcW w:w="4680" w:type="dxa"/>
            <w:vMerge/>
            <w:tcBorders>
              <w:top w:sz="0"/>
              <w:left w:sz="0"/>
              <w:bottom w:sz="0"/>
              <w:right w:sz="0"/>
            </w:tcBorders>
            <w:tcMar/>
            <w:vAlign w:val="center"/>
          </w:tcPr>
          <w:p w14:paraId="12F7783F"/>
        </w:tc>
        <w:tc>
          <w:tcPr>
            <w:tcW w:w="4680" w:type="dxa"/>
            <w:tcMar>
              <w:left w:w="105" w:type="dxa"/>
              <w:right w:w="105" w:type="dxa"/>
            </w:tcMar>
            <w:vAlign w:val="top"/>
          </w:tcPr>
          <w:p w:rsidR="168BE5C1" w:rsidP="168BE5C1" w:rsidRDefault="168BE5C1" w14:paraId="573F7F76" w14:textId="6C8F655A">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Support Desktop and mobile operating systems in the shared whiteboard services</w:t>
            </w:r>
          </w:p>
        </w:tc>
      </w:tr>
      <w:tr w:rsidR="168BE5C1" w:rsidTr="168BE5C1" w14:paraId="088570FA">
        <w:trPr>
          <w:trHeight w:val="300"/>
        </w:trPr>
        <w:tc>
          <w:tcPr>
            <w:tcW w:w="4680" w:type="dxa"/>
            <w:vMerge/>
            <w:tcBorders>
              <w:top w:sz="0"/>
              <w:left w:sz="0"/>
              <w:bottom w:sz="0"/>
              <w:right w:sz="0"/>
            </w:tcBorders>
            <w:tcMar/>
            <w:vAlign w:val="center"/>
          </w:tcPr>
          <w:p w14:paraId="62923271"/>
        </w:tc>
        <w:tc>
          <w:tcPr>
            <w:tcW w:w="4680" w:type="dxa"/>
            <w:tcMar>
              <w:left w:w="105" w:type="dxa"/>
              <w:right w:w="105" w:type="dxa"/>
            </w:tcMar>
            <w:vAlign w:val="top"/>
          </w:tcPr>
          <w:p w:rsidR="168BE5C1" w:rsidP="168BE5C1" w:rsidRDefault="168BE5C1" w14:paraId="75F5573D" w14:textId="78AD320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easy to use and intuitive interface for shared whiteboard services</w:t>
            </w:r>
          </w:p>
        </w:tc>
      </w:tr>
      <w:tr w:rsidR="168BE5C1" w:rsidTr="168BE5C1" w14:paraId="0785E9C5">
        <w:trPr>
          <w:trHeight w:val="300"/>
        </w:trPr>
        <w:tc>
          <w:tcPr>
            <w:tcW w:w="4680" w:type="dxa"/>
            <w:vMerge w:val="restart"/>
            <w:tcMar>
              <w:left w:w="105" w:type="dxa"/>
              <w:right w:w="105" w:type="dxa"/>
            </w:tcMar>
            <w:vAlign w:val="top"/>
          </w:tcPr>
          <w:p w:rsidR="168BE5C1" w:rsidP="168BE5C1" w:rsidRDefault="168BE5C1" w14:paraId="39214D44" w14:textId="6CC47AD2">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employee productivity downtime or time spent on menial tasks</w:t>
            </w:r>
          </w:p>
        </w:tc>
        <w:tc>
          <w:tcPr>
            <w:tcW w:w="4680" w:type="dxa"/>
            <w:tcMar>
              <w:left w:w="105" w:type="dxa"/>
              <w:right w:w="105" w:type="dxa"/>
            </w:tcMar>
            <w:vAlign w:val="top"/>
          </w:tcPr>
          <w:p w:rsidR="168BE5C1" w:rsidP="168BE5C1" w:rsidRDefault="168BE5C1" w14:paraId="0D0C557F" w14:textId="09DC8B2A">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teleconferencing services to become available</w:t>
            </w:r>
          </w:p>
        </w:tc>
      </w:tr>
      <w:tr w:rsidR="168BE5C1" w:rsidTr="168BE5C1" w14:paraId="5F0CD7A0">
        <w:trPr>
          <w:trHeight w:val="300"/>
        </w:trPr>
        <w:tc>
          <w:tcPr>
            <w:tcW w:w="4680" w:type="dxa"/>
            <w:vMerge/>
            <w:tcBorders>
              <w:top w:sz="0"/>
              <w:left w:sz="0"/>
              <w:bottom w:sz="0"/>
              <w:right w:sz="0"/>
            </w:tcBorders>
            <w:tcMar/>
            <w:vAlign w:val="center"/>
          </w:tcPr>
          <w:p w14:paraId="47B9454F"/>
        </w:tc>
        <w:tc>
          <w:tcPr>
            <w:tcW w:w="4680" w:type="dxa"/>
            <w:tcMar>
              <w:left w:w="105" w:type="dxa"/>
              <w:right w:w="105" w:type="dxa"/>
            </w:tcMar>
            <w:vAlign w:val="top"/>
          </w:tcPr>
          <w:p w:rsidR="168BE5C1" w:rsidP="168BE5C1" w:rsidRDefault="168BE5C1" w14:paraId="040CB856" w14:textId="0A3E234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teleconferencing services</w:t>
            </w:r>
          </w:p>
        </w:tc>
      </w:tr>
      <w:tr w:rsidR="168BE5C1" w:rsidTr="168BE5C1" w14:paraId="042282BA">
        <w:trPr>
          <w:trHeight w:val="300"/>
        </w:trPr>
        <w:tc>
          <w:tcPr>
            <w:tcW w:w="4680" w:type="dxa"/>
            <w:vMerge/>
            <w:tcBorders>
              <w:top w:sz="0"/>
              <w:left w:sz="0"/>
              <w:bottom w:sz="0"/>
              <w:right w:sz="0"/>
            </w:tcBorders>
            <w:tcMar/>
            <w:vAlign w:val="center"/>
          </w:tcPr>
          <w:p w14:paraId="77DA5A89"/>
        </w:tc>
        <w:tc>
          <w:tcPr>
            <w:tcW w:w="4680" w:type="dxa"/>
            <w:tcMar>
              <w:left w:w="105" w:type="dxa"/>
              <w:right w:w="105" w:type="dxa"/>
            </w:tcMar>
            <w:vAlign w:val="top"/>
          </w:tcPr>
          <w:p w:rsidR="168BE5C1" w:rsidP="168BE5C1" w:rsidRDefault="168BE5C1" w14:paraId="21361D9F" w14:textId="192E92C8">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teleconferencing service</w:t>
            </w:r>
          </w:p>
        </w:tc>
      </w:tr>
      <w:tr w:rsidR="168BE5C1" w:rsidTr="168BE5C1" w14:paraId="1154D295">
        <w:trPr>
          <w:trHeight w:val="300"/>
        </w:trPr>
        <w:tc>
          <w:tcPr>
            <w:tcW w:w="4680" w:type="dxa"/>
            <w:vMerge/>
            <w:tcBorders>
              <w:top w:sz="0"/>
              <w:left w:sz="0"/>
              <w:bottom w:sz="0"/>
              <w:right w:sz="0"/>
            </w:tcBorders>
            <w:tcMar/>
            <w:vAlign w:val="center"/>
          </w:tcPr>
          <w:p w14:paraId="1C3DCBCA"/>
        </w:tc>
        <w:tc>
          <w:tcPr>
            <w:tcW w:w="4680" w:type="dxa"/>
            <w:tcMar>
              <w:left w:w="105" w:type="dxa"/>
              <w:right w:w="105" w:type="dxa"/>
            </w:tcMar>
            <w:vAlign w:val="top"/>
          </w:tcPr>
          <w:p w:rsidR="168BE5C1" w:rsidP="168BE5C1" w:rsidRDefault="168BE5C1" w14:paraId="7D08FC5C" w14:textId="545BFFB5">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teleconferencing services</w:t>
            </w:r>
          </w:p>
        </w:tc>
      </w:tr>
      <w:tr w:rsidR="168BE5C1" w:rsidTr="168BE5C1" w14:paraId="64839EE4">
        <w:trPr>
          <w:trHeight w:val="300"/>
        </w:trPr>
        <w:tc>
          <w:tcPr>
            <w:tcW w:w="4680" w:type="dxa"/>
            <w:vMerge/>
            <w:tcBorders>
              <w:top w:sz="0"/>
              <w:left w:sz="0"/>
              <w:bottom w:sz="0"/>
              <w:right w:sz="0"/>
            </w:tcBorders>
            <w:tcMar/>
            <w:vAlign w:val="center"/>
          </w:tcPr>
          <w:p w14:paraId="0E64D37A"/>
        </w:tc>
        <w:tc>
          <w:tcPr>
            <w:tcW w:w="4680" w:type="dxa"/>
            <w:tcMar>
              <w:left w:w="105" w:type="dxa"/>
              <w:right w:w="105" w:type="dxa"/>
            </w:tcMar>
            <w:vAlign w:val="top"/>
          </w:tcPr>
          <w:p w:rsidR="168BE5C1" w:rsidP="168BE5C1" w:rsidRDefault="168BE5C1" w14:paraId="1E51B69D" w14:textId="33B57083">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video conferencing services to become available</w:t>
            </w:r>
          </w:p>
        </w:tc>
      </w:tr>
      <w:tr w:rsidR="168BE5C1" w:rsidTr="168BE5C1" w14:paraId="5CDB8A52">
        <w:trPr>
          <w:trHeight w:val="300"/>
        </w:trPr>
        <w:tc>
          <w:tcPr>
            <w:tcW w:w="4680" w:type="dxa"/>
            <w:vMerge/>
            <w:tcBorders>
              <w:top w:sz="0"/>
              <w:left w:sz="0"/>
              <w:bottom w:sz="0"/>
              <w:right w:sz="0"/>
            </w:tcBorders>
            <w:tcMar/>
            <w:vAlign w:val="center"/>
          </w:tcPr>
          <w:p w14:paraId="3C506E4C"/>
        </w:tc>
        <w:tc>
          <w:tcPr>
            <w:tcW w:w="4680" w:type="dxa"/>
            <w:tcMar>
              <w:left w:w="105" w:type="dxa"/>
              <w:right w:w="105" w:type="dxa"/>
            </w:tcMar>
            <w:vAlign w:val="top"/>
          </w:tcPr>
          <w:p w:rsidR="168BE5C1" w:rsidP="168BE5C1" w:rsidRDefault="168BE5C1" w14:paraId="3173CBF5" w14:textId="57A1D212">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video conferencing services</w:t>
            </w:r>
          </w:p>
        </w:tc>
      </w:tr>
      <w:tr w:rsidR="168BE5C1" w:rsidTr="168BE5C1" w14:paraId="5355A3D6">
        <w:trPr>
          <w:trHeight w:val="300"/>
        </w:trPr>
        <w:tc>
          <w:tcPr>
            <w:tcW w:w="4680" w:type="dxa"/>
            <w:vMerge/>
            <w:tcBorders>
              <w:top w:sz="0"/>
              <w:left w:sz="0"/>
              <w:bottom w:sz="0"/>
              <w:right w:sz="0"/>
            </w:tcBorders>
            <w:tcMar/>
            <w:vAlign w:val="center"/>
          </w:tcPr>
          <w:p w14:paraId="0990B364"/>
        </w:tc>
        <w:tc>
          <w:tcPr>
            <w:tcW w:w="4680" w:type="dxa"/>
            <w:tcMar>
              <w:left w:w="105" w:type="dxa"/>
              <w:right w:w="105" w:type="dxa"/>
            </w:tcMar>
            <w:vAlign w:val="top"/>
          </w:tcPr>
          <w:p w:rsidR="168BE5C1" w:rsidP="168BE5C1" w:rsidRDefault="168BE5C1" w14:paraId="630B898C" w14:textId="6C9E5D1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video conferencing services</w:t>
            </w:r>
          </w:p>
        </w:tc>
      </w:tr>
      <w:tr w:rsidR="168BE5C1" w:rsidTr="168BE5C1" w14:paraId="24B1F857">
        <w:trPr>
          <w:trHeight w:val="300"/>
        </w:trPr>
        <w:tc>
          <w:tcPr>
            <w:tcW w:w="4680" w:type="dxa"/>
            <w:vMerge/>
            <w:tcBorders>
              <w:top w:sz="0"/>
              <w:left w:sz="0"/>
              <w:bottom w:sz="0"/>
              <w:right w:sz="0"/>
            </w:tcBorders>
            <w:tcMar/>
            <w:vAlign w:val="center"/>
          </w:tcPr>
          <w:p w14:paraId="2B18BEAC"/>
        </w:tc>
        <w:tc>
          <w:tcPr>
            <w:tcW w:w="4680" w:type="dxa"/>
            <w:tcMar>
              <w:left w:w="105" w:type="dxa"/>
              <w:right w:w="105" w:type="dxa"/>
            </w:tcMar>
            <w:vAlign w:val="top"/>
          </w:tcPr>
          <w:p w:rsidR="168BE5C1" w:rsidP="168BE5C1" w:rsidRDefault="168BE5C1" w14:paraId="46B6ED1B" w14:textId="0A7D3EE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video conferencing services</w:t>
            </w:r>
          </w:p>
        </w:tc>
      </w:tr>
      <w:tr w:rsidR="168BE5C1" w:rsidTr="168BE5C1" w14:paraId="0E9A9CF3">
        <w:trPr>
          <w:trHeight w:val="300"/>
        </w:trPr>
        <w:tc>
          <w:tcPr>
            <w:tcW w:w="4680" w:type="dxa"/>
            <w:vMerge/>
            <w:tcBorders>
              <w:top w:sz="0"/>
              <w:left w:sz="0"/>
              <w:bottom w:sz="0"/>
              <w:right w:sz="0"/>
            </w:tcBorders>
            <w:tcMar/>
            <w:vAlign w:val="center"/>
          </w:tcPr>
          <w:p w14:paraId="67EEABF2"/>
        </w:tc>
        <w:tc>
          <w:tcPr>
            <w:tcW w:w="4680" w:type="dxa"/>
            <w:tcMar>
              <w:left w:w="105" w:type="dxa"/>
              <w:right w:w="105" w:type="dxa"/>
            </w:tcMar>
            <w:vAlign w:val="top"/>
          </w:tcPr>
          <w:p w:rsidR="168BE5C1" w:rsidP="168BE5C1" w:rsidRDefault="168BE5C1" w14:paraId="260D9830" w14:textId="68A2981D">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chat services to become available</w:t>
            </w:r>
          </w:p>
        </w:tc>
      </w:tr>
      <w:tr w:rsidR="168BE5C1" w:rsidTr="168BE5C1" w14:paraId="2BD2C404">
        <w:trPr>
          <w:trHeight w:val="300"/>
        </w:trPr>
        <w:tc>
          <w:tcPr>
            <w:tcW w:w="4680" w:type="dxa"/>
            <w:vMerge/>
            <w:tcBorders>
              <w:top w:sz="0"/>
              <w:left w:sz="0"/>
              <w:bottom w:sz="0"/>
              <w:right w:sz="0"/>
            </w:tcBorders>
            <w:tcMar/>
            <w:vAlign w:val="center"/>
          </w:tcPr>
          <w:p w14:paraId="12258CB7"/>
        </w:tc>
        <w:tc>
          <w:tcPr>
            <w:tcW w:w="4680" w:type="dxa"/>
            <w:tcMar>
              <w:left w:w="105" w:type="dxa"/>
              <w:right w:w="105" w:type="dxa"/>
            </w:tcMar>
            <w:vAlign w:val="top"/>
          </w:tcPr>
          <w:p w:rsidR="168BE5C1" w:rsidP="168BE5C1" w:rsidRDefault="168BE5C1" w14:paraId="5FE12065" w14:textId="2A3CC41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chat services</w:t>
            </w:r>
          </w:p>
        </w:tc>
      </w:tr>
      <w:tr w:rsidR="168BE5C1" w:rsidTr="168BE5C1" w14:paraId="2D0C6C11">
        <w:trPr>
          <w:trHeight w:val="300"/>
        </w:trPr>
        <w:tc>
          <w:tcPr>
            <w:tcW w:w="4680" w:type="dxa"/>
            <w:vMerge/>
            <w:tcBorders>
              <w:top w:sz="0"/>
              <w:left w:sz="0"/>
              <w:bottom w:sz="0"/>
              <w:right w:sz="0"/>
            </w:tcBorders>
            <w:tcMar/>
            <w:vAlign w:val="center"/>
          </w:tcPr>
          <w:p w14:paraId="363BF289"/>
        </w:tc>
        <w:tc>
          <w:tcPr>
            <w:tcW w:w="4680" w:type="dxa"/>
            <w:tcMar>
              <w:left w:w="105" w:type="dxa"/>
              <w:right w:w="105" w:type="dxa"/>
            </w:tcMar>
            <w:vAlign w:val="top"/>
          </w:tcPr>
          <w:p w:rsidR="168BE5C1" w:rsidP="168BE5C1" w:rsidRDefault="168BE5C1" w14:paraId="5ADDD8C5" w14:textId="5CD48F9C">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chat services</w:t>
            </w:r>
          </w:p>
        </w:tc>
      </w:tr>
      <w:tr w:rsidR="168BE5C1" w:rsidTr="168BE5C1" w14:paraId="6ECC08D0">
        <w:trPr>
          <w:trHeight w:val="300"/>
        </w:trPr>
        <w:tc>
          <w:tcPr>
            <w:tcW w:w="4680" w:type="dxa"/>
            <w:vMerge/>
            <w:tcBorders>
              <w:top w:sz="0"/>
              <w:left w:sz="0"/>
              <w:bottom w:sz="0"/>
              <w:right w:sz="0"/>
            </w:tcBorders>
            <w:tcMar/>
            <w:vAlign w:val="center"/>
          </w:tcPr>
          <w:p w14:paraId="1A559532"/>
        </w:tc>
        <w:tc>
          <w:tcPr>
            <w:tcW w:w="4680" w:type="dxa"/>
            <w:tcMar>
              <w:left w:w="105" w:type="dxa"/>
              <w:right w:w="105" w:type="dxa"/>
            </w:tcMar>
            <w:vAlign w:val="top"/>
          </w:tcPr>
          <w:p w:rsidR="168BE5C1" w:rsidP="168BE5C1" w:rsidRDefault="168BE5C1" w14:paraId="0E43A284" w14:textId="142042EB">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chat services</w:t>
            </w:r>
          </w:p>
        </w:tc>
      </w:tr>
      <w:tr w:rsidR="168BE5C1" w:rsidTr="168BE5C1" w14:paraId="40C10F06">
        <w:trPr>
          <w:trHeight w:val="300"/>
        </w:trPr>
        <w:tc>
          <w:tcPr>
            <w:tcW w:w="4680" w:type="dxa"/>
            <w:vMerge/>
            <w:tcBorders>
              <w:top w:sz="0"/>
              <w:left w:sz="0"/>
              <w:bottom w:sz="0"/>
              <w:right w:sz="0"/>
            </w:tcBorders>
            <w:tcMar/>
            <w:vAlign w:val="center"/>
          </w:tcPr>
          <w:p w14:paraId="1CC8E3ED"/>
        </w:tc>
        <w:tc>
          <w:tcPr>
            <w:tcW w:w="4680" w:type="dxa"/>
            <w:tcMar>
              <w:left w:w="105" w:type="dxa"/>
              <w:right w:w="105" w:type="dxa"/>
            </w:tcMar>
            <w:vAlign w:val="top"/>
          </w:tcPr>
          <w:p w:rsidR="168BE5C1" w:rsidP="168BE5C1" w:rsidRDefault="168BE5C1" w14:paraId="1495E260" w14:textId="4676F53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file sharing services to become available</w:t>
            </w:r>
          </w:p>
        </w:tc>
      </w:tr>
      <w:tr w:rsidR="168BE5C1" w:rsidTr="168BE5C1" w14:paraId="60E7A89E">
        <w:trPr>
          <w:trHeight w:val="300"/>
        </w:trPr>
        <w:tc>
          <w:tcPr>
            <w:tcW w:w="4680" w:type="dxa"/>
            <w:vMerge/>
            <w:tcBorders>
              <w:top w:sz="0"/>
              <w:left w:sz="0"/>
              <w:bottom w:sz="0"/>
              <w:right w:sz="0"/>
            </w:tcBorders>
            <w:tcMar/>
            <w:vAlign w:val="center"/>
          </w:tcPr>
          <w:p w14:paraId="07D61865"/>
        </w:tc>
        <w:tc>
          <w:tcPr>
            <w:tcW w:w="4680" w:type="dxa"/>
            <w:tcMar>
              <w:left w:w="105" w:type="dxa"/>
              <w:right w:w="105" w:type="dxa"/>
            </w:tcMar>
            <w:vAlign w:val="top"/>
          </w:tcPr>
          <w:p w:rsidR="168BE5C1" w:rsidP="168BE5C1" w:rsidRDefault="168BE5C1" w14:paraId="0012255F" w14:textId="7140BFF8">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file sharing services</w:t>
            </w:r>
          </w:p>
        </w:tc>
      </w:tr>
      <w:tr w:rsidR="168BE5C1" w:rsidTr="168BE5C1" w14:paraId="472394CE">
        <w:trPr>
          <w:trHeight w:val="300"/>
        </w:trPr>
        <w:tc>
          <w:tcPr>
            <w:tcW w:w="4680" w:type="dxa"/>
            <w:vMerge/>
            <w:tcBorders>
              <w:top w:sz="0"/>
              <w:left w:sz="0"/>
              <w:bottom w:sz="0"/>
              <w:right w:sz="0"/>
            </w:tcBorders>
            <w:tcMar/>
            <w:vAlign w:val="center"/>
          </w:tcPr>
          <w:p w14:paraId="14C02420"/>
        </w:tc>
        <w:tc>
          <w:tcPr>
            <w:tcW w:w="4680" w:type="dxa"/>
            <w:tcMar>
              <w:left w:w="105" w:type="dxa"/>
              <w:right w:w="105" w:type="dxa"/>
            </w:tcMar>
            <w:vAlign w:val="top"/>
          </w:tcPr>
          <w:p w:rsidR="168BE5C1" w:rsidP="168BE5C1" w:rsidRDefault="168BE5C1" w14:paraId="5C1CDA0D" w14:textId="4783FB01">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file sharing services</w:t>
            </w:r>
          </w:p>
        </w:tc>
      </w:tr>
      <w:tr w:rsidR="168BE5C1" w:rsidTr="168BE5C1" w14:paraId="3ADE6E3A">
        <w:trPr>
          <w:trHeight w:val="300"/>
        </w:trPr>
        <w:tc>
          <w:tcPr>
            <w:tcW w:w="4680" w:type="dxa"/>
            <w:vMerge/>
            <w:tcBorders>
              <w:top w:sz="0"/>
              <w:left w:sz="0"/>
              <w:bottom w:sz="0"/>
              <w:right w:sz="0"/>
            </w:tcBorders>
            <w:tcMar/>
            <w:vAlign w:val="center"/>
          </w:tcPr>
          <w:p w14:paraId="4E1F990D"/>
        </w:tc>
        <w:tc>
          <w:tcPr>
            <w:tcW w:w="4680" w:type="dxa"/>
            <w:tcMar>
              <w:left w:w="105" w:type="dxa"/>
              <w:right w:w="105" w:type="dxa"/>
            </w:tcMar>
            <w:vAlign w:val="top"/>
          </w:tcPr>
          <w:p w:rsidR="168BE5C1" w:rsidP="168BE5C1" w:rsidRDefault="168BE5C1" w14:paraId="386B7081" w14:textId="76D75543">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file sharing services</w:t>
            </w:r>
          </w:p>
        </w:tc>
      </w:tr>
      <w:tr w:rsidR="168BE5C1" w:rsidTr="168BE5C1" w14:paraId="73452A1D">
        <w:trPr>
          <w:trHeight w:val="300"/>
        </w:trPr>
        <w:tc>
          <w:tcPr>
            <w:tcW w:w="4680" w:type="dxa"/>
            <w:vMerge/>
            <w:tcBorders>
              <w:top w:sz="0"/>
              <w:left w:sz="0"/>
              <w:bottom w:sz="0"/>
              <w:right w:sz="0"/>
            </w:tcBorders>
            <w:tcMar/>
            <w:vAlign w:val="center"/>
          </w:tcPr>
          <w:p w14:paraId="3CBD766E"/>
        </w:tc>
        <w:tc>
          <w:tcPr>
            <w:tcW w:w="4680" w:type="dxa"/>
            <w:tcMar>
              <w:left w:w="105" w:type="dxa"/>
              <w:right w:w="105" w:type="dxa"/>
            </w:tcMar>
            <w:vAlign w:val="top"/>
          </w:tcPr>
          <w:p w:rsidR="168BE5C1" w:rsidP="168BE5C1" w:rsidRDefault="168BE5C1" w14:paraId="08674CDE" w14:textId="0C205D2A">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man hours spent waiting for shared whiteboard services to become available</w:t>
            </w:r>
          </w:p>
        </w:tc>
      </w:tr>
      <w:tr w:rsidR="168BE5C1" w:rsidTr="168BE5C1" w14:paraId="164497C0">
        <w:trPr>
          <w:trHeight w:val="300"/>
        </w:trPr>
        <w:tc>
          <w:tcPr>
            <w:tcW w:w="4680" w:type="dxa"/>
            <w:vMerge/>
            <w:tcBorders>
              <w:top w:sz="0"/>
              <w:left w:sz="0"/>
              <w:bottom w:sz="0"/>
              <w:right w:sz="0"/>
            </w:tcBorders>
            <w:tcMar/>
            <w:vAlign w:val="center"/>
          </w:tcPr>
          <w:p w14:paraId="52758034"/>
        </w:tc>
        <w:tc>
          <w:tcPr>
            <w:tcW w:w="4680" w:type="dxa"/>
            <w:tcMar>
              <w:left w:w="105" w:type="dxa"/>
              <w:right w:w="105" w:type="dxa"/>
            </w:tcMar>
            <w:vAlign w:val="top"/>
          </w:tcPr>
          <w:p w:rsidR="168BE5C1" w:rsidP="168BE5C1" w:rsidRDefault="168BE5C1" w14:paraId="5DEFAE95" w14:textId="3EAD1D0C">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Implement an in proved process for integrating changes to the shared whiteboard services</w:t>
            </w:r>
          </w:p>
        </w:tc>
      </w:tr>
      <w:tr w:rsidR="168BE5C1" w:rsidTr="168BE5C1" w14:paraId="56662D67">
        <w:trPr>
          <w:trHeight w:val="300"/>
        </w:trPr>
        <w:tc>
          <w:tcPr>
            <w:tcW w:w="4680" w:type="dxa"/>
            <w:vMerge/>
            <w:tcBorders>
              <w:top w:sz="0"/>
              <w:left w:sz="0"/>
              <w:bottom w:sz="0"/>
              <w:right w:sz="0"/>
            </w:tcBorders>
            <w:tcMar/>
            <w:vAlign w:val="center"/>
          </w:tcPr>
          <w:p w14:paraId="05F34056"/>
        </w:tc>
        <w:tc>
          <w:tcPr>
            <w:tcW w:w="4680" w:type="dxa"/>
            <w:tcMar>
              <w:left w:w="105" w:type="dxa"/>
              <w:right w:w="105" w:type="dxa"/>
            </w:tcMar>
            <w:vAlign w:val="top"/>
          </w:tcPr>
          <w:p w:rsidR="168BE5C1" w:rsidP="168BE5C1" w:rsidRDefault="168BE5C1" w14:paraId="52D854BC" w14:textId="08614549">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time spent troubleshooting disruptions on the whiteboard services</w:t>
            </w:r>
          </w:p>
        </w:tc>
      </w:tr>
      <w:tr w:rsidR="168BE5C1" w:rsidTr="168BE5C1" w14:paraId="48739D11">
        <w:trPr>
          <w:trHeight w:val="300"/>
        </w:trPr>
        <w:tc>
          <w:tcPr>
            <w:tcW w:w="4680" w:type="dxa"/>
            <w:vMerge/>
            <w:tcBorders>
              <w:top w:sz="0"/>
              <w:left w:sz="0"/>
              <w:bottom w:sz="0"/>
              <w:right w:sz="0"/>
            </w:tcBorders>
            <w:tcMar/>
            <w:vAlign w:val="center"/>
          </w:tcPr>
          <w:p w14:paraId="6807AF83"/>
        </w:tc>
        <w:tc>
          <w:tcPr>
            <w:tcW w:w="4680" w:type="dxa"/>
            <w:tcMar>
              <w:left w:w="105" w:type="dxa"/>
              <w:right w:w="105" w:type="dxa"/>
            </w:tcMar>
            <w:vAlign w:val="top"/>
          </w:tcPr>
          <w:p w:rsidR="168BE5C1" w:rsidP="168BE5C1" w:rsidRDefault="168BE5C1" w14:paraId="2EA45606" w14:textId="1BB0A7BB">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Increase efficiency when releasing changes for the shared whiteboard services</w:t>
            </w:r>
          </w:p>
        </w:tc>
      </w:tr>
      <w:tr w:rsidR="168BE5C1" w:rsidTr="168BE5C1" w14:paraId="6BA332EB">
        <w:trPr>
          <w:trHeight w:val="300"/>
        </w:trPr>
        <w:tc>
          <w:tcPr>
            <w:tcW w:w="4680" w:type="dxa"/>
            <w:vMerge w:val="restart"/>
            <w:tcMar>
              <w:left w:w="105" w:type="dxa"/>
              <w:right w:w="105" w:type="dxa"/>
            </w:tcMar>
            <w:vAlign w:val="top"/>
          </w:tcPr>
          <w:p w:rsidR="168BE5C1" w:rsidP="168BE5C1" w:rsidRDefault="168BE5C1" w14:paraId="5A24AC94" w14:textId="058A5C64">
            <w:pPr>
              <w:spacing w:before="5"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operating costs of our business systems</w:t>
            </w:r>
          </w:p>
        </w:tc>
        <w:tc>
          <w:tcPr>
            <w:tcW w:w="4680" w:type="dxa"/>
            <w:tcMar>
              <w:left w:w="105" w:type="dxa"/>
              <w:right w:w="105" w:type="dxa"/>
            </w:tcMar>
            <w:vAlign w:val="top"/>
          </w:tcPr>
          <w:p w:rsidR="168BE5C1" w:rsidP="168BE5C1" w:rsidRDefault="168BE5C1" w14:paraId="5DDB133C" w14:textId="12B667B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teleconferencing services</w:t>
            </w:r>
          </w:p>
        </w:tc>
      </w:tr>
      <w:tr w:rsidR="168BE5C1" w:rsidTr="168BE5C1" w14:paraId="02A33043">
        <w:trPr>
          <w:trHeight w:val="300"/>
        </w:trPr>
        <w:tc>
          <w:tcPr>
            <w:tcW w:w="4680" w:type="dxa"/>
            <w:vMerge/>
            <w:tcBorders>
              <w:top w:sz="0"/>
              <w:left w:sz="0"/>
              <w:bottom w:sz="0"/>
              <w:right w:sz="0"/>
            </w:tcBorders>
            <w:tcMar/>
            <w:vAlign w:val="center"/>
          </w:tcPr>
          <w:p w14:paraId="77CCAE1C"/>
        </w:tc>
        <w:tc>
          <w:tcPr>
            <w:tcW w:w="4680" w:type="dxa"/>
            <w:tcMar>
              <w:left w:w="105" w:type="dxa"/>
              <w:right w:w="105" w:type="dxa"/>
            </w:tcMar>
            <w:vAlign w:val="top"/>
          </w:tcPr>
          <w:p w:rsidR="168BE5C1" w:rsidP="168BE5C1" w:rsidRDefault="168BE5C1" w14:paraId="298C92B6" w14:textId="7EA8D251">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teleconferencing services</w:t>
            </w:r>
          </w:p>
        </w:tc>
      </w:tr>
      <w:tr w:rsidR="168BE5C1" w:rsidTr="168BE5C1" w14:paraId="39A739A1">
        <w:trPr>
          <w:trHeight w:val="300"/>
        </w:trPr>
        <w:tc>
          <w:tcPr>
            <w:tcW w:w="4680" w:type="dxa"/>
            <w:vMerge/>
            <w:tcBorders>
              <w:top w:sz="0"/>
              <w:left w:sz="0"/>
              <w:bottom w:sz="0"/>
              <w:right w:sz="0"/>
            </w:tcBorders>
            <w:tcMar/>
            <w:vAlign w:val="center"/>
          </w:tcPr>
          <w:p w14:paraId="627DE565"/>
        </w:tc>
        <w:tc>
          <w:tcPr>
            <w:tcW w:w="4680" w:type="dxa"/>
            <w:tcMar>
              <w:left w:w="105" w:type="dxa"/>
              <w:right w:w="105" w:type="dxa"/>
            </w:tcMar>
            <w:vAlign w:val="top"/>
          </w:tcPr>
          <w:p w:rsidR="168BE5C1" w:rsidP="168BE5C1" w:rsidRDefault="168BE5C1" w14:paraId="71789E34" w14:textId="3D7769F4">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video conferencing services</w:t>
            </w:r>
          </w:p>
        </w:tc>
      </w:tr>
      <w:tr w:rsidR="168BE5C1" w:rsidTr="168BE5C1" w14:paraId="0E5EC96B">
        <w:trPr>
          <w:trHeight w:val="300"/>
        </w:trPr>
        <w:tc>
          <w:tcPr>
            <w:tcW w:w="4680" w:type="dxa"/>
            <w:vMerge/>
            <w:tcBorders>
              <w:top w:sz="0"/>
              <w:left w:sz="0"/>
              <w:bottom w:sz="0"/>
              <w:right w:sz="0"/>
            </w:tcBorders>
            <w:tcMar/>
            <w:vAlign w:val="center"/>
          </w:tcPr>
          <w:p w14:paraId="10E7604F"/>
        </w:tc>
        <w:tc>
          <w:tcPr>
            <w:tcW w:w="4680" w:type="dxa"/>
            <w:tcMar>
              <w:left w:w="105" w:type="dxa"/>
              <w:right w:w="105" w:type="dxa"/>
            </w:tcMar>
            <w:vAlign w:val="top"/>
          </w:tcPr>
          <w:p w:rsidR="168BE5C1" w:rsidP="168BE5C1" w:rsidRDefault="168BE5C1" w14:paraId="711856DE" w14:textId="178D6ADD">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video conferencing services</w:t>
            </w:r>
          </w:p>
        </w:tc>
      </w:tr>
      <w:tr w:rsidR="168BE5C1" w:rsidTr="168BE5C1" w14:paraId="6EAB8DB2">
        <w:trPr>
          <w:trHeight w:val="300"/>
        </w:trPr>
        <w:tc>
          <w:tcPr>
            <w:tcW w:w="4680" w:type="dxa"/>
            <w:vMerge/>
            <w:tcBorders>
              <w:top w:sz="0"/>
              <w:left w:sz="0"/>
              <w:bottom w:sz="0"/>
              <w:right w:sz="0"/>
            </w:tcBorders>
            <w:tcMar/>
            <w:vAlign w:val="center"/>
          </w:tcPr>
          <w:p w14:paraId="0B1F28DA"/>
        </w:tc>
        <w:tc>
          <w:tcPr>
            <w:tcW w:w="4680" w:type="dxa"/>
            <w:tcMar>
              <w:left w:w="105" w:type="dxa"/>
              <w:right w:w="105" w:type="dxa"/>
            </w:tcMar>
            <w:vAlign w:val="top"/>
          </w:tcPr>
          <w:p w:rsidR="168BE5C1" w:rsidP="168BE5C1" w:rsidRDefault="168BE5C1" w14:paraId="0580A8C2" w14:textId="674C2AC6">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chat services</w:t>
            </w:r>
          </w:p>
        </w:tc>
      </w:tr>
      <w:tr w:rsidR="168BE5C1" w:rsidTr="168BE5C1" w14:paraId="06C7D0CD">
        <w:trPr>
          <w:trHeight w:val="300"/>
        </w:trPr>
        <w:tc>
          <w:tcPr>
            <w:tcW w:w="4680" w:type="dxa"/>
            <w:vMerge/>
            <w:tcBorders>
              <w:top w:sz="0"/>
              <w:left w:sz="0"/>
              <w:bottom w:sz="0"/>
              <w:right w:sz="0"/>
            </w:tcBorders>
            <w:tcMar/>
            <w:vAlign w:val="center"/>
          </w:tcPr>
          <w:p w14:paraId="0B6C8E1C"/>
        </w:tc>
        <w:tc>
          <w:tcPr>
            <w:tcW w:w="4680" w:type="dxa"/>
            <w:tcMar>
              <w:left w:w="105" w:type="dxa"/>
              <w:right w:w="105" w:type="dxa"/>
            </w:tcMar>
            <w:vAlign w:val="top"/>
          </w:tcPr>
          <w:p w:rsidR="168BE5C1" w:rsidP="168BE5C1" w:rsidRDefault="168BE5C1" w14:paraId="6A3F6546" w14:textId="5F1F9F69">
            <w:pPr>
              <w:spacing w:before="5"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chat services</w:t>
            </w:r>
          </w:p>
        </w:tc>
      </w:tr>
      <w:tr w:rsidR="168BE5C1" w:rsidTr="168BE5C1" w14:paraId="113E03F3">
        <w:trPr>
          <w:trHeight w:val="300"/>
        </w:trPr>
        <w:tc>
          <w:tcPr>
            <w:tcW w:w="4680" w:type="dxa"/>
            <w:vMerge/>
            <w:tcBorders>
              <w:top w:sz="0"/>
              <w:left w:sz="0"/>
              <w:bottom w:sz="0"/>
              <w:right w:sz="0"/>
            </w:tcBorders>
            <w:tcMar/>
            <w:vAlign w:val="center"/>
          </w:tcPr>
          <w:p w14:paraId="2D911A90"/>
        </w:tc>
        <w:tc>
          <w:tcPr>
            <w:tcW w:w="4680" w:type="dxa"/>
            <w:tcMar>
              <w:left w:w="105" w:type="dxa"/>
              <w:right w:w="105" w:type="dxa"/>
            </w:tcMar>
            <w:vAlign w:val="top"/>
          </w:tcPr>
          <w:p w:rsidR="168BE5C1" w:rsidP="168BE5C1" w:rsidRDefault="168BE5C1" w14:paraId="0CA158E8" w14:textId="4AC1EAD4">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file sharing services</w:t>
            </w:r>
          </w:p>
        </w:tc>
      </w:tr>
      <w:tr w:rsidR="168BE5C1" w:rsidTr="168BE5C1" w14:paraId="60EF27EE">
        <w:trPr>
          <w:trHeight w:val="300"/>
        </w:trPr>
        <w:tc>
          <w:tcPr>
            <w:tcW w:w="4680" w:type="dxa"/>
            <w:vMerge/>
            <w:tcBorders>
              <w:top w:sz="0"/>
              <w:left w:sz="0"/>
              <w:bottom w:sz="0"/>
              <w:right w:sz="0"/>
            </w:tcBorders>
            <w:tcMar/>
            <w:vAlign w:val="center"/>
          </w:tcPr>
          <w:p w14:paraId="0476077D"/>
        </w:tc>
        <w:tc>
          <w:tcPr>
            <w:tcW w:w="4680" w:type="dxa"/>
            <w:tcMar>
              <w:left w:w="105" w:type="dxa"/>
              <w:right w:w="105" w:type="dxa"/>
            </w:tcMar>
            <w:vAlign w:val="top"/>
          </w:tcPr>
          <w:p w:rsidR="168BE5C1" w:rsidP="168BE5C1" w:rsidRDefault="168BE5C1" w14:paraId="3A592AA4" w14:textId="2DCE7FAE">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file sharing services</w:t>
            </w:r>
          </w:p>
        </w:tc>
      </w:tr>
      <w:tr w:rsidR="168BE5C1" w:rsidTr="168BE5C1" w14:paraId="3768D68E">
        <w:trPr>
          <w:trHeight w:val="300"/>
        </w:trPr>
        <w:tc>
          <w:tcPr>
            <w:tcW w:w="4680" w:type="dxa"/>
            <w:vMerge/>
            <w:tcBorders>
              <w:top w:sz="0"/>
              <w:left w:sz="0"/>
              <w:bottom w:sz="0"/>
              <w:right w:sz="0"/>
            </w:tcBorders>
            <w:tcMar/>
            <w:vAlign w:val="center"/>
          </w:tcPr>
          <w:p w14:paraId="6C343BCE"/>
        </w:tc>
        <w:tc>
          <w:tcPr>
            <w:tcW w:w="4680" w:type="dxa"/>
            <w:tcMar>
              <w:left w:w="105" w:type="dxa"/>
              <w:right w:w="105" w:type="dxa"/>
            </w:tcMar>
            <w:vAlign w:val="top"/>
          </w:tcPr>
          <w:p w:rsidR="168BE5C1" w:rsidP="168BE5C1" w:rsidRDefault="168BE5C1" w14:paraId="29BE770A" w14:textId="25AC547B">
            <w:pPr>
              <w:spacing w:before="7"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Decrease man hours spent making changes to the shared whiteboard services</w:t>
            </w:r>
          </w:p>
        </w:tc>
      </w:tr>
      <w:tr w:rsidR="168BE5C1" w:rsidTr="168BE5C1" w14:paraId="60451E6F">
        <w:trPr>
          <w:trHeight w:val="300"/>
        </w:trPr>
        <w:tc>
          <w:tcPr>
            <w:tcW w:w="4680" w:type="dxa"/>
            <w:vMerge/>
            <w:tcBorders>
              <w:top w:sz="0"/>
              <w:left w:sz="0"/>
              <w:bottom w:sz="0"/>
              <w:right w:sz="0"/>
            </w:tcBorders>
            <w:tcMar/>
            <w:vAlign w:val="center"/>
          </w:tcPr>
          <w:p w14:paraId="443D157C"/>
        </w:tc>
        <w:tc>
          <w:tcPr>
            <w:tcW w:w="4680" w:type="dxa"/>
            <w:tcMar>
              <w:left w:w="105" w:type="dxa"/>
              <w:right w:w="105" w:type="dxa"/>
            </w:tcMar>
            <w:vAlign w:val="top"/>
          </w:tcPr>
          <w:p w:rsidR="168BE5C1" w:rsidP="168BE5C1" w:rsidRDefault="168BE5C1" w14:paraId="21A52529" w14:textId="1F5BD95F">
            <w:pPr>
              <w:spacing w:before="4"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8BE5C1" w:rsidR="168BE5C1">
              <w:rPr>
                <w:rFonts w:ascii="Times New Roman" w:hAnsi="Times New Roman" w:eastAsia="Times New Roman" w:cs="Times New Roman"/>
                <w:b w:val="0"/>
                <w:bCs w:val="0"/>
                <w:i w:val="0"/>
                <w:iCs w:val="0"/>
                <w:caps w:val="0"/>
                <w:smallCaps w:val="0"/>
                <w:color w:val="000000" w:themeColor="text1" w:themeTint="FF" w:themeShade="FF"/>
                <w:sz w:val="24"/>
                <w:szCs w:val="24"/>
                <w:lang w:val="en-CA"/>
              </w:rPr>
              <w:t>Reduce the processing power and kilowatt usage of other services when using shared whiteboard services</w:t>
            </w:r>
          </w:p>
        </w:tc>
      </w:tr>
    </w:tbl>
    <w:p w:rsidR="168BE5C1" w:rsidP="168BE5C1" w:rsidRDefault="168BE5C1" w14:paraId="3CC11DB7" w14:textId="43D1AE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DBC71C"/>
    <w:rsid w:val="168BE5C1"/>
    <w:rsid w:val="354F5A99"/>
    <w:rsid w:val="69DBC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C71C"/>
  <w15:chartTrackingRefBased/>
  <w15:docId w15:val="{9BFA14CD-C9F2-4209-AFBC-7ACB81C29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86D181-39B6-412F-A8B3-61AB9AD4B408}"/>
</file>

<file path=customXml/itemProps2.xml><?xml version="1.0" encoding="utf-8"?>
<ds:datastoreItem xmlns:ds="http://schemas.openxmlformats.org/officeDocument/2006/customXml" ds:itemID="{72639A99-055D-4F9C-A547-CE261955667A}"/>
</file>

<file path=customXml/itemProps3.xml><?xml version="1.0" encoding="utf-8"?>
<ds:datastoreItem xmlns:ds="http://schemas.openxmlformats.org/officeDocument/2006/customXml" ds:itemID="{232D9960-9E64-4328-A24A-A29935ED33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Forleo, Nick</dc:creator>
  <cp:keywords/>
  <dc:description/>
  <cp:lastModifiedBy>Forleo, Nick</cp:lastModifiedBy>
  <dcterms:created xsi:type="dcterms:W3CDTF">2023-06-15T21:10:43Z</dcterms:created>
  <dcterms:modified xsi:type="dcterms:W3CDTF">2023-06-15T21:18:31Z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y fmtid="{D5CDD505-2E9C-101B-9397-08002B2CF9AE}" pid="3" name="MediaServiceImageTags">
    <vt:lpwstr/>
  </property>
</Properties>
</file>