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764D" w14:textId="77777777" w:rsidR="00642691" w:rsidRDefault="00000000">
      <w:pPr>
        <w:pStyle w:val="Title"/>
      </w:pPr>
      <w:r>
        <w:t>Oregon Community-Based Care Administrative Turnover Study</w:t>
      </w:r>
    </w:p>
    <w:p w14:paraId="77623BAA" w14:textId="77777777" w:rsidR="00642691" w:rsidRDefault="00000000">
      <w:pPr>
        <w:pStyle w:val="Heading1"/>
      </w:pPr>
      <w:bookmarkStart w:id="0" w:name="marching-orders"/>
      <w:r>
        <w:t>Marching orders</w:t>
      </w:r>
    </w:p>
    <w:p w14:paraId="0E97E4D8" w14:textId="77777777" w:rsidR="00642691" w:rsidRDefault="00000000">
      <w:pPr>
        <w:pStyle w:val="Compact"/>
        <w:numPr>
          <w:ilvl w:val="0"/>
          <w:numId w:val="2"/>
        </w:numPr>
      </w:pPr>
      <w:r>
        <w:t>** double check (I)ntent (T)o (Q)uit</w:t>
      </w:r>
    </w:p>
    <w:p w14:paraId="7432DE26" w14:textId="77777777" w:rsidR="00642691" w:rsidRDefault="00000000">
      <w:pPr>
        <w:pStyle w:val="Compact"/>
        <w:numPr>
          <w:ilvl w:val="0"/>
          <w:numId w:val="2"/>
        </w:numPr>
      </w:pPr>
      <w:r>
        <w:t>EFA/CFA for subscales -&gt; .4 arty cutoff (verify author factors) (give alphas for author’s subscales as well as our bespoke subscales)</w:t>
      </w:r>
    </w:p>
    <w:p w14:paraId="5E815409" w14:textId="77777777" w:rsidR="00642691" w:rsidRDefault="00000000">
      <w:pPr>
        <w:pStyle w:val="Compact"/>
        <w:numPr>
          <w:ilvl w:val="0"/>
          <w:numId w:val="2"/>
        </w:numPr>
      </w:pPr>
      <w:r>
        <w:t>** write up results</w:t>
      </w:r>
    </w:p>
    <w:p w14:paraId="664BF3FA" w14:textId="6D0AEE46" w:rsidR="00642691" w:rsidRDefault="00000000">
      <w:pPr>
        <w:pStyle w:val="Compact"/>
        <w:numPr>
          <w:ilvl w:val="0"/>
          <w:numId w:val="2"/>
        </w:numPr>
      </w:pPr>
      <w:r>
        <w:t>Run subscale composite models independently</w:t>
      </w:r>
    </w:p>
    <w:p w14:paraId="30865F99" w14:textId="77777777" w:rsidR="00850D9B" w:rsidRPr="00667753" w:rsidRDefault="00850D9B" w:rsidP="00850D9B">
      <w:pPr>
        <w:pStyle w:val="Compact"/>
        <w:numPr>
          <w:ilvl w:val="0"/>
          <w:numId w:val="2"/>
        </w:numPr>
        <w:rPr>
          <w:highlight w:val="yellow"/>
        </w:rPr>
      </w:pPr>
      <w:r w:rsidRPr="00667753">
        <w:rPr>
          <w:highlight w:val="yellow"/>
        </w:rPr>
        <w:t>Two by table quit/no quit for demo/fac (</w:t>
      </w:r>
      <w:proofErr w:type="spellStart"/>
      <w:r w:rsidRPr="00667753">
        <w:rPr>
          <w:highlight w:val="yellow"/>
        </w:rPr>
        <w:t>chisq</w:t>
      </w:r>
      <w:proofErr w:type="spellEnd"/>
      <w:r w:rsidRPr="00667753">
        <w:rPr>
          <w:highlight w:val="yellow"/>
        </w:rPr>
        <w:t>/t)</w:t>
      </w:r>
    </w:p>
    <w:p w14:paraId="0ADBBCAD" w14:textId="77777777" w:rsidR="00642691" w:rsidRDefault="00000000">
      <w:pPr>
        <w:pStyle w:val="Compact"/>
        <w:numPr>
          <w:ilvl w:val="0"/>
          <w:numId w:val="2"/>
        </w:numPr>
      </w:pPr>
      <w:r>
        <w:t>(</w:t>
      </w:r>
      <w:proofErr w:type="gramStart"/>
      <w:r>
        <w:t>present</w:t>
      </w:r>
      <w:proofErr w:type="gramEnd"/>
      <w:r>
        <w:t xml:space="preserve"> exponentiated models, you slacker!)</w:t>
      </w:r>
    </w:p>
    <w:p w14:paraId="2AE2002E" w14:textId="77777777" w:rsidR="00642691" w:rsidRDefault="00317A3E">
      <w:r>
        <w:rPr>
          <w:noProof/>
        </w:rPr>
        <w:pict w14:anchorId="381C133E">
          <v:rect id="_x0000_i1026" alt="" style="width:468pt;height:.05pt;mso-width-percent:0;mso-height-percent:0;mso-width-percent:0;mso-height-percent:0" o:hralign="center" o:hrstd="t" o:hr="t"/>
        </w:pict>
      </w:r>
    </w:p>
    <w:p w14:paraId="3B2DBB8E" w14:textId="77777777" w:rsidR="00642691" w:rsidRDefault="00000000">
      <w:pPr>
        <w:pStyle w:val="Heading1"/>
      </w:pPr>
      <w:bookmarkStart w:id="1" w:name="verify-subscales"/>
      <w:bookmarkEnd w:id="0"/>
      <w:r>
        <w:t>Verify subscales</w:t>
      </w:r>
    </w:p>
    <w:p w14:paraId="6480FE11" w14:textId="77777777" w:rsidR="00642691" w:rsidRDefault="00000000">
      <w:pPr>
        <w:pStyle w:val="Heading2"/>
      </w:pPr>
      <w:bookmarkStart w:id="2" w:name="X1df1dac21dc088fc64cf7c4f9c6ddd6fbbadddf"/>
      <w:r>
        <w:t>Job Satisfaction - Job Diagnostic Survey (Q19)</w:t>
      </w:r>
    </w:p>
    <w:p w14:paraId="439FB6F4" w14:textId="77777777" w:rsidR="00642691" w:rsidRDefault="00000000">
      <w:pPr>
        <w:pStyle w:val="FirstParagraph"/>
      </w:pPr>
      <w:r>
        <w:t>Q19:</w:t>
      </w:r>
    </w:p>
    <w:p w14:paraId="613A943E" w14:textId="77777777" w:rsidR="00642691" w:rsidRDefault="00000000">
      <w:pPr>
        <w:pStyle w:val="BodyText"/>
      </w:pPr>
      <w:r>
        <w:t>Satisfaction with security: q19_1, q19_11</w:t>
      </w:r>
    </w:p>
    <w:p w14:paraId="1F55F40E" w14:textId="77777777" w:rsidR="00642691" w:rsidRDefault="00000000">
      <w:pPr>
        <w:pStyle w:val="BodyText"/>
      </w:pPr>
      <w:r>
        <w:t>Satisfaction with compensation: q19_2, q19_9</w:t>
      </w:r>
    </w:p>
    <w:p w14:paraId="3F807548" w14:textId="77777777" w:rsidR="00642691" w:rsidRDefault="00000000">
      <w:pPr>
        <w:pStyle w:val="BodyText"/>
      </w:pPr>
      <w:r>
        <w:t>Growth satisfaction items: q19_3, q19_6, q19_10, q19_13</w:t>
      </w:r>
    </w:p>
    <w:p w14:paraId="3E202DD6" w14:textId="77777777" w:rsidR="00642691" w:rsidRDefault="00000000">
      <w:pPr>
        <w:pStyle w:val="BodyText"/>
      </w:pPr>
      <w:r>
        <w:t>“Social” satisfaction: q19_4, q19_7, q19_12</w:t>
      </w:r>
    </w:p>
    <w:p w14:paraId="738B4D0C" w14:textId="77777777" w:rsidR="00642691" w:rsidRDefault="00000000">
      <w:pPr>
        <w:pStyle w:val="BodyText"/>
      </w:pPr>
      <w:r>
        <w:t>“Supervisory” satisfaction: q19_5, q19_8, q19_14</w:t>
      </w:r>
    </w:p>
    <w:p w14:paraId="4217AB30" w14:textId="77777777" w:rsidR="00642691" w:rsidRDefault="00000000">
      <w:pPr>
        <w:pStyle w:val="Heading3"/>
      </w:pPr>
      <w:bookmarkStart w:id="3" w:name="cfa-of-authors-subscales"/>
      <w:r>
        <w:t>CFA of authors’ subscales</w:t>
      </w:r>
    </w:p>
    <w:p w14:paraId="210F2496" w14:textId="3E166A13" w:rsidR="00642691" w:rsidRPr="00850D9B" w:rsidRDefault="00000000">
      <w:pPr>
        <w:pStyle w:val="SourceCode"/>
        <w:rPr>
          <w:sz w:val="20"/>
          <w:szCs w:val="20"/>
        </w:rPr>
      </w:pPr>
      <w:proofErr w:type="spellStart"/>
      <w:r w:rsidRPr="00850D9B">
        <w:rPr>
          <w:rStyle w:val="VerbatimChar"/>
          <w:sz w:val="20"/>
          <w:szCs w:val="20"/>
        </w:rPr>
        <w:t>lavaan</w:t>
      </w:r>
      <w:proofErr w:type="spellEnd"/>
      <w:r w:rsidRPr="00850D9B">
        <w:rPr>
          <w:rStyle w:val="VerbatimChar"/>
          <w:sz w:val="20"/>
          <w:szCs w:val="20"/>
        </w:rPr>
        <w:t xml:space="preserve"> 0.6-12 ended normally after 57 iterations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Estimator                                         ML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Optimization method                           NLMINB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Number of model parameters                        38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Number of observations                           193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Model Test User Model: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Test statistic                               217.241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Degrees of freedom                                67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(Chi-square) 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Model Test Baseline Model: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lastRenderedPageBreak/>
        <w:br/>
      </w:r>
      <w:r w:rsidRPr="00850D9B">
        <w:rPr>
          <w:rStyle w:val="VerbatimChar"/>
          <w:sz w:val="20"/>
          <w:szCs w:val="20"/>
        </w:rPr>
        <w:t xml:space="preserve">  Test statistic                              1645.245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Degrees of freedom                                91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             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User Model versus Baseline Model: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Comparative Fit Index (CFI)                    </w:t>
      </w:r>
      <w:commentRangeStart w:id="4"/>
      <w:r w:rsidRPr="00C23EF3">
        <w:rPr>
          <w:rStyle w:val="VerbatimChar"/>
          <w:sz w:val="20"/>
          <w:szCs w:val="20"/>
          <w:highlight w:val="yellow"/>
        </w:rPr>
        <w:t>0.903</w:t>
      </w:r>
      <w:r w:rsidRPr="00850D9B">
        <w:rPr>
          <w:sz w:val="20"/>
          <w:szCs w:val="20"/>
        </w:rPr>
        <w:br/>
      </w:r>
      <w:commentRangeEnd w:id="4"/>
      <w:r w:rsidR="00C23EF3">
        <w:rPr>
          <w:rStyle w:val="CommentReference"/>
        </w:rPr>
        <w:commentReference w:id="4"/>
      </w:r>
      <w:r w:rsidRPr="00850D9B">
        <w:rPr>
          <w:rStyle w:val="VerbatimChar"/>
          <w:sz w:val="20"/>
          <w:szCs w:val="20"/>
        </w:rPr>
        <w:t xml:space="preserve">  Tucker-Lewis Index (TLI)                       </w:t>
      </w:r>
      <w:r w:rsidRPr="00C23EF3">
        <w:rPr>
          <w:rStyle w:val="VerbatimChar"/>
          <w:sz w:val="20"/>
          <w:szCs w:val="20"/>
          <w:highlight w:val="yellow"/>
        </w:rPr>
        <w:t>0.869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Loglikelihood and Information Criteria: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Loglikelihood user model (H0)              -2946.371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Loglikelihood unrestricted model (H1)      -2837.751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Akaike (AIC)                                5968.743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Bayesian (BIC)                              6092.725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Sample-size adjusted Bayesian (BIC)         5972.350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Root Mean Square Error of Approximation: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RMSEA                                          </w:t>
      </w:r>
      <w:commentRangeStart w:id="5"/>
      <w:r w:rsidRPr="00C23EF3">
        <w:rPr>
          <w:rStyle w:val="VerbatimChar"/>
          <w:sz w:val="20"/>
          <w:szCs w:val="20"/>
          <w:highlight w:val="yellow"/>
        </w:rPr>
        <w:t>0.108</w:t>
      </w:r>
      <w:commentRangeEnd w:id="5"/>
      <w:r w:rsidR="00C23EF3">
        <w:rPr>
          <w:rStyle w:val="CommentReference"/>
        </w:rPr>
        <w:commentReference w:id="5"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90 Percent confidence interval - lower         0.092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90 Percent confidence interval - upper         0.124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RMSEA &lt;= 0.05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Standardized Root Mean Square Residual: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SRMR                                           0.077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Parameter Estimates: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Standard errors                             Standard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                                Expected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saturated (h1) model          Structured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Latent Variables: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q19_11            1.107    0.082   13.448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s2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q19_2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q19_9             1.223    0.143    8.558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s3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q19_3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q19_6             1.023    0.114    9.005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q19_10            0.959    0.119    8.024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q19_13            0.962    0.135    7.147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s4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q19_4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q19_7             1.120    0.107   10.453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q19_12            0.894    0.090    9.907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s5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q19_5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 xml:space="preserve">    q19_8             1.041    0.066   15.794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q19_14            0.756    0.058   13.083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Covariances: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~~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0.377    0.072    5.217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0.358    0.058    6.172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0.239    0.043    5.615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0.480    0.083    5.783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s2 ~~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0.301    0.062    4.865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0.181    0.045    4.008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0.407    0.093    4.362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s3 ~~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0.299    0.047    6.363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0.401    0.073    5.460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s4 ~~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0.293    0.058    5.026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             0.235    0.039    6.068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.q19_11            0.148    0.040    3.668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.q19_2             0.584    0.091    6.396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.q19_9             0.164    0.105    1.559    0.119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.q19_3             0.526    0.057    9.300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.q19_6             0.248    0.030    8.281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.q19_10            0.401    0.044    9.155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.q19_13            0.637    0.067    9.450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.q19_4             0.238    0.029    8.166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.q19_7             0.194    0.027    7.196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.q19_12            0.165    0.021    7.895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.q19_5             0.237    0.059    4.023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.q19_8             0.476    0.077    6.223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.q19_14            0.542    0.065    8.385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s1                0.579    0.085    6.808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0.719    0.137    5.234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0.342    0.073    4.707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0.274    0.049    5.603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1.329    0.167    7.980    0.000</w:t>
      </w:r>
    </w:p>
    <w:p w14:paraId="5CFB414B" w14:textId="77777777" w:rsidR="00642691" w:rsidRDefault="00000000">
      <w:pPr>
        <w:pStyle w:val="Heading3"/>
      </w:pPr>
      <w:bookmarkStart w:id="6" w:name="efa-of-our-data"/>
      <w:bookmarkEnd w:id="3"/>
      <w:r>
        <w:lastRenderedPageBreak/>
        <w:t>EFA of our data</w:t>
      </w:r>
    </w:p>
    <w:p w14:paraId="2E04B9EE" w14:textId="77777777" w:rsidR="00642691" w:rsidRDefault="00000000">
      <w:pPr>
        <w:pStyle w:val="FirstParagraph"/>
      </w:pPr>
      <w:r>
        <w:rPr>
          <w:noProof/>
        </w:rPr>
        <w:drawing>
          <wp:inline distT="0" distB="0" distL="0" distR="0" wp14:anchorId="31F1508D" wp14:editId="11AC0273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OR-CBC-AdminTurnover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DB795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 xml:space="preserve">Parallel analysis suggests that the number of factors </w:t>
      </w:r>
      <w:proofErr w:type="gramStart"/>
      <w:r w:rsidRPr="00850D9B">
        <w:rPr>
          <w:rStyle w:val="VerbatimChar"/>
          <w:sz w:val="20"/>
          <w:szCs w:val="20"/>
        </w:rPr>
        <w:t>=  3</w:t>
      </w:r>
      <w:proofErr w:type="gramEnd"/>
      <w:r w:rsidRPr="00850D9B">
        <w:rPr>
          <w:rStyle w:val="VerbatimChar"/>
          <w:sz w:val="20"/>
          <w:szCs w:val="20"/>
        </w:rPr>
        <w:t xml:space="preserve">  and the number of components =  3 </w:t>
      </w:r>
    </w:p>
    <w:p w14:paraId="5458739E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Call: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factanal(x = select(data, starts_with("q19")), factors = 3, rotation = "promax")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Uniquenesses: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q19_1  q19_2  q19_3  q19_4  q19_5  q19_6  q19_7  q19_8  q19_9 q19_10 q19_11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0.331  0.739  0.519  0.474  0.062  0.241  0.364  0.291  0.614  0.534  0.204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q19_12 q19_13 q19_14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0.363  0.645  0.390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Loadings: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Factor1 Factor2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   0.878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q19_2   0.551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q19_3   0.567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q19_4           0.577   0.122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q19_5          -0.105   1.069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q19_6           0.926  -0.108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q19_7  -0.110   0.844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q19_8                   0.895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q19_9   0.655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 xml:space="preserve">q19_10  0.444   0.188   0.128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q19_11  1.027          -0.140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q19_12 -0.127   0.916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q19_13  0.237   0.444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q19_14  0.223           0.571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Factor1 Factor2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SS loadings      3.235   3.017   2.365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Proportion Var   0.231   0.216   0.169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Cumulative Var   0.231   0.447   0.616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 Correlations: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Factor1 Factor2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Factor1   1.000   0.524  -0.661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Factor2   0.524   1.000  -0.699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Factor3  -0.661  -0.699   1.000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of the hypothesis that 3 factors are sufficient.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The chi square statistic is 175.88 on 52 degrees of freedom.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The p-value is 2.32e-15 </w:t>
      </w:r>
    </w:p>
    <w:p w14:paraId="60585FD8" w14:textId="77777777" w:rsidR="00642691" w:rsidRDefault="00000000">
      <w:pPr>
        <w:pStyle w:val="Heading2"/>
      </w:pPr>
      <w:bookmarkStart w:id="7" w:name="X42527cf14f1a4e8e3ce680955da5a496256d2df"/>
      <w:bookmarkEnd w:id="2"/>
      <w:bookmarkEnd w:id="6"/>
      <w:r>
        <w:t>Organizational commitment, perceived organizational support, perceived job security, and intent to quit (Q20)</w:t>
      </w:r>
    </w:p>
    <w:p w14:paraId="3961CD71" w14:textId="77777777" w:rsidR="00642691" w:rsidRDefault="00000000">
      <w:pPr>
        <w:pStyle w:val="FirstParagraph"/>
      </w:pPr>
      <w:r>
        <w:t>Q20:</w:t>
      </w:r>
    </w:p>
    <w:p w14:paraId="78133812" w14:textId="77777777" w:rsidR="00642691" w:rsidRDefault="00000000">
      <w:pPr>
        <w:pStyle w:val="BodyText"/>
      </w:pPr>
      <w:r>
        <w:t>OC-Affective: q20_1, q20_3, q20_6</w:t>
      </w:r>
    </w:p>
    <w:p w14:paraId="145B0A72" w14:textId="77777777" w:rsidR="00642691" w:rsidRDefault="00000000">
      <w:pPr>
        <w:pStyle w:val="BodyText"/>
      </w:pPr>
      <w:r>
        <w:t>POS-S: q20_2, q20_4, q20_8</w:t>
      </w:r>
    </w:p>
    <w:p w14:paraId="03AC6D4B" w14:textId="77777777" w:rsidR="00642691" w:rsidRDefault="00000000">
      <w:pPr>
        <w:pStyle w:val="BodyText"/>
      </w:pPr>
      <w:r>
        <w:t>Perceived Job Security: q20_5, q20_10</w:t>
      </w:r>
    </w:p>
    <w:p w14:paraId="08E97A5D" w14:textId="77777777" w:rsidR="00642691" w:rsidRDefault="00000000">
      <w:pPr>
        <w:pStyle w:val="BodyText"/>
      </w:pPr>
      <w:r>
        <w:t>OC-Normative: q20_7, q20_9</w:t>
      </w:r>
    </w:p>
    <w:p w14:paraId="00080A65" w14:textId="77777777" w:rsidR="00642691" w:rsidRDefault="00000000">
      <w:pPr>
        <w:pStyle w:val="BodyText"/>
      </w:pPr>
      <w:r>
        <w:t>Intent to Quit: q20_11, q20_14, q20_15</w:t>
      </w:r>
    </w:p>
    <w:p w14:paraId="4F83788B" w14:textId="77777777" w:rsidR="00642691" w:rsidRDefault="00000000">
      <w:pPr>
        <w:pStyle w:val="BodyText"/>
      </w:pPr>
      <w:r>
        <w:t>OC-Continuance: q20_12, q20_13</w:t>
      </w:r>
    </w:p>
    <w:p w14:paraId="01B43AA7" w14:textId="77777777" w:rsidR="00642691" w:rsidRDefault="00000000">
      <w:pPr>
        <w:pStyle w:val="Heading3"/>
      </w:pPr>
      <w:bookmarkStart w:id="8" w:name="cfa-of-authors-subscales-1"/>
      <w:r>
        <w:t>CFA of authors’ subscales</w:t>
      </w:r>
    </w:p>
    <w:p w14:paraId="7A3AC4B9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lavaan 0.6-12 did NOT end normally after 496 iterations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** WARNING ** Estimates below are most likely unreliable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Estimator                                         ML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Optimization method                           NLMINB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Number of model parameters                        45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Number of observations                           193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Parameter Estimates: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Standard errors                             Standard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                                Expected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saturated (h1) model          Structured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lastRenderedPageBreak/>
        <w:br/>
      </w:r>
      <w:r w:rsidRPr="00850D9B">
        <w:rPr>
          <w:rStyle w:val="VerbatimChar"/>
          <w:sz w:val="20"/>
          <w:szCs w:val="20"/>
        </w:rPr>
        <w:t>Latent Variables: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 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q20_3              1.105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q20_6              0.853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s2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q20_2 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q20_4              0.821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q20_8              1.015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s3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q20_5 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q20_10             0.939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s4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q20_7 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q20_9              1.551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s5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q20_11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q20_14             1.395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q20_15             1.410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s6 =~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q20_12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q20_13             0.000       NA                 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Covariances: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~~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 0.627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 0.508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 0.362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 0.377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   0.170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s2 ~~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 0.543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 0.392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 0.402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   0.167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s3 ~~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 0.309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 0.340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   0.203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s4 ~~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 0.218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   0.179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s5 ~~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   0.154       NA                 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              0.154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.q20_3              0.137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.q20_6              0.318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.q20_2              0.207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.q20_4              0.274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 xml:space="preserve">   .q20_8              0.230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.q20_5              0.140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.q20_10             0.200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.q20_7              0.625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.q20_9              0.394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.q20_11             0.559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.q20_14             0.198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.q20_15             0.330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.q20_12         -9439.859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.q20_13             1.360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s1                 0.579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 0.675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s3                 0.684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s4                 0.232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s5                 0.671       NA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s6              9440.976       NA                  </w:t>
      </w:r>
    </w:p>
    <w:p w14:paraId="3B99E5EB" w14:textId="77777777" w:rsidR="00642691" w:rsidRDefault="00000000">
      <w:pPr>
        <w:pStyle w:val="Heading3"/>
      </w:pPr>
      <w:bookmarkStart w:id="9" w:name="efa-of-our-data-1"/>
      <w:bookmarkEnd w:id="8"/>
      <w:r>
        <w:t>EFA of our data</w:t>
      </w:r>
    </w:p>
    <w:p w14:paraId="1A164AC1" w14:textId="77777777" w:rsidR="00642691" w:rsidRDefault="00000000">
      <w:pPr>
        <w:pStyle w:val="FirstParagraph"/>
      </w:pPr>
      <w:r>
        <w:rPr>
          <w:noProof/>
        </w:rPr>
        <w:drawing>
          <wp:inline distT="0" distB="0" distL="0" distR="0" wp14:anchorId="0EE6A55C" wp14:editId="41627B03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OR-CBC-AdminTurnover-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E948B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 xml:space="preserve">Parallel analysis suggests that the number of factors </w:t>
      </w:r>
      <w:proofErr w:type="gramStart"/>
      <w:r w:rsidRPr="00850D9B">
        <w:rPr>
          <w:rStyle w:val="VerbatimChar"/>
          <w:sz w:val="20"/>
          <w:szCs w:val="20"/>
        </w:rPr>
        <w:t>=  3</w:t>
      </w:r>
      <w:proofErr w:type="gramEnd"/>
      <w:r w:rsidRPr="00850D9B">
        <w:rPr>
          <w:rStyle w:val="VerbatimChar"/>
          <w:sz w:val="20"/>
          <w:szCs w:val="20"/>
        </w:rPr>
        <w:t xml:space="preserve">  and the number of components =  2 </w:t>
      </w:r>
    </w:p>
    <w:p w14:paraId="4FD58ECF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Call: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factanal(x = rename(as.tibble(reverse.code(keys = c(1, 1, 1,     1, 1, 1, 1, 1, 1, 1, -1, 1, 1, -1, -1), items = select(data,     starts_with("q20")))), q20_11 = `q20_11-</w:t>
      </w:r>
      <w:r w:rsidRPr="00850D9B">
        <w:rPr>
          <w:rStyle w:val="VerbatimChar"/>
          <w:sz w:val="20"/>
          <w:szCs w:val="20"/>
        </w:rPr>
        <w:lastRenderedPageBreak/>
        <w:t>`, q20_14 = `q20_14-`,     q20_15 = `q20_15-`), factors = 3, rotation = "promax")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Uniquenesses: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q20_1  q20_2  q20_3  q20_4  q20_5  q20_6  q20_7  q20_8  q20_9 q20_10 q20_11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0.205  0.225  0.149  0.363  0.441  0.391  0.590  0.247  0.407  0.473  0.389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q20_12 q20_13 q20_14 q20_15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0.480  0.660  0.190  0.119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Loadings: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Factor1 Factor2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   0.879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q20_2   0.971  -0.109  -0.104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q20_3   0.997          -0.115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q20_4   0.836          -0.114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q20_5   0.753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q20_6   0.634   0.111   0.192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q20_7   0.199   0.274   0.425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q20_8   0.833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q20_9   0.781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q20_10  0.650           0.118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q20_11  0.148   0.660  -0.220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q20_12                  0.745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q20_13         -0.277   0.495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q20_14          0.888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q20_15 -0.164   1.032   0.126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Factor1 Factor2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SS loadings      6.211   2.488   1.140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Proportion Var   0.414   0.166   0.076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Cumulative Var   0.414   0.580   0.656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 Correlations: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Factor1  Factor2  Factor3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Factor1   1.000  0.62468  0.28859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Factor2   0.625  1.00000 -0.00858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Factor3   0.289 -0.00858  1.00000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of the hypothesis that 3 factors are sufficient.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The chi square statistic is 212.82 on 63 degrees of freedom.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The p-value is 3.87e-18 </w:t>
      </w:r>
    </w:p>
    <w:p w14:paraId="4ED46DC5" w14:textId="77777777" w:rsidR="00642691" w:rsidRDefault="00000000">
      <w:pPr>
        <w:pStyle w:val="Heading2"/>
      </w:pPr>
      <w:bookmarkStart w:id="10" w:name="job-stress-scale-q26"/>
      <w:bookmarkEnd w:id="7"/>
      <w:bookmarkEnd w:id="9"/>
      <w:r>
        <w:t>Job Stress Scale (Q26)</w:t>
      </w:r>
    </w:p>
    <w:p w14:paraId="4683FED9" w14:textId="77777777" w:rsidR="00642691" w:rsidRDefault="00000000">
      <w:pPr>
        <w:pStyle w:val="FirstParagraph"/>
      </w:pPr>
      <w:r>
        <w:t>Q26:</w:t>
      </w:r>
    </w:p>
    <w:p w14:paraId="50D4B455" w14:textId="77777777" w:rsidR="00642691" w:rsidRDefault="00000000">
      <w:pPr>
        <w:pStyle w:val="BodyText"/>
      </w:pPr>
      <w:r>
        <w:t>Time Stress: q26_1, q26_2, q26_3, q26_4, q26_5</w:t>
      </w:r>
    </w:p>
    <w:p w14:paraId="0B16F121" w14:textId="77777777" w:rsidR="00642691" w:rsidRDefault="00000000">
      <w:pPr>
        <w:pStyle w:val="BodyText"/>
      </w:pPr>
      <w:r>
        <w:t>Anxiety: q26_6, q26_7, q26_8, q26_9, q26_10</w:t>
      </w:r>
    </w:p>
    <w:p w14:paraId="0A2D4713" w14:textId="77777777" w:rsidR="00642691" w:rsidRDefault="00000000">
      <w:pPr>
        <w:pStyle w:val="Heading3"/>
      </w:pPr>
      <w:bookmarkStart w:id="11" w:name="cfa-of-authors-subscales-2"/>
      <w:r>
        <w:t>CFA of authors’ subscales</w:t>
      </w:r>
    </w:p>
    <w:p w14:paraId="060C4D57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lavaan 0.6-12 ended normally after 26 iterations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Estimator                                         ML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Optimization method                           NLMINB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Number of model parameters                        21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lastRenderedPageBreak/>
        <w:br/>
      </w:r>
      <w:r w:rsidRPr="00850D9B">
        <w:rPr>
          <w:rStyle w:val="VerbatimChar"/>
          <w:sz w:val="20"/>
          <w:szCs w:val="20"/>
        </w:rPr>
        <w:t xml:space="preserve">  Number of observations                           193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Model Test User Model: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Test statistic                               138.055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Degrees of freedom                                34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(Chi-square) 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Model Test Baseline Model: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Test statistic                              1152.651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Degrees of freedom                                45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             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User Model versus Baseline Model: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Comparative Fit Index (CFI)                    0.906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Tucker-Lewis Index (TLI)                       0.876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Loglikelihood and Information Criteria: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Loglikelihood user model (H0)              -2469.782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Loglikelihood unrestricted model (H1)      -2400.754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Akaike (AIC)                                4981.564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Bayesian (BIC)                              5050.080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Sample-size adjusted Bayesian (BIC)         4983.558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Root Mean Square Error of Approximation: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RMSEA                                          0.126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90 Percent confidence interval - lower         0.104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90 Percent confidence interval - upper         0.148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P-value RMSEA &lt;= 0.05                      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Standardized Root Mean Square Residual: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SRMR                                           0.072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Parameter Estimates: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Standard errors                             Standard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                                Expected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Information saturated (h1) model          Structured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Latent Variables: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q26_1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q26_2             1.016    0.074   13.818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q26_3             0.949    0.074   12.783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q26_4             0.821    0.080   10.220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q26_5             1.012    0.086   11.771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s2 =~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 xml:space="preserve">    q26_6             1.000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q26_7             1.196    0.113   10.553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q26_8             0.853    0.106    8.016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q26_9             1.077    0.105   10.223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q26_10            1.059    0.113    9.377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Covariances: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s1 ~~                                      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0.566    0.086    6.555    0.000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Variances: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Estimate  Std.Err  z-value  P(&gt;|z|)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.q26_1             0.399    0.052    7.626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.q26_2             0.335    0.047    7.122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.q26_3             0.419    0.053    7.946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.q26_4             0.668    0.075    8.953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.q26_5             0.649    0.077    8.453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.q26_6             0.569    0.068    8.308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.q26_7             0.474    0.066    7.209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.q26_8             0.771    0.086    9.019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.q26_9             0.465    0.061    7.661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.q26_10            0.676    0.081    8.396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s1                0.856    0.126    6.819    0.000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s2                0.636    0.114    5.574    0.000</w:t>
      </w:r>
    </w:p>
    <w:p w14:paraId="20FFC73E" w14:textId="77777777" w:rsidR="00642691" w:rsidRDefault="00000000">
      <w:pPr>
        <w:pStyle w:val="Heading3"/>
      </w:pPr>
      <w:bookmarkStart w:id="12" w:name="efa-of-our-data-2"/>
      <w:bookmarkEnd w:id="11"/>
      <w:r>
        <w:lastRenderedPageBreak/>
        <w:t>EFA of our data</w:t>
      </w:r>
    </w:p>
    <w:p w14:paraId="0F8B57B0" w14:textId="77777777" w:rsidR="00642691" w:rsidRDefault="00000000">
      <w:pPr>
        <w:pStyle w:val="FirstParagraph"/>
      </w:pPr>
      <w:r>
        <w:rPr>
          <w:noProof/>
        </w:rPr>
        <w:drawing>
          <wp:inline distT="0" distB="0" distL="0" distR="0" wp14:anchorId="7A15EB97" wp14:editId="35FC0754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OR-CBC-AdminTurnover-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FBD52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 xml:space="preserve">Parallel analysis suggests that the number of factors </w:t>
      </w:r>
      <w:proofErr w:type="gramStart"/>
      <w:r w:rsidRPr="00850D9B">
        <w:rPr>
          <w:rStyle w:val="VerbatimChar"/>
          <w:sz w:val="20"/>
          <w:szCs w:val="20"/>
        </w:rPr>
        <w:t>=  2</w:t>
      </w:r>
      <w:proofErr w:type="gramEnd"/>
      <w:r w:rsidRPr="00850D9B">
        <w:rPr>
          <w:rStyle w:val="VerbatimChar"/>
          <w:sz w:val="20"/>
          <w:szCs w:val="20"/>
        </w:rPr>
        <w:t xml:space="preserve">  and the number of components =  1 </w:t>
      </w:r>
    </w:p>
    <w:p w14:paraId="43FEF072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Call: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factanal(x = select(data, starts_with("q26")), factors = 2, rotation = "promax")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Uniquenesses: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q26_1  q26_2  q26_3  q26_4  q26_5  q26_6  q26_7  q26_8  q26_9 q26_10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0.213  0.196  0.379  0.415  0.424  0.460  0.366  0.610  0.382  0.521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Loadings: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Factor1 Factor2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q26_1           0.952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q26_2           0.912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q26_3   0.168   0.660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q26_4   0.704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q26_5   0.463   0.357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q26_6   0.805  -0.105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q26_7   0.836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q26_8   0.558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q26_9   0.841         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q26_10  0.683         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lastRenderedPageBreak/>
        <w:br/>
      </w:r>
      <w:r w:rsidRPr="00850D9B">
        <w:rPr>
          <w:rStyle w:val="VerbatimChar"/>
          <w:sz w:val="20"/>
          <w:szCs w:val="20"/>
        </w:rPr>
        <w:t xml:space="preserve">               Factor1 Factor2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SS loadings      3.580   2.337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Proportion Var   0.358   0.234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Cumulative Var   0.358   0.592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 Correlations: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Factor1 Factor2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Factor1   1.000  -0.706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Factor2  -0.706   1.000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of the hypothesis that 2 factors are sufficient.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The chi square statistic is 58.89 on 26 degrees of freedom.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The p-value is 0.000236 </w:t>
      </w:r>
    </w:p>
    <w:p w14:paraId="265B106B" w14:textId="77777777" w:rsidR="00642691" w:rsidRDefault="00317A3E">
      <w:r>
        <w:rPr>
          <w:noProof/>
        </w:rPr>
        <w:pict w14:anchorId="20B1E494">
          <v:rect id="_x0000_i1025" alt="" style="width:468pt;height:.05pt;mso-width-percent:0;mso-height-percent:0;mso-width-percent:0;mso-height-percent:0" o:hralign="center" o:hrstd="t" o:hr="t"/>
        </w:pict>
      </w:r>
    </w:p>
    <w:p w14:paraId="0E91ABE5" w14:textId="77777777" w:rsidR="00642691" w:rsidRDefault="00000000">
      <w:pPr>
        <w:pStyle w:val="Heading1"/>
      </w:pPr>
      <w:bookmarkStart w:id="13" w:name="calculate-subscale-alphas"/>
      <w:bookmarkEnd w:id="1"/>
      <w:bookmarkEnd w:id="10"/>
      <w:bookmarkEnd w:id="12"/>
      <w:r>
        <w:t>Calculate subscale alphas</w:t>
      </w:r>
    </w:p>
    <w:p w14:paraId="057C2D90" w14:textId="77777777" w:rsidR="00642691" w:rsidRDefault="00000000">
      <w:pPr>
        <w:pStyle w:val="Heading3"/>
      </w:pPr>
      <w:bookmarkStart w:id="14" w:name="q19-author"/>
      <w:r>
        <w:t>Q19 (author):</w:t>
      </w:r>
    </w:p>
    <w:p w14:paraId="07EC97BA" w14:textId="77777777" w:rsidR="00642691" w:rsidRDefault="00000000">
      <w:pPr>
        <w:pStyle w:val="FirstParagraph"/>
      </w:pPr>
      <w:r>
        <w:t>Satisfaction with security: q19_1, q19_11</w:t>
      </w:r>
    </w:p>
    <w:p w14:paraId="1A8566B5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q19_1 q19_11,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Test scale = </w:t>
      </w:r>
      <w:proofErr w:type="gramStart"/>
      <w:r w:rsidRPr="00850D9B">
        <w:rPr>
          <w:rStyle w:val="VerbatimChar"/>
          <w:sz w:val="20"/>
          <w:szCs w:val="20"/>
        </w:rPr>
        <w:t>mean(</w:t>
      </w:r>
      <w:proofErr w:type="gramEnd"/>
      <w:r w:rsidRPr="00850D9B">
        <w:rPr>
          <w:rStyle w:val="VerbatimChar"/>
          <w:sz w:val="20"/>
          <w:szCs w:val="20"/>
        </w:rPr>
        <w:t>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Average interitem correlation:      0.7669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Number of items in the scale:            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Scale reliability coefficient:      0.8681</w:t>
      </w:r>
    </w:p>
    <w:p w14:paraId="0AC1E0B5" w14:textId="77777777" w:rsidR="00642691" w:rsidRDefault="00000000">
      <w:pPr>
        <w:pStyle w:val="FirstParagraph"/>
      </w:pPr>
      <w:r>
        <w:t>Satisfaction with compensation: q19_2, q19_9</w:t>
      </w:r>
    </w:p>
    <w:p w14:paraId="4AD64703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q19_2 q19_9,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Test scale = </w:t>
      </w:r>
      <w:proofErr w:type="gramStart"/>
      <w:r w:rsidRPr="00850D9B">
        <w:rPr>
          <w:rStyle w:val="VerbatimChar"/>
          <w:sz w:val="20"/>
          <w:szCs w:val="20"/>
        </w:rPr>
        <w:t>mean(</w:t>
      </w:r>
      <w:proofErr w:type="gramEnd"/>
      <w:r w:rsidRPr="00850D9B">
        <w:rPr>
          <w:rStyle w:val="VerbatimChar"/>
          <w:sz w:val="20"/>
          <w:szCs w:val="20"/>
        </w:rPr>
        <w:t>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Average interitem correlation:      0.6920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Number of items in the scale:            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Scale reliability coefficient:      0.8179</w:t>
      </w:r>
    </w:p>
    <w:p w14:paraId="196F0DF7" w14:textId="77777777" w:rsidR="00642691" w:rsidRDefault="00000000">
      <w:pPr>
        <w:pStyle w:val="FirstParagraph"/>
      </w:pPr>
      <w:r>
        <w:t>Growth satisfaction items: q19_3, q19_6, q19_10, q19_13</w:t>
      </w:r>
    </w:p>
    <w:p w14:paraId="54778855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q19_3 q19_6 q19_10 q19_13,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q19_3        |  193    +       0.7852        0.5951          0.4281      0.6919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q19_6        |  193    +       0.7697        0.5702          0.4440      0.7055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q19_10       |  193    +       0.7529        0.5436          0.4611      0.7197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>q19_13       |  193    +       0.7546        0.5464          0.4593      0.7182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0.4481      0.7646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08B60949" w14:textId="77777777" w:rsidR="00642691" w:rsidRDefault="00000000">
      <w:pPr>
        <w:pStyle w:val="FirstParagraph"/>
      </w:pPr>
      <w:r>
        <w:t>“Social” satisfaction: q19_4, q19_7, q19_12</w:t>
      </w:r>
    </w:p>
    <w:p w14:paraId="4A8EF848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q19_4 q19_7 q19_12,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q19_4        |  193    +       0.8363        0.6288          0.6109      0.7585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q19_7        |  193    +       0.8610        0.6772          0.5481      0.7081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q19_12       |  193    +       0.8482        0.6518          0.5806      0.7347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0.5799      0.8055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69D7B5ED" w14:textId="77777777" w:rsidR="00642691" w:rsidRDefault="00000000">
      <w:pPr>
        <w:pStyle w:val="FirstParagraph"/>
      </w:pPr>
      <w:r>
        <w:t>“Supervisory” satisfaction: q19_5, q19_8, q19_14</w:t>
      </w:r>
    </w:p>
    <w:p w14:paraId="136B21C9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q19_5 q19_8 q19_14,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q19_5        |  193    +       0.9298        0.8354          0.6303      0.7732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q19_8        |  193    +       0.9051        0.7825          0.6971      0.8215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q19_14       |  193    +       0.8627        0.6974          0.8114      0.8959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0.7129      0.8817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0FFBE9F3" w14:textId="77777777" w:rsidR="00642691" w:rsidRDefault="00000000">
      <w:pPr>
        <w:pStyle w:val="Heading3"/>
      </w:pPr>
      <w:bookmarkStart w:id="15" w:name="q19-ours"/>
      <w:bookmarkEnd w:id="14"/>
      <w:r>
        <w:t>Q19 (ours):</w:t>
      </w:r>
    </w:p>
    <w:p w14:paraId="4E4ABF28" w14:textId="77777777" w:rsidR="00642691" w:rsidRDefault="00000000">
      <w:pPr>
        <w:pStyle w:val="FirstParagraph"/>
      </w:pPr>
      <w:r>
        <w:t>Factor1: q19_1, q19_2, q19_3, q19_9, q19_10, q19_11</w:t>
      </w:r>
    </w:p>
    <w:p w14:paraId="24943DFF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q19_1 q19_2 q19_3 q19_9 q19_10 q19_11,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        |  193    +       0.7829        0.6724          0.4961      0.8312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q19_2        |  193    +       0.7107        0.5740          0.5293      0.8490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q19_3        |  193    +       0.7594        0.6400          0.5069      0.8371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q19_9        |  193    +       0.7756        0.6623          0.4995      0.8331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>q19_10       |  193    +       0.7434        0.6180          0.5143      0.8411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q19_11       |  193    +       0.8234        0.7299          0.4775      0.8204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0.5039      0.8591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661B18A8" w14:textId="77777777" w:rsidR="00642691" w:rsidRDefault="00000000">
      <w:pPr>
        <w:pStyle w:val="FirstParagraph"/>
      </w:pPr>
      <w:r>
        <w:t>Factor2: q19_4, q19_6, q19_7, q19_12, q19_13</w:t>
      </w:r>
    </w:p>
    <w:p w14:paraId="388DC7A3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q19_4 q19_6 q19_7 q19_12 q19_13,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q19_4        |  193    +       0.7876        0.6575          0.5590      0.8352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q19_6        |  193    +       0.8644        0.7739          0.5078      0.8049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q19_7        |  193    +       0.8168        0.7009          0.5395      0.8241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q19_12       |  193    +       0.8373        0.7319          0.5258      0.8160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q19_13       |  193    +       0.6953        0.5267          0.6205      0.8674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0.5505      0.8596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3230938E" w14:textId="77777777" w:rsidR="00642691" w:rsidRDefault="00000000">
      <w:pPr>
        <w:pStyle w:val="FirstParagraph"/>
      </w:pPr>
      <w:r>
        <w:t>Factor3: q19_5, q19_8, q19_14</w:t>
      </w:r>
    </w:p>
    <w:p w14:paraId="0C99722D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q19_5 q19_8 q19_14,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q19_5        |  193    +       0.9298        0.8354          0.6303      0.7732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q19_8        |  193    +       0.9051        0.7825          0.6971      0.8215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q19_14       |  193    +       0.8627        0.6974          0.8114      0.8959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0.7129      0.8817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75BDD5AD" w14:textId="77777777" w:rsidR="00642691" w:rsidRDefault="00000000">
      <w:pPr>
        <w:pStyle w:val="Heading3"/>
      </w:pPr>
      <w:bookmarkStart w:id="16" w:name="q20-author"/>
      <w:bookmarkEnd w:id="15"/>
      <w:r>
        <w:t>Q20 (author):</w:t>
      </w:r>
    </w:p>
    <w:p w14:paraId="0EBB49EF" w14:textId="77777777" w:rsidR="00642691" w:rsidRDefault="00000000">
      <w:pPr>
        <w:pStyle w:val="FirstParagraph"/>
      </w:pPr>
      <w:r>
        <w:t>OC-Affective: q20_1, q20_3, q20_6</w:t>
      </w:r>
    </w:p>
    <w:p w14:paraId="42100182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q20_1 q20_3 q20_6,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        |  193    +       0.9250        0.8258          0.6711      0.8032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>q20_3        |  193    +       0.9161        0.8069          0.6952      0.8202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q20_6        |  193    +       0.8721        0.7172          0.8146      0.8978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0.7270      0.8887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7B16AE17" w14:textId="77777777" w:rsidR="00642691" w:rsidRDefault="00000000">
      <w:pPr>
        <w:pStyle w:val="FirstParagraph"/>
      </w:pPr>
      <w:r>
        <w:t>POS-S: q20_2, q20_4, q20_8</w:t>
      </w:r>
    </w:p>
    <w:p w14:paraId="3021AEB4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q20_2 q20_4 q20_8,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q20_2        |  193    +       0.8995        0.7708          0.7114      0.8313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q20_4        |  193    +       0.8829        0.7371          0.7561      0.8611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q20_8        |  193    +       0.9148        0.8029          0.6700      0.8024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0.7125      0.8814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1737FD18" w14:textId="77777777" w:rsidR="00642691" w:rsidRDefault="00000000">
      <w:pPr>
        <w:pStyle w:val="FirstParagraph"/>
      </w:pPr>
      <w:r>
        <w:t>Perceived Job Security: q20_5, q20_10</w:t>
      </w:r>
    </w:p>
    <w:p w14:paraId="59F5430E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q20_5 q20_10,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Test scale = </w:t>
      </w:r>
      <w:proofErr w:type="gramStart"/>
      <w:r w:rsidRPr="00850D9B">
        <w:rPr>
          <w:rStyle w:val="VerbatimChar"/>
          <w:sz w:val="20"/>
          <w:szCs w:val="20"/>
        </w:rPr>
        <w:t>mean(</w:t>
      </w:r>
      <w:proofErr w:type="gramEnd"/>
      <w:r w:rsidRPr="00850D9B">
        <w:rPr>
          <w:rStyle w:val="VerbatimChar"/>
          <w:sz w:val="20"/>
          <w:szCs w:val="20"/>
        </w:rPr>
        <w:t>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Average interitem correlation:      0.7899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Number of items in the scale:            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Scale reliability coefficient:      0.8826</w:t>
      </w:r>
    </w:p>
    <w:p w14:paraId="311A58E9" w14:textId="77777777" w:rsidR="00642691" w:rsidRDefault="00000000">
      <w:pPr>
        <w:pStyle w:val="FirstParagraph"/>
      </w:pPr>
      <w:r>
        <w:t>OC-Normative: q20_7, q20_9</w:t>
      </w:r>
    </w:p>
    <w:p w14:paraId="5AD1C0E7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q20_7 q20_9,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Test scale = </w:t>
      </w:r>
      <w:proofErr w:type="gramStart"/>
      <w:r w:rsidRPr="00850D9B">
        <w:rPr>
          <w:rStyle w:val="VerbatimChar"/>
          <w:sz w:val="20"/>
          <w:szCs w:val="20"/>
        </w:rPr>
        <w:t>mean(</w:t>
      </w:r>
      <w:proofErr w:type="gramEnd"/>
      <w:r w:rsidRPr="00850D9B">
        <w:rPr>
          <w:rStyle w:val="VerbatimChar"/>
          <w:sz w:val="20"/>
          <w:szCs w:val="20"/>
        </w:rPr>
        <w:t>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Average interitem correlation:      0.3987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Number of items in the scale:            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Scale reliability coefficient:      0.5701</w:t>
      </w:r>
    </w:p>
    <w:p w14:paraId="3BE24B17" w14:textId="77777777" w:rsidR="00642691" w:rsidRDefault="00000000">
      <w:pPr>
        <w:pStyle w:val="FirstParagraph"/>
      </w:pPr>
      <w:r>
        <w:t>Intent to Quit: q20_11, q20_14, q20_15</w:t>
      </w:r>
    </w:p>
    <w:p w14:paraId="73677DC8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q20_11 q20_14 q20_15,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q20_11       |  193    +       0.8651        0.7036          0.8359      0.9106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q20_14       |  193    +       0.9256        0.8272          0.6716      0.8035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q20_15       |  193    +       0.9238        0.8232          0.6766      0.8071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0.7280      0.8893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645145FC" w14:textId="77777777" w:rsidR="00642691" w:rsidRDefault="00000000">
      <w:pPr>
        <w:pStyle w:val="FirstParagraph"/>
      </w:pPr>
      <w:r>
        <w:t>OC-Continuance: q20_12, q20_13</w:t>
      </w:r>
    </w:p>
    <w:p w14:paraId="1CF6B6C8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q20_12 q20_13,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Test scale = </w:t>
      </w:r>
      <w:proofErr w:type="gramStart"/>
      <w:r w:rsidRPr="00850D9B">
        <w:rPr>
          <w:rStyle w:val="VerbatimChar"/>
          <w:sz w:val="20"/>
          <w:szCs w:val="20"/>
        </w:rPr>
        <w:t>mean(</w:t>
      </w:r>
      <w:proofErr w:type="gramEnd"/>
      <w:r w:rsidRPr="00850D9B">
        <w:rPr>
          <w:rStyle w:val="VerbatimChar"/>
          <w:sz w:val="20"/>
          <w:szCs w:val="20"/>
        </w:rPr>
        <w:t>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Average interitem correlation:      0.3997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Number of items in the scale:            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Scale reliability coefficient:      0.5711</w:t>
      </w:r>
    </w:p>
    <w:p w14:paraId="3FCECF27" w14:textId="77777777" w:rsidR="00642691" w:rsidRDefault="00000000">
      <w:pPr>
        <w:pStyle w:val="Heading3"/>
      </w:pPr>
      <w:bookmarkStart w:id="17" w:name="q20-ours"/>
      <w:bookmarkEnd w:id="16"/>
      <w:r>
        <w:t>Q20 (ours):</w:t>
      </w:r>
    </w:p>
    <w:p w14:paraId="7BEDE35B" w14:textId="77777777" w:rsidR="00642691" w:rsidRDefault="00000000">
      <w:pPr>
        <w:pStyle w:val="FirstParagraph"/>
      </w:pPr>
      <w:r>
        <w:t>Factor1: q20_1, q20_2, q20_3, q20_4, q20_5, q20_6, q20_8, q20_9, q20_10</w:t>
      </w:r>
    </w:p>
    <w:p w14:paraId="7038123E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q20_1 q20_2 q20_3 q20_4 q20_5 q20_6 q20_8 q20_9 q20_10,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        |  193    +       0.8934        0.8611          0.6493      0.9368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q20_2        |  193    +       0.8576        0.8156          0.6590      0.9392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q20_3        |  193    +       0.9021        0.8721          0.6470      0.9362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q20_4        |  193    +       0.8114        0.7578          0.6714      0.9423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q20_5        |  193    +       0.8081        0.7536          0.6723      0.9426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q20_6        |  193    +       0.7890        0.7300          0.6775      0.9438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q20_8        |  193    +       0.8872        0.8532          0.6510      0.9372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q20_9        |  193    +       0.8040        0.7485          0.6734      0.9428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q20_10       |  193    +       0.7861        0.7264          0.6782      0.9440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0.6643      0.9468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3220BBDA" w14:textId="77777777" w:rsidR="00642691" w:rsidRDefault="00000000">
      <w:pPr>
        <w:pStyle w:val="FirstParagraph"/>
      </w:pPr>
      <w:r>
        <w:t>Factor2: q20_11, q20_14, q20_15</w:t>
      </w:r>
    </w:p>
    <w:p w14:paraId="2CD36041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q20_11 q20_14 q20_15,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q20_11       |  193    +       0.8651        0.7036          0.8359      0.9106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q20_14       |  193    +       0.9256        0.8272          0.6716      0.8035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q20_15       |  193    +       0.9238        0.8232          0.6766      0.8071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0.7280      0.8893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44207115" w14:textId="77777777" w:rsidR="00642691" w:rsidRDefault="00000000">
      <w:pPr>
        <w:pStyle w:val="FirstParagraph"/>
      </w:pPr>
      <w:r>
        <w:lastRenderedPageBreak/>
        <w:t>Factor3: q20_7, q20_12, q20_13</w:t>
      </w:r>
    </w:p>
    <w:p w14:paraId="2B9F19CF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q20_7 q20_12 q20_13,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q20_7        |  193    +       0.6365        0.2093          0.3997      0.5711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q20_12       |  193    +       0.8162        0.5124          0.0186      0.0365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q20_13       |  193    +       0.6686        0.2563          0.3316      0.4981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0.2500      0.4999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11ADD240" w14:textId="77777777" w:rsidR="00642691" w:rsidRDefault="00000000">
      <w:pPr>
        <w:pStyle w:val="Heading3"/>
      </w:pPr>
      <w:bookmarkStart w:id="18" w:name="q26-author"/>
      <w:bookmarkEnd w:id="17"/>
      <w:r>
        <w:t>Q26 (author):</w:t>
      </w:r>
    </w:p>
    <w:p w14:paraId="54678FA1" w14:textId="77777777" w:rsidR="00642691" w:rsidRDefault="00000000">
      <w:pPr>
        <w:pStyle w:val="FirstParagraph"/>
      </w:pPr>
      <w:r>
        <w:t>Time Stress: q26_1, q26_2, q26_3, q26_4, q26_5</w:t>
      </w:r>
    </w:p>
    <w:p w14:paraId="23FDFE0A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q26_1 q26_2 q26_3 q26_4 q26_5,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q26_1        |  193    +       0.8483        0.7536          0.5969      0.8556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q26_2        |  193    +       0.8645        0.7784          0.5857      0.8498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q26_3        |  193    +       0.8452        0.7490          0.5991      0.8567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q26_4        |  193    +       0.7614        0.6258          0.6570      0.8846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q26_5        |  193    +       0.8279        0.7229          0.6110      0.8627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0.6100      0.8866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62078459" w14:textId="77777777" w:rsidR="00642691" w:rsidRDefault="00000000">
      <w:pPr>
        <w:pStyle w:val="FirstParagraph"/>
      </w:pPr>
      <w:r>
        <w:t>Anxiety: q26_6, q26_7, q26_8, q26_9, q26_10</w:t>
      </w:r>
    </w:p>
    <w:p w14:paraId="556D2572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q26_6 q26_7 q26_8 q26_9 q26_10,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q26_6        |  193    +       0.7810        0.6451          0.5317      0.8196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q26_7        |  193    +       0.8422        0.7374          0.4915      0.7945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q26_8        |  193    +       0.7048        0.5366          0.5818      0.8477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q26_9        |  193    +       0.8333        0.7237          0.4973      0.7983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q26_10       |  193    +       0.7804        0.6443          0.5321      0.8198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lastRenderedPageBreak/>
        <w:t>Test scale   |                                               0.5269      0.8478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57425B75" w14:textId="77777777" w:rsidR="00642691" w:rsidRDefault="00000000">
      <w:pPr>
        <w:pStyle w:val="Heading3"/>
      </w:pPr>
      <w:bookmarkStart w:id="19" w:name="q26-ours"/>
      <w:bookmarkEnd w:id="18"/>
      <w:r>
        <w:t>Q26 (ours):</w:t>
      </w:r>
    </w:p>
    <w:p w14:paraId="27BB7790" w14:textId="77777777" w:rsidR="00642691" w:rsidRDefault="00000000">
      <w:pPr>
        <w:pStyle w:val="FirstParagraph"/>
      </w:pPr>
      <w:r>
        <w:t>Factor1: q26_4, q26_5, q26_6, q26_7, q26_8, q26_9, q26_10</w:t>
      </w:r>
    </w:p>
    <w:p w14:paraId="5DE6A3E8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q26_4 q26_5 q26_6 q26_7 q26_8 q26_9 q26_10,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q26_4        |  193    +       0.8062        0.7242          0.5175      0.8655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q26_5        |  193    +       0.7681        0.6733          0.5312      0.8718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q26_6        |  193    +       0.7603        0.6630          0.5340      0.8730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q26_7        |  193    +       0.8203        0.7433          0.5124      0.8631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q26_8        |  193    +       0.7068        0.5936          0.5533      0.8814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q26_9        |  193    +       0.8095        0.7287          0.5163      0.8649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q26_10       |  193    +       0.7365        0.6320          0.5426      0.8768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0.5296      0.8874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</w:p>
    <w:p w14:paraId="742AD7E4" w14:textId="77777777" w:rsidR="00642691" w:rsidRDefault="00000000">
      <w:pPr>
        <w:pStyle w:val="FirstParagraph"/>
      </w:pPr>
      <w:r>
        <w:t>Factor2: q26_1, q26_2, q26_3</w:t>
      </w:r>
    </w:p>
    <w:p w14:paraId="2AA93326" w14:textId="77777777" w:rsidR="00642691" w:rsidRPr="00850D9B" w:rsidRDefault="00000000">
      <w:pPr>
        <w:pStyle w:val="SourceCode"/>
        <w:rPr>
          <w:sz w:val="20"/>
          <w:szCs w:val="20"/>
        </w:rPr>
      </w:pPr>
      <w:r w:rsidRPr="00850D9B">
        <w:rPr>
          <w:rStyle w:val="VerbatimChar"/>
          <w:sz w:val="20"/>
          <w:szCs w:val="20"/>
        </w:rPr>
        <w:t>. alpha q26_1 q26_2 q26_3, std item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= mean(standardized items)</w:t>
      </w:r>
      <w:r w:rsidRPr="00850D9B">
        <w:rPr>
          <w:sz w:val="20"/>
          <w:szCs w:val="20"/>
        </w:rPr>
        <w:br/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                               Average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 xml:space="preserve">                             Item-test     Item-rest       interitem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Item         |  Obs  Sign   correlation   correlation     correlation     alpha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q26_1        |  193    +       0.9151        0.8045          0.6902      0.8167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q26_2        |  193    +       0.9190        0.8128          0.6796      0.8092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q26_3        |  193    +       0.8748        0.7220          0.7995      0.8886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-------------+-----------------------------------------------------------------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Test scale   |                                               0.7231      0.8868</w:t>
      </w:r>
      <w:r w:rsidRPr="00850D9B">
        <w:rPr>
          <w:sz w:val="20"/>
          <w:szCs w:val="20"/>
        </w:rPr>
        <w:br/>
      </w:r>
      <w:r w:rsidRPr="00850D9B">
        <w:rPr>
          <w:rStyle w:val="VerbatimChar"/>
          <w:sz w:val="20"/>
          <w:szCs w:val="20"/>
        </w:rPr>
        <w:t>-------------------------------------------------------------------------------</w:t>
      </w:r>
      <w:bookmarkEnd w:id="13"/>
      <w:bookmarkEnd w:id="19"/>
    </w:p>
    <w:sectPr w:rsidR="00642691" w:rsidRPr="00850D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arsons, Nathan" w:date="2022-08-17T11:44:00Z" w:initials="PN">
    <w:p w14:paraId="0AAA3891" w14:textId="77777777" w:rsidR="00C23EF3" w:rsidRDefault="00C23EF3" w:rsidP="00292C79">
      <w:r>
        <w:rPr>
          <w:rStyle w:val="CommentReference"/>
        </w:rPr>
        <w:annotationRef/>
      </w:r>
      <w:r>
        <w:rPr>
          <w:sz w:val="20"/>
          <w:szCs w:val="20"/>
        </w:rPr>
        <w:t>.95 or higher</w:t>
      </w:r>
    </w:p>
  </w:comment>
  <w:comment w:id="5" w:author="Parsons, Nathan" w:date="2022-08-17T11:44:00Z" w:initials="PN">
    <w:p w14:paraId="24D3DDD4" w14:textId="15EAC199" w:rsidR="00C23EF3" w:rsidRDefault="00C23EF3" w:rsidP="002B1EFD">
      <w:r>
        <w:rPr>
          <w:rStyle w:val="CommentReference"/>
        </w:rPr>
        <w:annotationRef/>
      </w:r>
      <w:r>
        <w:rPr>
          <w:sz w:val="20"/>
          <w:szCs w:val="20"/>
        </w:rPr>
        <w:t>Should .05 or less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AA3891" w15:done="0"/>
  <w15:commentEx w15:paraId="24D3DD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75312" w16cex:dateUtc="2022-08-17T18:44:00Z"/>
  <w16cex:commentExtensible w16cex:durableId="26A75301" w16cex:dateUtc="2022-08-17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A3891" w16cid:durableId="26A75312"/>
  <w16cid:commentId w16cid:paraId="24D3DDD4" w16cid:durableId="26A753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3449" w14:textId="77777777" w:rsidR="00317A3E" w:rsidRDefault="00317A3E">
      <w:pPr>
        <w:spacing w:after="0"/>
      </w:pPr>
      <w:r>
        <w:separator/>
      </w:r>
    </w:p>
  </w:endnote>
  <w:endnote w:type="continuationSeparator" w:id="0">
    <w:p w14:paraId="477694DC" w14:textId="77777777" w:rsidR="00317A3E" w:rsidRDefault="00317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42DC" w14:textId="77777777" w:rsidR="00317A3E" w:rsidRDefault="00317A3E">
      <w:r>
        <w:separator/>
      </w:r>
    </w:p>
  </w:footnote>
  <w:footnote w:type="continuationSeparator" w:id="0">
    <w:p w14:paraId="50FF77BD" w14:textId="77777777" w:rsidR="00317A3E" w:rsidRDefault="0031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7206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A64D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82494181">
    <w:abstractNumId w:val="0"/>
  </w:num>
  <w:num w:numId="2" w16cid:durableId="9511361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sons, Nathan">
    <w15:presenceInfo w15:providerId="AD" w15:userId="S::nathan.parsons@wsu.edu::0d30562d-b78f-4b77-b16b-426fd5049f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691"/>
    <w:rsid w:val="00317A3E"/>
    <w:rsid w:val="00642691"/>
    <w:rsid w:val="00667753"/>
    <w:rsid w:val="00700941"/>
    <w:rsid w:val="00850D9B"/>
    <w:rsid w:val="00C2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EEA2"/>
  <w15:docId w15:val="{188420F9-FD21-CA47-8A59-06CB61CA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nhideWhenUsed/>
    <w:rsid w:val="00850D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50D9B"/>
  </w:style>
  <w:style w:type="paragraph" w:styleId="Footer">
    <w:name w:val="footer"/>
    <w:basedOn w:val="Normal"/>
    <w:link w:val="FooterChar"/>
    <w:unhideWhenUsed/>
    <w:rsid w:val="00850D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50D9B"/>
  </w:style>
  <w:style w:type="character" w:styleId="CommentReference">
    <w:name w:val="annotation reference"/>
    <w:basedOn w:val="DefaultParagraphFont"/>
    <w:semiHidden/>
    <w:unhideWhenUsed/>
    <w:rsid w:val="00C23E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23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3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3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3E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5214</Words>
  <Characters>29725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Community-Based Care Administrative Turnover Study</vt:lpstr>
    </vt:vector>
  </TitlesOfParts>
  <Company/>
  <LinksUpToDate>false</LinksUpToDate>
  <CharactersWithSpaces>34870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Community-Based Care Administrative Turnover Study</dc:title>
  <dc:creator/>
  <cp:keywords/>
  <cp:lastModifiedBy>Parsons, Nathan</cp:lastModifiedBy>
  <cp:revision>3</cp:revision>
  <dcterms:created xsi:type="dcterms:W3CDTF">2022-08-12T20:14:00Z</dcterms:created>
  <dcterms:modified xsi:type="dcterms:W3CDTF">2022-08-17T22:22:00Z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