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Caso clínico · manejo en urgencias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Código de participante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EM02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Idioma de la respuesta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Español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C06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Versión del documento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Instrucciones</w:t>
      </w:r>
    </w:p>
    <w:p>
      <w:pPr>
        <w:spacing w:after="120"/>
      </w:pPr>
      <w:r>
        <w:t xml:space="preserve">Imagine que recibe a este paciente en un servicio de urgencia. Escriba en el cuadro, en texto libre, cómo lo manejaría, en uno o varios párrafos.</w:t>
      </w:r>
    </w:p>
    <w:p>
      <w:pPr>
        <w:spacing w:after="120"/>
      </w:pPr>
      <w:r>
        <w:t xml:space="preserve">Cuando corresponda, deje ver qué cree que está pasando y en qué se basa; qué hará, con dosis, vías o parámetros; qué espera que ocurra o qué quiere aclarar; y qué va a reevaluar, cuándo y qué lo haría cambiar de conducta. Nada de esto es obligatorio ni tiene un orden.</w:t>
      </w:r>
    </w:p>
    <w:p>
      <w:pPr>
        <w:spacing w:after="120"/>
      </w:pPr>
      <w:r>
        <w:t xml:space="preserve">El documento no muestra resultados ni la evolución del paciente: si pediría algo, escríbalo; si su conducta depende del resultado, puede decir qué haría según lo que encuentre.</w:t>
      </w:r>
    </w:p>
    <w:p>
      <w:pPr>
        <w:spacing w:after="120"/>
      </w:pPr>
      <w:r>
        <w:t xml:space="preserve">No escriba su nombre ni otros datos personales. No necesita consultar referencias.</w:t>
      </w:r>
    </w:p>
    <w:p>
      <w:pPr>
        <w:spacing w:after="200"/>
      </w:pPr>
      <w:r>
        <w:rPr>
          <w:b/>
        </w:rPr>
        <w:t xml:space="preserve">Escriba naturalmente, como lo haría al manejar el paciente. No existe un formato correcto y no intente adaptar su lenguaje a un sistema informático.</w:t>
      </w:r>
    </w:p>
    <w:p>
      <w:pPr>
        <w:spacing w:after="100"/>
      </w:pPr>
      <w:r>
        <w:rPr>
          <w:b/>
          <w:sz w:val="26"/>
          <w:szCs w:val="26"/>
        </w:rPr>
        <w:t xml:space="preserve">El paciente</w:t>
      </w:r>
    </w:p>
    <w:p>
      <w:pPr>
        <w:spacing w:after="120"/>
      </w:pPr>
      <w:r>
        <w:t xml:space="preserve">Un hombre de 27 años llega en ambulancia tras una lesión por maquinaria en el muslo derecho. Tiene colocado un apósito empapado y la sangre escurre de la camilla.</w:t>
      </w:r>
    </w:p>
    <w:p>
      <w:pPr>
        <w:spacing w:after="120"/>
      </w:pPr>
      <w:r>
        <w:t xml:space="preserve">Me sangra la pierna y siento que me voy a desmayar. La lesión ocurrió hace unos veinte minutos, en el trabajo.</w:t>
      </w:r>
    </w:p>
    <w:p>
      <w:pPr>
        <w:spacing w:after="120"/>
      </w:pPr>
      <w:r>
        <w:t xml:space="preserve">Monitor al llegar: FC 132/min · SpO₂ 97 % · PA 96/54 mmHg · FR 26/min</w:t>
      </w:r>
    </w:p>
    <w:p>
      <w:pPr>
        <w:spacing w:after="200"/>
      </w:pPr>
      <w:r>
        <w:t xml:space="preserve">Ficha: Peso 74 kg (referido por el paciente) · Talla 1.66 m (referida por el paciente)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Su manejo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Escriba debajo de esta línea; puede usar varios párrafos.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Al terminar, guarde el documento con el mismo nombre y devuélvalo a quien se lo envió. Gracias por su tiempo.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