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681D" w14:textId="77777777" w:rsidR="00B633A8" w:rsidRDefault="00B633A8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F90F50D" w14:textId="77777777" w:rsidR="00B633A8" w:rsidRPr="00B633A8" w:rsidRDefault="00B633A8">
      <w:pPr>
        <w:widowControl/>
        <w:jc w:val="center"/>
        <w:rPr>
          <w:sz w:val="24"/>
        </w:rPr>
      </w:pPr>
    </w:p>
    <w:p w14:paraId="5715EFBA" w14:textId="77777777" w:rsidR="00B633A8" w:rsidRDefault="00B633A8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F9AA402" w14:textId="77777777" w:rsidR="00B633A8" w:rsidRDefault="00B633A8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6A92E114" w14:textId="77777777" w:rsidR="00B633A8" w:rsidRDefault="00B633A8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1FD19BF4" w14:textId="77777777" w:rsidR="00B633A8" w:rsidRPr="00B633A8" w:rsidRDefault="00B633A8">
      <w:pPr>
        <w:widowControl/>
        <w:jc w:val="center"/>
        <w:rPr>
          <w:sz w:val="24"/>
        </w:rPr>
      </w:pPr>
    </w:p>
    <w:p w14:paraId="47589165" w14:textId="77777777" w:rsidR="00B633A8" w:rsidRDefault="00B633A8">
      <w:pPr>
        <w:widowControl/>
        <w:jc w:val="center"/>
      </w:pPr>
      <w:r>
        <w:rPr>
          <w:b/>
          <w:bCs/>
          <w:sz w:val="24"/>
        </w:rPr>
        <w:t>摘要</w:t>
      </w:r>
    </w:p>
    <w:p w14:paraId="2BCE9A8C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300BB1F2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4BB65686" w14:textId="77777777" w:rsidR="00B633A8" w:rsidRDefault="00B633A8">
      <w:pPr>
        <w:keepNext/>
        <w:widowControl/>
      </w:pPr>
      <w:r>
        <w:rPr>
          <w:b/>
          <w:bCs/>
          <w:sz w:val="24"/>
        </w:rPr>
        <w:t>一、前言</w:t>
      </w:r>
    </w:p>
    <w:p w14:paraId="2D2222B4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119A2CEF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62BA829F" w14:textId="77777777" w:rsidR="00B633A8" w:rsidRDefault="00B633A8">
      <w:pPr>
        <w:keepNext/>
        <w:widowControl/>
      </w:pPr>
      <w:r>
        <w:rPr>
          <w:b/>
          <w:bCs/>
          <w:sz w:val="24"/>
        </w:rPr>
        <w:t>二、研究方法</w:t>
      </w:r>
    </w:p>
    <w:p w14:paraId="2831F7A3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1FF5F4F2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9C29B64" w14:textId="22CD2B5E" w:rsidR="00B633A8" w:rsidRDefault="00B633A8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40571C4" wp14:editId="092A2670">
            <wp:extent cx="6117348" cy="1917196"/>
            <wp:effectExtent l="0" t="0" r="0" b="6985"/>
            <wp:docPr id="1087826694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266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1CFF" w14:textId="77777777" w:rsidR="00B633A8" w:rsidRDefault="00B633A8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FF56264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43CC64A1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133D4736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0E1AA7A" w14:textId="77777777" w:rsidR="00B633A8" w:rsidRDefault="00B633A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C55C536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617B9FFA" w14:textId="77777777" w:rsidR="00B633A8" w:rsidRDefault="00B633A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EB52138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65C854A8" w14:textId="77777777" w:rsidR="00B633A8" w:rsidRDefault="00B633A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1649FC6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1C525A9B" w14:textId="77777777" w:rsidR="00B633A8" w:rsidRDefault="00B633A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E6AA076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B9A9286" w14:textId="77777777" w:rsidR="00B633A8" w:rsidRDefault="00B633A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3F41FB4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771347F" w14:textId="77777777" w:rsidR="00B633A8" w:rsidRDefault="00B633A8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4CF7F2EF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5F2F8BF8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E199E6F" w14:textId="77777777" w:rsidR="00B633A8" w:rsidRDefault="00B633A8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7DFCD08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FC99B66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45B7CAF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54CB1D3D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0F2D9AEF" w14:textId="77777777" w:rsidR="00B633A8" w:rsidRDefault="00B633A8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B633A8" w:rsidRPr="00B633A8" w14:paraId="18F04DDA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39D7A45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B6892CB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65D4348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 xml:space="preserve">SITL </w:t>
            </w:r>
            <w:r w:rsidRPr="00B633A8">
              <w:rPr>
                <w:sz w:val="22"/>
                <w:szCs w:val="22"/>
              </w:rPr>
              <w:t>飛行</w:t>
            </w:r>
          </w:p>
        </w:tc>
      </w:tr>
      <w:tr w:rsidR="00B633A8" w:rsidRPr="00B633A8" w14:paraId="231B71A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5E7751E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2B84E055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 xml:space="preserve">3 </w:t>
            </w:r>
            <w:r w:rsidRPr="00B633A8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239EEDF4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3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3</w:t>
            </w:r>
          </w:p>
        </w:tc>
      </w:tr>
      <w:tr w:rsidR="00B633A8" w:rsidRPr="00B633A8" w14:paraId="670BC92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EE3B622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母區覆蓋率（</w:t>
            </w:r>
            <w:r w:rsidRPr="00B633A8">
              <w:rPr>
                <w:sz w:val="22"/>
                <w:szCs w:val="22"/>
              </w:rPr>
              <w:t>1.2434 km²</w:t>
            </w:r>
            <w:r w:rsidRPr="00B633A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0CF257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未覆蓋</w:t>
            </w:r>
            <w:r w:rsidRPr="00B633A8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15DD54D2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99.97%</w:t>
            </w:r>
            <w:r w:rsidRPr="00B633A8">
              <w:rPr>
                <w:sz w:val="22"/>
                <w:szCs w:val="22"/>
              </w:rPr>
              <w:t>（上界）</w:t>
            </w:r>
          </w:p>
        </w:tc>
      </w:tr>
      <w:tr w:rsidR="00B633A8" w:rsidRPr="00B633A8" w14:paraId="7613DBC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A313808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全程最高高度</w:t>
            </w:r>
            <w:r w:rsidRPr="00B633A8">
              <w:rPr>
                <w:sz w:val="22"/>
                <w:szCs w:val="22"/>
              </w:rPr>
              <w:t xml:space="preserve"> AGL</w:t>
            </w:r>
            <w:r w:rsidRPr="00B633A8">
              <w:rPr>
                <w:sz w:val="22"/>
                <w:szCs w:val="22"/>
              </w:rPr>
              <w:t>（上限</w:t>
            </w:r>
            <w:r w:rsidRPr="00B633A8">
              <w:rPr>
                <w:sz w:val="22"/>
                <w:szCs w:val="22"/>
              </w:rPr>
              <w:t xml:space="preserve"> 120 m</w:t>
            </w:r>
            <w:r w:rsidRPr="00B633A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D3F7AB3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匯出</w:t>
            </w:r>
            <w:r w:rsidRPr="00B633A8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6752FF2A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119.622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119.636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119.675 m</w:t>
            </w:r>
          </w:p>
        </w:tc>
      </w:tr>
      <w:tr w:rsidR="00B633A8" w:rsidRPr="00B633A8" w14:paraId="212345E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2E436BD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航程</w:t>
            </w:r>
            <w:r w:rsidRPr="00B633A8">
              <w:rPr>
                <w:sz w:val="22"/>
                <w:szCs w:val="22"/>
              </w:rPr>
              <w:t xml:space="preserve"> A1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B2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B3</w:t>
            </w:r>
            <w:r w:rsidRPr="00B633A8">
              <w:rPr>
                <w:sz w:val="22"/>
                <w:szCs w:val="22"/>
              </w:rPr>
              <w:t>（</w:t>
            </w:r>
            <w:r w:rsidRPr="00B633A8">
              <w:rPr>
                <w:sz w:val="22"/>
                <w:szCs w:val="22"/>
              </w:rPr>
              <w:t>km</w:t>
            </w:r>
            <w:r w:rsidRPr="00B633A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814E6D3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10.29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7.93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14E7F15D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10.69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8.30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12.91</w:t>
            </w:r>
            <w:r w:rsidRPr="00B633A8">
              <w:rPr>
                <w:sz w:val="22"/>
                <w:szCs w:val="22"/>
              </w:rPr>
              <w:t>（</w:t>
            </w:r>
            <w:r w:rsidRPr="00B633A8">
              <w:rPr>
                <w:sz w:val="22"/>
                <w:szCs w:val="22"/>
              </w:rPr>
              <w:t>+4.0%</w:t>
            </w:r>
            <w:r w:rsidRPr="00B633A8">
              <w:rPr>
                <w:sz w:val="22"/>
                <w:szCs w:val="22"/>
              </w:rPr>
              <w:t>）</w:t>
            </w:r>
          </w:p>
        </w:tc>
      </w:tr>
      <w:tr w:rsidR="00B633A8" w:rsidRPr="00B633A8" w14:paraId="43ECCC0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13E06A3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完工時間</w:t>
            </w:r>
            <w:r w:rsidRPr="00B633A8">
              <w:rPr>
                <w:sz w:val="22"/>
                <w:szCs w:val="22"/>
              </w:rPr>
              <w:t xml:space="preserve"> makespan</w:t>
            </w:r>
            <w:r w:rsidRPr="00B633A8">
              <w:rPr>
                <w:sz w:val="22"/>
                <w:szCs w:val="22"/>
              </w:rPr>
              <w:t>（</w:t>
            </w:r>
            <w:r w:rsidRPr="00B633A8">
              <w:rPr>
                <w:sz w:val="22"/>
                <w:szCs w:val="22"/>
              </w:rPr>
              <w:t>s</w:t>
            </w:r>
            <w:r w:rsidRPr="00B633A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39172E2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DF10F83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1281.9</w:t>
            </w:r>
            <w:r w:rsidRPr="00B633A8">
              <w:rPr>
                <w:sz w:val="22"/>
                <w:szCs w:val="22"/>
              </w:rPr>
              <w:t>（</w:t>
            </w:r>
            <w:r w:rsidRPr="00B633A8">
              <w:rPr>
                <w:sz w:val="22"/>
                <w:szCs w:val="22"/>
              </w:rPr>
              <w:t>+1.70%</w:t>
            </w:r>
            <w:r w:rsidRPr="00B633A8">
              <w:rPr>
                <w:sz w:val="22"/>
                <w:szCs w:val="22"/>
              </w:rPr>
              <w:t>）</w:t>
            </w:r>
          </w:p>
        </w:tc>
      </w:tr>
      <w:tr w:rsidR="00B633A8" w:rsidRPr="00B633A8" w14:paraId="5B14D1E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E5C5EFE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最小水平間距（</w:t>
            </w:r>
            <w:r w:rsidRPr="00B633A8">
              <w:rPr>
                <w:sz w:val="22"/>
                <w:szCs w:val="22"/>
              </w:rPr>
              <w:t>m</w:t>
            </w:r>
            <w:r w:rsidRPr="00B633A8">
              <w:rPr>
                <w:sz w:val="22"/>
                <w:szCs w:val="22"/>
              </w:rPr>
              <w:t>；門檻</w:t>
            </w:r>
            <w:r w:rsidRPr="00B633A8">
              <w:rPr>
                <w:sz w:val="22"/>
                <w:szCs w:val="22"/>
              </w:rPr>
              <w:t xml:space="preserve"> 100</w:t>
            </w:r>
            <w:r w:rsidRPr="00B633A8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8B51B6D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06EA06D5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100.43</w:t>
            </w:r>
            <w:r w:rsidRPr="00B633A8">
              <w:rPr>
                <w:sz w:val="22"/>
                <w:szCs w:val="22"/>
              </w:rPr>
              <w:t>（垂直</w:t>
            </w:r>
            <w:r w:rsidRPr="00B633A8">
              <w:rPr>
                <w:sz w:val="22"/>
                <w:szCs w:val="22"/>
              </w:rPr>
              <w:t xml:space="preserve"> 28.4</w:t>
            </w:r>
            <w:r w:rsidRPr="00B633A8">
              <w:rPr>
                <w:sz w:val="22"/>
                <w:szCs w:val="22"/>
              </w:rPr>
              <w:t>；違規</w:t>
            </w:r>
            <w:r w:rsidRPr="00B633A8">
              <w:rPr>
                <w:sz w:val="22"/>
                <w:szCs w:val="22"/>
              </w:rPr>
              <w:t xml:space="preserve"> 0/7309</w:t>
            </w:r>
            <w:r w:rsidRPr="00B633A8">
              <w:rPr>
                <w:sz w:val="22"/>
                <w:szCs w:val="22"/>
              </w:rPr>
              <w:t>）</w:t>
            </w:r>
          </w:p>
        </w:tc>
      </w:tr>
      <w:tr w:rsidR="00B633A8" w:rsidRPr="00B633A8" w14:paraId="27B4083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8C45691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飛控參數讀回（</w:t>
            </w:r>
            <w:r w:rsidRPr="00B633A8">
              <w:rPr>
                <w:sz w:val="22"/>
                <w:szCs w:val="22"/>
              </w:rPr>
              <w:t xml:space="preserve">34 </w:t>
            </w:r>
            <w:r w:rsidRPr="00B633A8">
              <w:rPr>
                <w:sz w:val="22"/>
                <w:szCs w:val="22"/>
              </w:rPr>
              <w:t>項</w:t>
            </w:r>
            <w:r w:rsidRPr="00B633A8">
              <w:rPr>
                <w:sz w:val="22"/>
                <w:szCs w:val="22"/>
              </w:rPr>
              <w:t xml:space="preserve"> × 3 </w:t>
            </w:r>
            <w:r w:rsidRPr="00B633A8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F39CA80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匯出</w:t>
            </w:r>
            <w:r w:rsidRPr="00B633A8">
              <w:rPr>
                <w:sz w:val="22"/>
                <w:szCs w:val="22"/>
              </w:rPr>
              <w:t xml:space="preserve"> 32 </w:t>
            </w:r>
            <w:r w:rsidRPr="00B633A8">
              <w:rPr>
                <w:sz w:val="22"/>
                <w:szCs w:val="22"/>
              </w:rPr>
              <w:t>項</w:t>
            </w:r>
            <w:r w:rsidRPr="00B633A8">
              <w:rPr>
                <w:sz w:val="22"/>
                <w:szCs w:val="22"/>
              </w:rPr>
              <w:t xml:space="preserve"> × 3 </w:t>
            </w:r>
            <w:r w:rsidRPr="00B633A8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571A5176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102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 xml:space="preserve">102 </w:t>
            </w:r>
            <w:r w:rsidRPr="00B633A8">
              <w:rPr>
                <w:sz w:val="22"/>
                <w:szCs w:val="22"/>
              </w:rPr>
              <w:t>相符（原始值：</w:t>
            </w:r>
            <w:r w:rsidRPr="00B633A8">
              <w:rPr>
                <w:sz w:val="22"/>
                <w:szCs w:val="22"/>
              </w:rPr>
              <w:t xml:space="preserve">float32 </w:t>
            </w:r>
            <w:r w:rsidRPr="00B633A8">
              <w:rPr>
                <w:sz w:val="22"/>
                <w:szCs w:val="22"/>
              </w:rPr>
              <w:t>精度</w:t>
            </w:r>
            <w:r w:rsidRPr="00B633A8">
              <w:rPr>
                <w:sz w:val="22"/>
                <w:szCs w:val="22"/>
              </w:rPr>
              <w:t xml:space="preserve"> 91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96</w:t>
            </w:r>
            <w:r w:rsidRPr="00B633A8">
              <w:rPr>
                <w:sz w:val="22"/>
                <w:szCs w:val="22"/>
              </w:rPr>
              <w:t>，逐位元</w:t>
            </w:r>
            <w:r w:rsidRPr="00B633A8">
              <w:rPr>
                <w:sz w:val="22"/>
                <w:szCs w:val="22"/>
              </w:rPr>
              <w:t xml:space="preserve"> 85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96</w:t>
            </w:r>
            <w:r w:rsidRPr="00B633A8">
              <w:rPr>
                <w:sz w:val="22"/>
                <w:szCs w:val="22"/>
              </w:rPr>
              <w:t>）</w:t>
            </w:r>
          </w:p>
        </w:tc>
      </w:tr>
      <w:tr w:rsidR="00B633A8" w:rsidRPr="00B633A8" w14:paraId="606B869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0ABF27C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1F8243FC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82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53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376D237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讀回一致</w:t>
            </w:r>
          </w:p>
        </w:tc>
      </w:tr>
    </w:tbl>
    <w:p w14:paraId="1817E777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68177D12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68260842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617BB53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77A0F7C" w14:textId="77777777" w:rsidR="00B633A8" w:rsidRDefault="00B633A8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B633A8" w:rsidRPr="00B633A8" w14:paraId="3B43A052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0B0C198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7FFAAE0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天花板</w:t>
            </w:r>
            <w:r w:rsidRPr="00B633A8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564B383A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EB8F5A5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高於</w:t>
            </w:r>
            <w:r w:rsidRPr="00B633A8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8B475FC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 xml:space="preserve">makespan </w:t>
            </w:r>
            <w:r w:rsidRPr="00B633A8">
              <w:rPr>
                <w:sz w:val="22"/>
                <w:szCs w:val="22"/>
              </w:rPr>
              <w:t>規劃</w:t>
            </w:r>
            <w:r w:rsidRPr="00B633A8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7E1F237A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 xml:space="preserve">SITL </w:t>
            </w:r>
            <w:r w:rsidRPr="00B633A8">
              <w:rPr>
                <w:sz w:val="22"/>
                <w:szCs w:val="22"/>
              </w:rPr>
              <w:t>間距</w:t>
            </w:r>
            <w:r w:rsidRPr="00B633A8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0BA104D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風判準</w:t>
            </w:r>
            <w:r w:rsidRPr="00B633A8">
              <w:rPr>
                <w:sz w:val="22"/>
                <w:szCs w:val="22"/>
              </w:rPr>
              <w:t xml:space="preserve"> (m/s)</w:t>
            </w:r>
          </w:p>
        </w:tc>
      </w:tr>
      <w:tr w:rsidR="00B633A8" w:rsidRPr="00B633A8" w14:paraId="3D490BD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C6A3911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021BFB66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68830B4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0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1C12928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A54C41A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00F40F93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2E06286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東</w:t>
            </w:r>
            <w:r w:rsidRPr="00B633A8">
              <w:rPr>
                <w:sz w:val="22"/>
                <w:szCs w:val="22"/>
              </w:rPr>
              <w:t>−</w:t>
            </w:r>
            <w:r w:rsidRPr="00B633A8">
              <w:rPr>
                <w:sz w:val="22"/>
                <w:szCs w:val="22"/>
              </w:rPr>
              <w:t>西</w:t>
            </w:r>
            <w:r w:rsidRPr="00B633A8">
              <w:rPr>
                <w:sz w:val="22"/>
                <w:szCs w:val="22"/>
              </w:rPr>
              <w:t xml:space="preserve"> −0.009 </w:t>
            </w:r>
            <w:r w:rsidRPr="00B633A8">
              <w:rPr>
                <w:sz w:val="22"/>
                <w:szCs w:val="22"/>
              </w:rPr>
              <w:t>至</w:t>
            </w:r>
            <w:r w:rsidRPr="00B633A8">
              <w:rPr>
                <w:sz w:val="22"/>
                <w:szCs w:val="22"/>
              </w:rPr>
              <w:t xml:space="preserve"> +0.009</w:t>
            </w:r>
          </w:p>
        </w:tc>
      </w:tr>
      <w:tr w:rsidR="00B633A8" w:rsidRPr="00B633A8" w14:paraId="1E1D8BC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6588905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D8D464D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FCEEEBC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0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0A97864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07C62DA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6EE92CD2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269563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東</w:t>
            </w:r>
            <w:r w:rsidRPr="00B633A8">
              <w:rPr>
                <w:sz w:val="22"/>
                <w:szCs w:val="22"/>
              </w:rPr>
              <w:t>−</w:t>
            </w:r>
            <w:r w:rsidRPr="00B633A8">
              <w:rPr>
                <w:sz w:val="22"/>
                <w:szCs w:val="22"/>
              </w:rPr>
              <w:t>西</w:t>
            </w:r>
            <w:r w:rsidRPr="00B633A8">
              <w:rPr>
                <w:sz w:val="22"/>
                <w:szCs w:val="22"/>
              </w:rPr>
              <w:t xml:space="preserve"> +9.915 </w:t>
            </w:r>
            <w:r w:rsidRPr="00B633A8">
              <w:rPr>
                <w:sz w:val="22"/>
                <w:szCs w:val="22"/>
              </w:rPr>
              <w:t>至</w:t>
            </w:r>
            <w:r w:rsidRPr="00B633A8">
              <w:rPr>
                <w:sz w:val="22"/>
                <w:szCs w:val="22"/>
              </w:rPr>
              <w:t xml:space="preserve"> +9.969</w:t>
            </w:r>
          </w:p>
        </w:tc>
      </w:tr>
      <w:tr w:rsidR="00B633A8" w:rsidRPr="00B633A8" w14:paraId="08B282B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E87CDD9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AF0E10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5F602FE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5/270°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9DD9354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469DB2E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6C0A2922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5CD8EABF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東</w:t>
            </w:r>
            <w:r w:rsidRPr="00B633A8">
              <w:rPr>
                <w:sz w:val="22"/>
                <w:szCs w:val="22"/>
              </w:rPr>
              <w:t>−</w:t>
            </w:r>
            <w:r w:rsidRPr="00B633A8">
              <w:rPr>
                <w:sz w:val="22"/>
                <w:szCs w:val="22"/>
              </w:rPr>
              <w:t>西</w:t>
            </w:r>
            <w:r w:rsidRPr="00B633A8">
              <w:rPr>
                <w:sz w:val="22"/>
                <w:szCs w:val="22"/>
              </w:rPr>
              <w:t xml:space="preserve"> +9.931 </w:t>
            </w:r>
            <w:r w:rsidRPr="00B633A8">
              <w:rPr>
                <w:sz w:val="22"/>
                <w:szCs w:val="22"/>
              </w:rPr>
              <w:t>至</w:t>
            </w:r>
            <w:r w:rsidRPr="00B633A8">
              <w:rPr>
                <w:sz w:val="22"/>
                <w:szCs w:val="22"/>
              </w:rPr>
              <w:t xml:space="preserve"> +9.958</w:t>
            </w:r>
          </w:p>
        </w:tc>
      </w:tr>
      <w:tr w:rsidR="00B633A8" w:rsidRPr="00B633A8" w14:paraId="5FB6F7AF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34DA4CF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14B87C7B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48C4803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5/270°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4B35FF4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074C458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A9D405B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DBABB79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東</w:t>
            </w:r>
            <w:r w:rsidRPr="00B633A8">
              <w:rPr>
                <w:sz w:val="22"/>
                <w:szCs w:val="22"/>
              </w:rPr>
              <w:t>−</w:t>
            </w:r>
            <w:r w:rsidRPr="00B633A8">
              <w:rPr>
                <w:sz w:val="22"/>
                <w:szCs w:val="22"/>
              </w:rPr>
              <w:t>西</w:t>
            </w:r>
            <w:r w:rsidRPr="00B633A8">
              <w:rPr>
                <w:sz w:val="22"/>
                <w:szCs w:val="22"/>
              </w:rPr>
              <w:t xml:space="preserve"> +9.934 </w:t>
            </w:r>
            <w:r w:rsidRPr="00B633A8">
              <w:rPr>
                <w:sz w:val="22"/>
                <w:szCs w:val="22"/>
              </w:rPr>
              <w:t>至</w:t>
            </w:r>
            <w:r w:rsidRPr="00B633A8">
              <w:rPr>
                <w:sz w:val="22"/>
                <w:szCs w:val="22"/>
              </w:rPr>
              <w:t xml:space="preserve"> +9.960</w:t>
            </w:r>
          </w:p>
        </w:tc>
      </w:tr>
      <w:tr w:rsidR="00B633A8" w:rsidRPr="00B633A8" w14:paraId="2986F3F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948CF8A" w14:textId="77777777" w:rsidR="00B633A8" w:rsidRPr="00B633A8" w:rsidRDefault="00B633A8" w:rsidP="00B633A8">
            <w:pPr>
              <w:keepNext/>
              <w:widowControl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94EA83D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9991475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5/180°</w:t>
            </w:r>
            <w:r w:rsidRPr="00B633A8">
              <w:rPr>
                <w:sz w:val="22"/>
                <w:szCs w:val="22"/>
              </w:rPr>
              <w:t>／</w:t>
            </w:r>
            <w:r w:rsidRPr="00B633A8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30B2C6B7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57E17C5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6162D0BB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26EE92EA" w14:textId="77777777" w:rsidR="00B633A8" w:rsidRPr="00B633A8" w:rsidRDefault="00B633A8" w:rsidP="00B633A8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633A8">
              <w:rPr>
                <w:sz w:val="22"/>
                <w:szCs w:val="22"/>
              </w:rPr>
              <w:t>北</w:t>
            </w:r>
            <w:r w:rsidRPr="00B633A8">
              <w:rPr>
                <w:sz w:val="22"/>
                <w:szCs w:val="22"/>
              </w:rPr>
              <w:t>−</w:t>
            </w:r>
            <w:r w:rsidRPr="00B633A8">
              <w:rPr>
                <w:sz w:val="22"/>
                <w:szCs w:val="22"/>
              </w:rPr>
              <w:t>南</w:t>
            </w:r>
            <w:r w:rsidRPr="00B633A8">
              <w:rPr>
                <w:sz w:val="22"/>
                <w:szCs w:val="22"/>
              </w:rPr>
              <w:t xml:space="preserve"> +9.512 </w:t>
            </w:r>
            <w:r w:rsidRPr="00B633A8">
              <w:rPr>
                <w:sz w:val="22"/>
                <w:szCs w:val="22"/>
              </w:rPr>
              <w:t>至</w:t>
            </w:r>
            <w:r w:rsidRPr="00B633A8">
              <w:rPr>
                <w:sz w:val="22"/>
                <w:szCs w:val="22"/>
              </w:rPr>
              <w:t xml:space="preserve"> +9.853</w:t>
            </w:r>
          </w:p>
        </w:tc>
      </w:tr>
    </w:tbl>
    <w:p w14:paraId="39497C0E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53290990" w14:textId="285FD2B7" w:rsidR="00B633A8" w:rsidRDefault="00B633A8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F238B25" wp14:editId="73C5DFDD">
            <wp:extent cx="6117348" cy="2301245"/>
            <wp:effectExtent l="0" t="0" r="0" b="3810"/>
            <wp:docPr id="199982574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57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C967" w14:textId="77777777" w:rsidR="00B633A8" w:rsidRDefault="00B633A8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41B6A6E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0ACEDB07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3CB53F96" w14:textId="77777777" w:rsidR="00B633A8" w:rsidRDefault="00B633A8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10551F22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C981353" w14:textId="77777777" w:rsidR="00B633A8" w:rsidRDefault="00B633A8">
      <w:pPr>
        <w:keepNext/>
        <w:widowControl/>
      </w:pPr>
      <w:r>
        <w:rPr>
          <w:b/>
          <w:bCs/>
          <w:sz w:val="24"/>
        </w:rPr>
        <w:t>四、結論與限制</w:t>
      </w:r>
    </w:p>
    <w:p w14:paraId="612A24ED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28D786C5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F59F1E7" w14:textId="77777777" w:rsidR="00B633A8" w:rsidRDefault="00B633A8">
      <w:pPr>
        <w:keepNext/>
        <w:widowControl/>
      </w:pPr>
      <w:r>
        <w:rPr>
          <w:b/>
          <w:bCs/>
          <w:sz w:val="24"/>
        </w:rPr>
        <w:t>誌謝</w:t>
      </w:r>
    </w:p>
    <w:p w14:paraId="68A22FEA" w14:textId="77777777" w:rsidR="00B633A8" w:rsidRDefault="00B633A8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31150DBC" w14:textId="77777777" w:rsidR="00B633A8" w:rsidRDefault="00B633A8">
      <w:pPr>
        <w:keepNext/>
        <w:widowControl/>
      </w:pPr>
      <w:r>
        <w:rPr>
          <w:b/>
          <w:bCs/>
          <w:sz w:val="24"/>
        </w:rPr>
        <w:t>參考文獻</w:t>
      </w:r>
    </w:p>
    <w:p w14:paraId="0FBCA417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2EFC213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2F523D3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16C3616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4F63BB10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400C432F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317A2AE8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36CCCF0A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6A2F746B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39921925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34DB65FA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5FE3F0E0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469C9F09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018DF810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3E721E7B" w14:textId="77777777" w:rsidR="00B633A8" w:rsidRDefault="00B633A8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B633A8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4306" w14:textId="77777777" w:rsidR="00832028" w:rsidRDefault="00832028">
      <w:r>
        <w:separator/>
      </w:r>
    </w:p>
  </w:endnote>
  <w:endnote w:type="continuationSeparator" w:id="0">
    <w:p w14:paraId="6C7362DD" w14:textId="77777777" w:rsidR="00832028" w:rsidRDefault="0083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0FAC" w14:textId="77777777" w:rsidR="00832028" w:rsidRDefault="00832028">
      <w:r>
        <w:separator/>
      </w:r>
    </w:p>
  </w:footnote>
  <w:footnote w:type="continuationSeparator" w:id="0">
    <w:p w14:paraId="70A960DC" w14:textId="77777777" w:rsidR="00832028" w:rsidRDefault="00832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02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633A8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9456</Characters>
  <Application>Microsoft Office Word</Application>
  <DocSecurity>0</DocSecurity>
  <Lines>266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2026-09-21T08:23:00Z</dcterms:created>
  <dcterms:modified xsi:type="dcterms:W3CDTF">2026-09-21T08:23:00Z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