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80" w:line="324" w:lineRule="auto"/>
        <w:jc w:val="center"/>
      </w:pPr>
      <w:r>
        <w:rPr>
          <w:rFonts w:ascii="Calibri" w:hAnsi="Calibri" w:eastAsia="微软雅黑"/>
          <w:b/>
          <w:i w:val="0"/>
          <w:color w:val="1F4E79"/>
          <w:sz w:val="44"/>
        </w:rPr>
        <w:t>14 CFR Part 23 条款修订历史与背景分析报告</w:t>
      </w:r>
    </w:p>
    <w:p>
      <w:pPr>
        <w:spacing w:before="0" w:after="120" w:line="324" w:lineRule="auto"/>
        <w:jc w:val="center"/>
      </w:pPr>
      <w:r>
        <w:rPr>
          <w:rFonts w:ascii="Calibri" w:hAnsi="Calibri" w:eastAsia="微软雅黑"/>
          <w:b/>
          <w:i w:val="0"/>
          <w:color w:val="2E74B5"/>
          <w:sz w:val="34"/>
        </w:rPr>
        <w:t>附录 H　自动功率储备（APR）系统装机</w:t>
      </w:r>
    </w:p>
    <w:p>
      <w:pPr>
        <w:spacing w:before="0" w:after="320" w:line="324" w:lineRule="auto"/>
        <w:jc w:val="center"/>
      </w:pPr>
      <w:r>
        <w:rPr>
          <w:rFonts w:ascii="Calibri" w:hAnsi="Calibri" w:eastAsia="微软雅黑"/>
          <w:b w:val="0"/>
          <w:i w:val="0"/>
          <w:color w:val="595959"/>
          <w:sz w:val="22"/>
        </w:rPr>
        <w:t>Appendix H--Installation of an Automatic Power Reserve (APR) System</w:t>
      </w:r>
    </w:p>
    <w:p>
      <w:pPr>
        <w:spacing w:before="0" w:after="360" w:line="324" w:lineRule="auto"/>
        <w:jc w:val="center"/>
      </w:pPr>
      <w:r>
        <w:rPr>
          <w:rFonts w:ascii="Calibri" w:hAnsi="Calibri" w:eastAsia="微软雅黑"/>
          <w:b w:val="0"/>
          <w:i w:val="0"/>
          <w:color w:val="595959"/>
          <w:sz w:val="22"/>
        </w:rPr>
        <w:t>快照：Part 23 @ Amdt 23-63 as of 08/29/2017 and earlier　｜　共 6 个条款 / 6 个历史版本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9638"/>
      </w:tblGrid>
      <w:tr>
        <w:tc>
          <w:tcPr>
            <w:tcW w:type="dxa" w:w="9638"/>
            <w:shd w:val="clear" w:color="auto" w:fill="FFF2CC"/>
          </w:tcPr>
          <w:p>
            <w:pPr>
              <w:spacing w:before="40" w:after="60" w:line="324" w:lineRule="auto"/>
            </w:pPr>
            <w:r/>
            <w:r>
              <w:rPr>
                <w:rFonts w:ascii="Calibri" w:hAnsi="Calibri" w:eastAsia="微软雅黑"/>
                <w:b/>
                <w:i w:val="0"/>
                <w:color w:val="1F4E79"/>
                <w:sz w:val="21"/>
              </w:rPr>
              <w:t>文档说明与编制依据</w:t>
            </w:r>
          </w:p>
          <w:p>
            <w:pPr>
              <w:spacing w:before="20" w:after="20" w:line="324" w:lineRule="auto"/>
            </w:pPr>
            <w:r>
              <w:rPr>
                <w:rFonts w:ascii="Calibri" w:hAnsi="Calibri" w:eastAsia="微软雅黑"/>
                <w:b w:val="0"/>
                <w:i w:val="0"/>
                <w:color w:val="1A1A1A"/>
                <w:sz w:val="19"/>
              </w:rPr>
              <w:t xml:space="preserve">• 修订日期、修订案号、NPRM 与 Final Rule 编号：取自 </w:t>
            </w:r>
            <w:r>
              <w:rPr>
                <w:rFonts w:ascii="Calibri" w:hAnsi="Calibri" w:eastAsia="微软雅黑"/>
                <w:b/>
                <w:i w:val="0"/>
                <w:color w:val="1A1A1A"/>
                <w:sz w:val="19"/>
              </w:rPr>
              <w:t>FAA 动态法规系统（DRS）</w:t>
            </w:r>
            <w:r>
              <w:rPr>
                <w:rFonts w:ascii="Calibri" w:hAnsi="Calibri" w:eastAsia="微软雅黑"/>
                <w:b w:val="0"/>
                <w:i w:val="0"/>
                <w:color w:val="1A1A1A"/>
                <w:sz w:val="19"/>
              </w:rPr>
              <w:t>「Part 23 @ Amdt 23-63 as of 08/29/2017 and earlier」条款修订版索引。</w:t>
            </w:r>
          </w:p>
          <w:p>
            <w:pPr>
              <w:spacing w:before="20" w:after="20" w:line="324" w:lineRule="auto"/>
            </w:pPr>
            <w:r>
              <w:rPr>
                <w:rFonts w:ascii="Calibri" w:hAnsi="Calibri" w:eastAsia="微软雅黑"/>
                <w:b w:val="0"/>
                <w:i w:val="0"/>
                <w:color w:val="1A1A1A"/>
                <w:sz w:val="19"/>
              </w:rPr>
              <w:t xml:space="preserve">　• 修订指令与讨论/评论处置段落：逐条引自本地已下载的 NPRM 与 Final Rule 官方文本，已译为中文；条文英文原文另附以供核对。</w:t>
            </w:r>
          </w:p>
          <w:p>
            <w:pPr>
              <w:spacing w:before="20" w:after="20" w:line="324" w:lineRule="auto"/>
            </w:pPr>
            <w:r>
              <w:rPr>
                <w:rFonts w:ascii="Calibri" w:hAnsi="Calibri" w:eastAsia="微软雅黑"/>
                <w:b w:val="0"/>
                <w:i w:val="0"/>
                <w:color w:val="1A1A1A"/>
                <w:sz w:val="19"/>
              </w:rPr>
              <w:t xml:space="preserve">　• 更正通告与 CFR 编纂校正：由官方 CFR 2016 版溯源注、federalregister.gov API 与govinfo 整期影印件三源交叉验证，详见 FAR23_更正通告权威台账.csv。</w:t>
            </w:r>
          </w:p>
          <w:p>
            <w:pPr>
              <w:spacing w:before="20" w:after="20" w:line="324" w:lineRule="auto"/>
            </w:pPr>
            <w:r>
              <w:rPr>
                <w:rFonts w:ascii="Calibri" w:hAnsi="Calibri" w:eastAsia="微软雅黑"/>
                <w:b w:val="0"/>
                <w:i w:val="0"/>
                <w:color w:val="1A1A1A"/>
                <w:sz w:val="19"/>
              </w:rPr>
              <w:t xml:space="preserve">　• 每个条款统一按「五节 + 一附录」编排：1 修订历史汇总 / 2 各阶段修订背景与原因深度剖析 / 3 条款原文演变对比 / 4 总结 / 5 参考文献 / 附录 DRS 条款版本记录 ID。</w:t>
            </w:r>
          </w:p>
          <w:p>
            <w:pPr>
              <w:spacing w:before="20" w:after="20" w:line="324" w:lineRule="auto"/>
            </w:pPr>
            <w:r>
              <w:rPr>
                <w:rFonts w:ascii="Calibri" w:hAnsi="Calibri" w:eastAsia="微软雅黑"/>
                <w:b w:val="0"/>
                <w:i w:val="0"/>
                <w:color w:val="1A1A1A"/>
                <w:sz w:val="19"/>
              </w:rPr>
              <w:t xml:space="preserve">　• 标题已写入 Word 大纲级别（1 级＝条款，2 级＝五节与附录，3 级＝小节，4 级＝子题），可在导航窗格或大纲视图中按级跳转。</w:t>
            </w:r>
          </w:p>
        </w:tc>
      </w:tr>
    </w:tbl>
    <w:p/>
    <w:p>
      <w:pPr>
        <w:pStyle w:val="Heading1"/>
        <w:keepNext/>
        <w:spacing w:before="320" w:after="160"/>
      </w:pPr>
      <w:r>
        <w:rPr>
          <w:rFonts w:ascii="Calibri" w:hAnsi="Calibri" w:eastAsia="微软雅黑"/>
          <w:b/>
          <w:i w:val="0"/>
          <w:color w:val="1F4E79"/>
          <w:sz w:val="32"/>
        </w:rPr>
        <w:t>本卷大纲</w:t>
      </w:r>
    </w:p>
    <w:p>
      <w:pPr>
        <w:spacing w:before="60" w:after="60" w:line="324" w:lineRule="auto"/>
      </w:pPr>
      <w:r>
        <w:rPr>
          <w:rFonts w:ascii="Calibri" w:hAnsi="Calibri" w:eastAsia="微软雅黑"/>
          <w:b w:val="0"/>
          <w:i w:val="0"/>
          <w:color w:val="1A1A1A"/>
          <w:sz w:val="20"/>
        </w:rPr>
        <w:t>下按条款列出本卷结构。每一条款下统一设 1–5 节与附录；二级及以下标题可在 Word 导航窗格中展开。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020"/>
            <w:shd w:val="clear" w:color="auto" w:fill="1F4E79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7"/>
              </w:rPr>
              <w:t>条款</w:t>
            </w:r>
          </w:p>
        </w:tc>
        <w:tc>
          <w:tcPr>
            <w:tcW w:type="dxa" w:w="3175"/>
            <w:shd w:val="clear" w:color="auto" w:fill="1F4E79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7"/>
              </w:rPr>
              <w:t>中文名称</w:t>
            </w:r>
          </w:p>
        </w:tc>
        <w:tc>
          <w:tcPr>
            <w:tcW w:type="dxa" w:w="3628"/>
            <w:shd w:val="clear" w:color="auto" w:fill="1F4E79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7"/>
              </w:rPr>
              <w:t>英文标题（原文）</w:t>
            </w:r>
          </w:p>
        </w:tc>
        <w:tc>
          <w:tcPr>
            <w:tcW w:type="dxa" w:w="794"/>
            <w:shd w:val="clear" w:color="auto" w:fill="1F4E79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7"/>
              </w:rPr>
              <w:t>版本数</w:t>
            </w:r>
          </w:p>
        </w:tc>
        <w:tc>
          <w:tcPr>
            <w:tcW w:type="dxa" w:w="1361"/>
            <w:shd w:val="clear" w:color="auto" w:fill="1F4E79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7"/>
              </w:rPr>
              <w:t>更正件</w:t>
            </w:r>
          </w:p>
        </w:tc>
      </w:tr>
      <w:tr>
        <w:tc>
          <w:tcPr>
            <w:tcW w:type="dxa" w:w="1020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7"/>
              </w:rPr>
              <w:t>§ H23.1</w:t>
            </w:r>
          </w:p>
        </w:tc>
        <w:tc>
          <w:tcPr>
            <w:tcW w:type="dxa" w:w="3175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7"/>
              </w:rPr>
              <w:t>总则</w:t>
            </w:r>
          </w:p>
        </w:tc>
        <w:tc>
          <w:tcPr>
            <w:tcW w:type="dxa" w:w="3628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7"/>
              </w:rPr>
              <w:t>General.</w:t>
            </w:r>
          </w:p>
        </w:tc>
        <w:tc>
          <w:tcPr>
            <w:tcW w:type="dxa" w:w="794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7"/>
              </w:rPr>
              <w:t>1</w:t>
            </w:r>
          </w:p>
        </w:tc>
        <w:tc>
          <w:tcPr>
            <w:tcW w:type="dxa" w:w="1361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7"/>
              </w:rPr>
              <w:t>—</w:t>
            </w:r>
          </w:p>
        </w:tc>
      </w:tr>
      <w:tr>
        <w:tc>
          <w:tcPr>
            <w:tcW w:type="dxa" w:w="1020"/>
            <w:shd w:val="clear" w:color="auto" w:fill="F7F9FC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7"/>
              </w:rPr>
              <w:t>§ H23.2</w:t>
            </w:r>
          </w:p>
        </w:tc>
        <w:tc>
          <w:tcPr>
            <w:tcW w:type="dxa" w:w="3175"/>
            <w:shd w:val="clear" w:color="auto" w:fill="F7F9FC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7"/>
              </w:rPr>
              <w:t>定义</w:t>
            </w:r>
          </w:p>
        </w:tc>
        <w:tc>
          <w:tcPr>
            <w:tcW w:type="dxa" w:w="3628"/>
            <w:shd w:val="clear" w:color="auto" w:fill="F7F9FC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7"/>
              </w:rPr>
              <w:t>(Definitions.)</w:t>
            </w:r>
          </w:p>
        </w:tc>
        <w:tc>
          <w:tcPr>
            <w:tcW w:type="dxa" w:w="794"/>
            <w:shd w:val="clear" w:color="auto" w:fill="F7F9FC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7"/>
              </w:rPr>
              <w:t>1</w:t>
            </w:r>
          </w:p>
        </w:tc>
        <w:tc>
          <w:tcPr>
            <w:tcW w:type="dxa" w:w="1361"/>
            <w:shd w:val="clear" w:color="auto" w:fill="F7F9FC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7"/>
              </w:rPr>
              <w:t>—</w:t>
            </w:r>
          </w:p>
        </w:tc>
      </w:tr>
      <w:tr>
        <w:tc>
          <w:tcPr>
            <w:tcW w:type="dxa" w:w="1020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7"/>
              </w:rPr>
              <w:t>§ H23.3</w:t>
            </w:r>
          </w:p>
        </w:tc>
        <w:tc>
          <w:tcPr>
            <w:tcW w:type="dxa" w:w="3175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7"/>
              </w:rPr>
              <w:t>可靠性与性能要求</w:t>
            </w:r>
          </w:p>
        </w:tc>
        <w:tc>
          <w:tcPr>
            <w:tcW w:type="dxa" w:w="3628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7"/>
              </w:rPr>
              <w:t>Reliability and performance requirements.</w:t>
            </w:r>
          </w:p>
        </w:tc>
        <w:tc>
          <w:tcPr>
            <w:tcW w:type="dxa" w:w="794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7"/>
              </w:rPr>
              <w:t>1</w:t>
            </w:r>
          </w:p>
        </w:tc>
        <w:tc>
          <w:tcPr>
            <w:tcW w:type="dxa" w:w="1361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7"/>
              </w:rPr>
              <w:t>—</w:t>
            </w:r>
          </w:p>
        </w:tc>
      </w:tr>
      <w:tr>
        <w:tc>
          <w:tcPr>
            <w:tcW w:type="dxa" w:w="1020"/>
            <w:shd w:val="clear" w:color="auto" w:fill="F7F9FC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7"/>
              </w:rPr>
              <w:t>§ H23.4</w:t>
            </w:r>
          </w:p>
        </w:tc>
        <w:tc>
          <w:tcPr>
            <w:tcW w:type="dxa" w:w="3175"/>
            <w:shd w:val="clear" w:color="auto" w:fill="F7F9FC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7"/>
              </w:rPr>
              <w:t>功率设定</w:t>
            </w:r>
          </w:p>
        </w:tc>
        <w:tc>
          <w:tcPr>
            <w:tcW w:type="dxa" w:w="3628"/>
            <w:shd w:val="clear" w:color="auto" w:fill="F7F9FC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7"/>
              </w:rPr>
              <w:t>Power setting.</w:t>
            </w:r>
          </w:p>
        </w:tc>
        <w:tc>
          <w:tcPr>
            <w:tcW w:type="dxa" w:w="794"/>
            <w:shd w:val="clear" w:color="auto" w:fill="F7F9FC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7"/>
              </w:rPr>
              <w:t>1</w:t>
            </w:r>
          </w:p>
        </w:tc>
        <w:tc>
          <w:tcPr>
            <w:tcW w:type="dxa" w:w="1361"/>
            <w:shd w:val="clear" w:color="auto" w:fill="F7F9FC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7"/>
              </w:rPr>
              <w:t>—</w:t>
            </w:r>
          </w:p>
        </w:tc>
      </w:tr>
      <w:tr>
        <w:tc>
          <w:tcPr>
            <w:tcW w:type="dxa" w:w="1020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7"/>
              </w:rPr>
              <w:t>§ H23.5</w:t>
            </w:r>
          </w:p>
        </w:tc>
        <w:tc>
          <w:tcPr>
            <w:tcW w:type="dxa" w:w="3175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7"/>
              </w:rPr>
              <w:t>动力装置控制器件——总则</w:t>
            </w:r>
          </w:p>
        </w:tc>
        <w:tc>
          <w:tcPr>
            <w:tcW w:type="dxa" w:w="3628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7"/>
              </w:rPr>
              <w:t>Powerplant controls--general.</w:t>
            </w:r>
          </w:p>
        </w:tc>
        <w:tc>
          <w:tcPr>
            <w:tcW w:type="dxa" w:w="794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7"/>
              </w:rPr>
              <w:t>1</w:t>
            </w:r>
          </w:p>
        </w:tc>
        <w:tc>
          <w:tcPr>
            <w:tcW w:type="dxa" w:w="1361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7"/>
              </w:rPr>
              <w:t>—</w:t>
            </w:r>
          </w:p>
        </w:tc>
      </w:tr>
      <w:tr>
        <w:tc>
          <w:tcPr>
            <w:tcW w:type="dxa" w:w="1020"/>
            <w:shd w:val="clear" w:color="auto" w:fill="F7F9FC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7"/>
              </w:rPr>
              <w:t>§ H23.6</w:t>
            </w:r>
          </w:p>
        </w:tc>
        <w:tc>
          <w:tcPr>
            <w:tcW w:type="dxa" w:w="3175"/>
            <w:shd w:val="clear" w:color="auto" w:fill="F7F9FC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7"/>
              </w:rPr>
              <w:t>动力装置仪表</w:t>
            </w:r>
          </w:p>
        </w:tc>
        <w:tc>
          <w:tcPr>
            <w:tcW w:type="dxa" w:w="3628"/>
            <w:shd w:val="clear" w:color="auto" w:fill="F7F9FC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7"/>
              </w:rPr>
              <w:t>Powerplant instruments.</w:t>
            </w:r>
          </w:p>
        </w:tc>
        <w:tc>
          <w:tcPr>
            <w:tcW w:type="dxa" w:w="794"/>
            <w:shd w:val="clear" w:color="auto" w:fill="F7F9FC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7"/>
              </w:rPr>
              <w:t>1</w:t>
            </w:r>
          </w:p>
        </w:tc>
        <w:tc>
          <w:tcPr>
            <w:tcW w:type="dxa" w:w="1361"/>
            <w:shd w:val="clear" w:color="auto" w:fill="F7F9FC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7"/>
              </w:rPr>
              <w:t>—</w:t>
            </w:r>
          </w:p>
        </w:tc>
      </w:tr>
    </w:tbl>
    <w:p>
      <w:r>
        <w:br w:type="page"/>
      </w:r>
    </w:p>
    <w:p>
      <w:pPr>
        <w:pStyle w:val="Heading1"/>
        <w:keepNext/>
        <w:spacing w:before="320" w:after="160"/>
      </w:pPr>
      <w:r>
        <w:rPr>
          <w:rFonts w:ascii="Calibri" w:hAnsi="Calibri" w:eastAsia="微软雅黑"/>
          <w:b/>
          <w:i w:val="0"/>
          <w:color w:val="1F4E79"/>
          <w:sz w:val="32"/>
        </w:rPr>
        <w:t>目录</w:t>
      </w:r>
    </w:p>
    <w:p>
      <w:r>
        <w:rPr>
          <w:rFonts w:ascii="Calibri" w:hAnsi="Calibri" w:eastAsia="微软雅黑"/>
          <w:b w:val="0"/>
          <w:i/>
          <w:color w:val="808080"/>
          <w:sz w:val="20"/>
        </w:rPr>
        <w:fldChar w:fldCharType="begin"/>
        <w:instrText xml:space="preserve">TOC \o "1-2" \h \z \u</w:instrText>
        <w:fldChar w:fldCharType="separate"/>
        <w:t>　※ 在 Word/WPS 中按 Ctrl+A 后 F9（或右键→更新域）生成目录</w:t>
        <w:fldChar w:fldCharType="end"/>
      </w:r>
    </w:p>
    <w:p>
      <w:r>
        <w:br w:type="page"/>
      </w:r>
    </w:p>
    <w:p>
      <w:pPr>
        <w:pStyle w:val="Heading1"/>
        <w:keepNext/>
        <w:spacing w:before="320" w:after="160"/>
      </w:pPr>
      <w:r>
        <w:rPr>
          <w:rFonts w:ascii="Calibri" w:hAnsi="Calibri" w:eastAsia="微软雅黑"/>
          <w:b/>
          <w:i w:val="0"/>
          <w:color w:val="1F4E79"/>
          <w:sz w:val="32"/>
        </w:rPr>
        <w:t>§ H23.1　总则（General.）</w:t>
      </w:r>
    </w:p>
    <w:p>
      <w:pPr>
        <w:spacing w:before="60" w:after="60" w:line="324" w:lineRule="auto"/>
      </w:pPr>
      <w:r>
        <w:rPr>
          <w:rFonts w:ascii="Calibri" w:hAnsi="Calibri" w:eastAsia="微软雅黑"/>
          <w:b w:val="0"/>
          <w:i w:val="0"/>
          <w:color w:val="595959"/>
          <w:sz w:val="21"/>
        </w:rPr>
        <w:t>1993-05-10 初版　｜　1993-05-10 Amdt 23-43　｜　共 1 个历史版本</w:t>
      </w:r>
    </w:p>
    <w:p>
      <w:pPr>
        <w:pStyle w:val="Heading2"/>
        <w:keepNext/>
        <w:spacing w:before="240" w:after="120"/>
      </w:pPr>
      <w:r>
        <w:rPr>
          <w:rFonts w:ascii="Calibri" w:hAnsi="Calibri" w:eastAsia="微软雅黑"/>
          <w:b/>
          <w:i w:val="0"/>
          <w:color w:val="2E74B5"/>
          <w:sz w:val="27"/>
        </w:rPr>
        <w:t>1　§H23.1 修订历史汇总</w:t>
      </w:r>
    </w:p>
    <w:p>
      <w:pPr>
        <w:pStyle w:val="Heading3"/>
        <w:keepNext/>
        <w:spacing w:before="200" w:after="100"/>
      </w:pPr>
      <w:r>
        <w:rPr>
          <w:rFonts w:ascii="Calibri" w:hAnsi="Calibri" w:eastAsia="微软雅黑"/>
          <w:b/>
          <w:i w:val="0"/>
          <w:color w:val="404040"/>
          <w:sz w:val="24"/>
        </w:rPr>
        <w:t>1.1　条款基本信息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type="dxa" w:w="2381"/>
            <w:shd w:val="clear" w:color="auto" w:fill="1F4E79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8"/>
              </w:rPr>
              <w:t>项目</w:t>
            </w:r>
          </w:p>
        </w:tc>
        <w:tc>
          <w:tcPr>
            <w:tcW w:type="dxa" w:w="7143"/>
            <w:shd w:val="clear" w:color="auto" w:fill="1F4E79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2381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条款号</w:t>
            </w:r>
          </w:p>
        </w:tc>
        <w:tc>
          <w:tcPr>
            <w:tcW w:type="dxa" w:w="7143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14 CFR § H23.1</w:t>
            </w:r>
          </w:p>
        </w:tc>
      </w:tr>
      <w:tr>
        <w:tc>
          <w:tcPr>
            <w:tcW w:type="dxa" w:w="2381"/>
            <w:shd w:val="clear" w:color="auto" w:fill="F7F9FC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条款标题（英文原文）</w:t>
            </w:r>
          </w:p>
        </w:tc>
        <w:tc>
          <w:tcPr>
            <w:tcW w:type="dxa" w:w="7143"/>
            <w:shd w:val="clear" w:color="auto" w:fill="F7F9FC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General.</w:t>
            </w:r>
          </w:p>
        </w:tc>
      </w:tr>
      <w:tr>
        <w:tc>
          <w:tcPr>
            <w:tcW w:type="dxa" w:w="2381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中文名称</w:t>
            </w:r>
          </w:p>
        </w:tc>
        <w:tc>
          <w:tcPr>
            <w:tcW w:type="dxa" w:w="7143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总则</w:t>
            </w:r>
          </w:p>
        </w:tc>
      </w:tr>
      <w:tr>
        <w:tc>
          <w:tcPr>
            <w:tcW w:type="dxa" w:w="2381"/>
            <w:shd w:val="clear" w:color="auto" w:fill="F7F9FC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所属分部</w:t>
            </w:r>
          </w:p>
        </w:tc>
        <w:tc>
          <w:tcPr>
            <w:tcW w:type="dxa" w:w="7143"/>
            <w:shd w:val="clear" w:color="auto" w:fill="F7F9FC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附录 H　自动功率储备（APR）系统装机</w:t>
            </w:r>
          </w:p>
        </w:tc>
      </w:tr>
      <w:tr>
        <w:tc>
          <w:tcPr>
            <w:tcW w:type="dxa" w:w="2381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历史版本数</w:t>
            </w:r>
          </w:p>
        </w:tc>
        <w:tc>
          <w:tcPr>
            <w:tcW w:type="dxa" w:w="7143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1 版（含 1993-05-10 初始版）</w:t>
            </w:r>
          </w:p>
        </w:tc>
      </w:tr>
      <w:tr>
        <w:tc>
          <w:tcPr>
            <w:tcW w:type="dxa" w:w="2381"/>
            <w:shd w:val="clear" w:color="auto" w:fill="F7F9FC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时间跨度</w:t>
            </w:r>
          </w:p>
        </w:tc>
        <w:tc>
          <w:tcPr>
            <w:tcW w:type="dxa" w:w="7143"/>
            <w:shd w:val="clear" w:color="auto" w:fill="F7F9FC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1993-05-10 → 1993-05-10　（约 0 年）</w:t>
            </w:r>
          </w:p>
        </w:tc>
      </w:tr>
      <w:tr>
        <w:tc>
          <w:tcPr>
            <w:tcW w:type="dxa" w:w="2381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初版来源</w:t>
            </w:r>
          </w:p>
        </w:tc>
        <w:tc>
          <w:tcPr>
            <w:tcW w:type="dxa" w:w="7143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Docket 26344，1993-03-29 签发，58 FR 18958</w:t>
            </w:r>
          </w:p>
        </w:tc>
      </w:tr>
      <w:tr>
        <w:tc>
          <w:tcPr>
            <w:tcW w:type="dxa" w:w="2381"/>
            <w:shd w:val="clear" w:color="auto" w:fill="F7F9FC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当前状态</w:t>
            </w:r>
          </w:p>
        </w:tc>
        <w:tc>
          <w:tcPr>
            <w:tcW w:type="dxa" w:w="7143"/>
            <w:shd w:val="clear" w:color="auto" w:fill="F7F9FC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Historical。2017 年 Amdt 23-64 性能化重构后本条体系已改写，本卷记录 1965–2017 年间的历史沿革。</w:t>
            </w:r>
          </w:p>
        </w:tc>
      </w:tr>
      <w:tr>
        <w:tc>
          <w:tcPr>
            <w:tcW w:type="dxa" w:w="2381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更正通告 / CFR 编纂校正</w:t>
            </w:r>
          </w:p>
        </w:tc>
        <w:tc>
          <w:tcPr>
            <w:tcW w:type="dxa" w:w="7143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无</w:t>
            </w:r>
          </w:p>
        </w:tc>
      </w:tr>
    </w:tbl>
    <w:p>
      <w:pPr>
        <w:pStyle w:val="Heading3"/>
        <w:keepNext/>
        <w:spacing w:before="200" w:after="100"/>
      </w:pPr>
      <w:r>
        <w:rPr>
          <w:rFonts w:ascii="Calibri" w:hAnsi="Calibri" w:eastAsia="微软雅黑"/>
          <w:b/>
          <w:i w:val="0"/>
          <w:color w:val="404040"/>
          <w:sz w:val="24"/>
        </w:rPr>
        <w:t>1.2　修订沿革总表（按时间排序）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 w:val="true"/>
        </w:trPr>
        <w:tc>
          <w:tcPr>
            <w:tcW w:type="dxa" w:w="454"/>
            <w:shd w:val="clear" w:color="auto" w:fill="1F4E79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7"/>
              </w:rPr>
              <w:t>#</w:t>
            </w:r>
          </w:p>
        </w:tc>
        <w:tc>
          <w:tcPr>
            <w:tcW w:type="dxa" w:w="1077"/>
            <w:shd w:val="clear" w:color="auto" w:fill="1F4E79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7"/>
              </w:rPr>
              <w:t>修订号</w:t>
            </w:r>
          </w:p>
        </w:tc>
        <w:tc>
          <w:tcPr>
            <w:tcW w:type="dxa" w:w="1134"/>
            <w:shd w:val="clear" w:color="auto" w:fill="1F4E79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7"/>
              </w:rPr>
              <w:t>生效日期</w:t>
            </w:r>
          </w:p>
        </w:tc>
        <w:tc>
          <w:tcPr>
            <w:tcW w:type="dxa" w:w="1984"/>
            <w:shd w:val="clear" w:color="auto" w:fill="1F4E79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7"/>
              </w:rPr>
              <w:t>NPRM（编号 / 签发 / FR 引证）</w:t>
            </w:r>
          </w:p>
        </w:tc>
        <w:tc>
          <w:tcPr>
            <w:tcW w:type="dxa" w:w="1984"/>
            <w:shd w:val="clear" w:color="auto" w:fill="1F4E79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7"/>
              </w:rPr>
              <w:t>Final Rule（案号 / 签发 / FR 引证）</w:t>
            </w:r>
          </w:p>
        </w:tc>
        <w:tc>
          <w:tcPr>
            <w:tcW w:type="dxa" w:w="2891"/>
            <w:shd w:val="clear" w:color="auto" w:fill="1F4E79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7"/>
              </w:rPr>
              <w:t>本版对 §H23.1 的修订内容</w:t>
            </w:r>
          </w:p>
        </w:tc>
      </w:tr>
      <w:tr>
        <w:tc>
          <w:tcPr>
            <w:tcW w:type="dxa" w:w="454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7"/>
              </w:rPr>
              <w:t>1</w:t>
            </w:r>
          </w:p>
        </w:tc>
        <w:tc>
          <w:tcPr>
            <w:tcW w:type="dxa" w:w="1077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7"/>
              </w:rPr>
              <w:t>Amdt 23-43</w:t>
            </w:r>
          </w:p>
        </w:tc>
        <w:tc>
          <w:tcPr>
            <w:tcW w:type="dxa" w:w="1134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7"/>
              </w:rPr>
              <w:t>1993-05-10</w:t>
            </w:r>
          </w:p>
        </w:tc>
        <w:tc>
          <w:tcPr>
            <w:tcW w:type="dxa" w:w="1984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7"/>
              </w:rPr>
              <w:t>Notice 90-23，1990-09-17 签发，55 FR 40598</w:t>
            </w:r>
          </w:p>
        </w:tc>
        <w:tc>
          <w:tcPr>
            <w:tcW w:type="dxa" w:w="1984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7"/>
              </w:rPr>
              <w:t>Docket 26344，1993-03-29 签发，58 FR 18958</w:t>
            </w:r>
          </w:p>
        </w:tc>
        <w:tc>
          <w:tcPr>
            <w:tcW w:type="dxa" w:w="2891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7"/>
              </w:rPr>
              <w:t>初始颁行，确立本条条文</w:t>
            </w:r>
          </w:p>
        </w:tc>
      </w:tr>
    </w:tbl>
    <w:p>
      <w:pPr>
        <w:pStyle w:val="Heading3"/>
        <w:keepNext/>
        <w:spacing w:before="200" w:after="100"/>
      </w:pPr>
      <w:r>
        <w:rPr>
          <w:rFonts w:ascii="Calibri" w:hAnsi="Calibri" w:eastAsia="微软雅黑"/>
          <w:b/>
          <w:i w:val="0"/>
          <w:color w:val="404040"/>
          <w:sz w:val="24"/>
        </w:rPr>
        <w:t>1.3　修订脉络一览</w:t>
      </w:r>
    </w:p>
    <w:p>
      <w:pPr>
        <w:spacing w:before="60" w:after="60" w:line="324" w:lineRule="auto"/>
      </w:pPr>
      <w:r>
        <w:rPr>
          <w:rFonts w:ascii="Calibri" w:hAnsi="Calibri" w:eastAsia="微软雅黑"/>
          <w:b/>
          <w:i w:val="0"/>
          <w:color w:val="1F4E79"/>
          <w:sz w:val="21"/>
        </w:rPr>
        <w:t>1993 初版　初始颁行，确立本条条文</w:t>
      </w:r>
    </w:p>
    <w:p>
      <w:pPr>
        <w:pStyle w:val="Heading2"/>
        <w:keepNext/>
        <w:spacing w:before="240" w:after="120"/>
      </w:pPr>
      <w:r>
        <w:rPr>
          <w:rFonts w:ascii="Calibri" w:hAnsi="Calibri" w:eastAsia="微软雅黑"/>
          <w:b/>
          <w:i w:val="0"/>
          <w:color w:val="2E74B5"/>
          <w:sz w:val="27"/>
        </w:rPr>
        <w:t>2　§H23.1 各阶段修订背景与原因深度剖析</w:t>
      </w:r>
    </w:p>
    <w:p>
      <w:pPr>
        <w:spacing w:before="60" w:after="60" w:line="324" w:lineRule="auto"/>
      </w:pPr>
      <w:r>
        <w:rPr>
          <w:rFonts w:ascii="Calibri" w:hAnsi="Calibri" w:eastAsia="微软雅黑"/>
          <w:b w:val="0"/>
          <w:i/>
          <w:color w:val="595959"/>
          <w:sz w:val="19"/>
        </w:rPr>
        <w:t>本节逐条直译 NPRM 与 Final Rule 中与本条有关的原始论述——提案说明、FAA 对评论的答复、以及修订理由。为便于核对，每段中文之下附该段英文原文（灰色小字）。</w:t>
      </w:r>
    </w:p>
    <w:p>
      <w:pPr>
        <w:pStyle w:val="Heading3"/>
        <w:keepNext/>
        <w:spacing w:before="200" w:after="100"/>
      </w:pPr>
      <w:r>
        <w:rPr>
          <w:rFonts w:ascii="Calibri" w:hAnsi="Calibri" w:eastAsia="微软雅黑"/>
          <w:b/>
          <w:i w:val="0"/>
          <w:color w:val="404040"/>
          <w:sz w:val="24"/>
        </w:rPr>
        <w:t>2.1　初始颁行（1993-05-10，Amdt 23-43）：总则</w:t>
      </w:r>
    </w:p>
    <w:p>
      <w:pPr>
        <w:spacing w:before="60" w:after="60" w:line="324" w:lineRule="auto"/>
        <w:ind w:left="340" w:hanging="255"/>
      </w:pPr>
      <w:r>
        <w:rPr>
          <w:rFonts w:ascii="Calibri" w:hAnsi="Calibri" w:eastAsia="微软雅黑"/>
          <w:b/>
          <w:i w:val="0"/>
          <w:color w:val="1F4E79"/>
          <w:sz w:val="21"/>
        </w:rPr>
        <w:t>▪ 修订沿革：</w:t>
      </w:r>
      <w:r>
        <w:rPr>
          <w:rFonts w:ascii="Calibri" w:hAnsi="Calibri" w:eastAsia="微软雅黑"/>
          <w:b w:val="0"/>
          <w:i w:val="0"/>
          <w:color w:val="1A1A1A"/>
          <w:sz w:val="21"/>
        </w:rPr>
        <w:t>本版由 NPRM　Notice 90-23，1990-09-17 签发，55 FR 40598　提出；最终规章 Docket 26344，1993-03-29 签发，58 FR 18958，1993-05-10 生效。</w:t>
      </w:r>
    </w:p>
    <w:p>
      <w:pPr>
        <w:spacing w:before="60" w:after="60" w:line="324" w:lineRule="auto"/>
        <w:ind w:left="340" w:hanging="255"/>
      </w:pPr>
      <w:r>
        <w:rPr>
          <w:rFonts w:ascii="Calibri" w:hAnsi="Calibri" w:eastAsia="微软雅黑"/>
          <w:b/>
          <w:i w:val="0"/>
          <w:color w:val="1F4E79"/>
          <w:sz w:val="21"/>
        </w:rPr>
        <w:t>▪ 本版对条文的处置：</w:t>
      </w:r>
      <w:r>
        <w:rPr>
          <w:rFonts w:ascii="Calibri" w:hAnsi="Calibri" w:eastAsia="微软雅黑"/>
          <w:b w:val="0"/>
          <w:i w:val="0"/>
          <w:color w:val="1A1A1A"/>
          <w:sz w:val="21"/>
        </w:rPr>
        <w:t>初始颁行，确立本条条文</w:t>
      </w:r>
    </w:p>
    <w:p>
      <w:pPr>
        <w:spacing w:before="80" w:after="20" w:line="324" w:lineRule="auto"/>
        <w:ind w:left="510"/>
      </w:pPr>
      <w:r>
        <w:rPr>
          <w:rFonts w:ascii="Calibri" w:hAnsi="Calibri" w:eastAsia="微软雅黑"/>
          <w:b w:val="0"/>
          <w:i w:val="0"/>
          <w:color w:val="999999"/>
          <w:sz w:val="17"/>
        </w:rPr>
        <w:t>来源：Final Rule｜58 FR 18958｜FinalRule_Docket 26344_Amdt23-43_58FR18958_1993-04-09_0002.txt</w:t>
      </w:r>
    </w:p>
    <w:p>
      <w:pPr>
        <w:spacing w:before="60" w:after="60" w:line="324" w:lineRule="auto"/>
        <w:ind w:left="340" w:hanging="255"/>
      </w:pPr>
      <w:r>
        <w:rPr>
          <w:rFonts w:ascii="Calibri" w:hAnsi="Calibri" w:eastAsia="微软雅黑"/>
          <w:b/>
          <w:i w:val="0"/>
          <w:color w:val="1F4E79"/>
          <w:sz w:val="21"/>
        </w:rPr>
        <w:t>▪ 背景与评论处置（1）：</w:t>
      </w:r>
      <w:r>
        <w:rPr>
          <w:rFonts w:ascii="Calibri" w:hAnsi="Calibri" w:eastAsia="微软雅黑"/>
          <w:b w:val="0"/>
          <w:i w:val="0"/>
          <w:color w:val="1A1A1A"/>
          <w:sz w:val="21"/>
        </w:rPr>
        <w:t>提案 88。本提案建议在第 23 部中增加一个新的附录 H，其中包含自动功率储备系统的标准。相关评论及美国联邦航空局（FAA）的答复请参见提案 4。该提案按建议内容予以采纳。</w:t>
      </w:r>
    </w:p>
    <w:p>
      <w:pPr>
        <w:spacing w:before="40" w:after="0" w:line="324" w:lineRule="auto"/>
        <w:ind w:left="510"/>
      </w:pPr>
      <w:r>
        <w:rPr>
          <w:rFonts w:ascii="Calibri" w:hAnsi="Calibri" w:eastAsia="微软雅黑"/>
          <w:b w:val="0"/>
          <w:i/>
          <w:color w:val="999999"/>
          <w:sz w:val="17"/>
        </w:rPr>
        <w:t>英文原文：</w:t>
      </w:r>
    </w:p>
    <w:p>
      <w:pPr>
        <w:spacing w:before="60" w:after="60" w:line="324" w:lineRule="auto"/>
        <w:ind w:left="680"/>
      </w:pPr>
      <w:r>
        <w:rPr>
          <w:rFonts w:ascii="Calibri" w:hAnsi="Calibri" w:eastAsia="微软雅黑"/>
          <w:b w:val="0"/>
          <w:i w:val="0"/>
          <w:color w:val="808080"/>
          <w:sz w:val="17"/>
        </w:rPr>
        <w:t>Proposal 88. This proposes to add a new appendix H to part 23 containing standards for automatic power reserve systems. See proposal 4 for applicable comment and FAA response. The proposal is adopted as proposed.</w:t>
      </w:r>
    </w:p>
    <w:p>
      <w:pPr>
        <w:spacing w:before="80" w:after="20" w:line="324" w:lineRule="auto"/>
        <w:ind w:left="510"/>
      </w:pPr>
      <w:r>
        <w:rPr>
          <w:rFonts w:ascii="Calibri" w:hAnsi="Calibri" w:eastAsia="微软雅黑"/>
          <w:b w:val="0"/>
          <w:i w:val="0"/>
          <w:color w:val="999999"/>
          <w:sz w:val="17"/>
        </w:rPr>
        <w:t>来源：NPRM（提案）｜55 FR 40598｜NPRM_Notice 90-23_Docket26344_55FR40598_1990-10-03.txt</w:t>
      </w:r>
    </w:p>
    <w:p>
      <w:pPr>
        <w:spacing w:before="60" w:after="60" w:line="324" w:lineRule="auto"/>
        <w:ind w:left="340" w:hanging="255"/>
      </w:pPr>
      <w:r>
        <w:rPr>
          <w:rFonts w:ascii="Calibri" w:hAnsi="Calibri" w:eastAsia="微软雅黑"/>
          <w:b/>
          <w:i w:val="0"/>
          <w:color w:val="1F4E79"/>
          <w:sz w:val="21"/>
        </w:rPr>
        <w:t>▪ 背景与评论处置（2）：</w:t>
      </w:r>
      <w:r>
        <w:rPr>
          <w:rFonts w:ascii="Calibri" w:hAnsi="Calibri" w:eastAsia="微软雅黑"/>
          <w:b w:val="0"/>
          <w:i w:val="0"/>
          <w:color w:val="1A1A1A"/>
          <w:sz w:val="21"/>
        </w:rPr>
        <w:t>本提案将增加一个新的 §23.904 条以及本部的一个新附录 H，并与本章第 25 部中的类似要求保持平行。</w:t>
      </w:r>
    </w:p>
    <w:p>
      <w:pPr>
        <w:spacing w:before="40" w:after="0" w:line="324" w:lineRule="auto"/>
        <w:ind w:left="510"/>
      </w:pPr>
      <w:r>
        <w:rPr>
          <w:rFonts w:ascii="Calibri" w:hAnsi="Calibri" w:eastAsia="微软雅黑"/>
          <w:b w:val="0"/>
          <w:i/>
          <w:color w:val="999999"/>
          <w:sz w:val="17"/>
        </w:rPr>
        <w:t>英文原文：</w:t>
      </w:r>
    </w:p>
    <w:p>
      <w:pPr>
        <w:spacing w:before="60" w:after="60" w:line="324" w:lineRule="auto"/>
        <w:ind w:left="680"/>
      </w:pPr>
      <w:r>
        <w:rPr>
          <w:rFonts w:ascii="Calibri" w:hAnsi="Calibri" w:eastAsia="微软雅黑"/>
          <w:b w:val="0"/>
          <w:i w:val="0"/>
          <w:color w:val="808080"/>
          <w:sz w:val="17"/>
        </w:rPr>
        <w:t>This proposal would add a new Section 23.904 plus a new appendix H to this part and would maintain parallelism with similar requirements in part 25 of this chapter.</w:t>
      </w:r>
    </w:p>
    <w:p>
      <w:pPr>
        <w:pStyle w:val="Heading2"/>
        <w:keepNext/>
        <w:spacing w:before="240" w:after="120"/>
      </w:pPr>
      <w:r>
        <w:rPr>
          <w:rFonts w:ascii="Calibri" w:hAnsi="Calibri" w:eastAsia="微软雅黑"/>
          <w:b/>
          <w:i w:val="0"/>
          <w:color w:val="2E74B5"/>
          <w:sz w:val="27"/>
        </w:rPr>
        <w:t>3　§H23.1 条款原文演变对比</w:t>
      </w:r>
    </w:p>
    <w:p>
      <w:pPr>
        <w:spacing w:before="60" w:after="60" w:line="324" w:lineRule="auto"/>
      </w:pPr>
      <w:r>
        <w:rPr>
          <w:rFonts w:ascii="Calibri" w:hAnsi="Calibri" w:eastAsia="微软雅黑"/>
          <w:b w:val="0"/>
          <w:i w:val="0"/>
          <w:color w:val="1A1A1A"/>
          <w:sz w:val="20"/>
        </w:rPr>
        <w:t>本节先给出颜色图例，再按版本逐条列出条文（英文原文），最后以段落结构矩阵横向对照各版本。条文表的「状态」列标明该段在本版是新增、修订、删除还是继承未变。</w:t>
      </w:r>
    </w:p>
    <w:p>
      <w:pPr>
        <w:spacing w:before="40" w:after="120" w:line="324" w:lineRule="auto"/>
      </w:pPr>
      <w:r>
        <w:rPr>
          <w:rFonts w:ascii="Calibri" w:hAnsi="Calibri" w:eastAsia="微软雅黑"/>
          <w:b/>
          <w:i w:val="0"/>
          <w:color w:val="0070C0"/>
          <w:sz w:val="19"/>
        </w:rPr>
        <w:t>■ 蓝色</w:t>
      </w:r>
      <w:r>
        <w:rPr>
          <w:rFonts w:ascii="Calibri" w:hAnsi="Calibri" w:eastAsia="微软雅黑"/>
          <w:b w:val="0"/>
          <w:i w:val="0"/>
          <w:color w:val="1A1A1A"/>
          <w:sz w:val="19"/>
        </w:rPr>
        <w:t xml:space="preserve">＝本版新增　　</w:t>
      </w:r>
      <w:r>
        <w:rPr>
          <w:rFonts w:ascii="Calibri" w:hAnsi="Calibri" w:eastAsia="微软雅黑"/>
          <w:b/>
          <w:i w:val="0"/>
          <w:color w:val="C00000"/>
          <w:sz w:val="19"/>
        </w:rPr>
        <w:t>■ 红色</w:t>
      </w:r>
      <w:r>
        <w:rPr>
          <w:rFonts w:ascii="Calibri" w:hAnsi="Calibri" w:eastAsia="微软雅黑"/>
          <w:b w:val="0"/>
          <w:i w:val="0"/>
          <w:color w:val="1A1A1A"/>
          <w:sz w:val="19"/>
        </w:rPr>
        <w:t xml:space="preserve">＝本版修订/替换　　</w:t>
      </w:r>
      <w:r>
        <w:rPr>
          <w:rFonts w:ascii="Calibri" w:hAnsi="Calibri" w:eastAsia="微软雅黑"/>
          <w:b/>
          <w:i w:val="0"/>
          <w:strike/>
          <w:color w:val="808080"/>
          <w:sz w:val="19"/>
        </w:rPr>
        <w:t>■ 灰色删除线</w:t>
      </w:r>
      <w:r>
        <w:rPr>
          <w:rFonts w:ascii="Calibri" w:hAnsi="Calibri" w:eastAsia="微软雅黑"/>
          <w:b w:val="0"/>
          <w:i w:val="0"/>
          <w:color w:val="1A1A1A"/>
          <w:sz w:val="19"/>
        </w:rPr>
        <w:t xml:space="preserve">＝本版删除　　</w:t>
      </w:r>
      <w:r>
        <w:rPr>
          <w:rFonts w:ascii="Calibri" w:hAnsi="Calibri" w:eastAsia="微软雅黑"/>
          <w:b w:val="0"/>
          <w:i w:val="0"/>
          <w:color w:val="1A1A1A"/>
          <w:sz w:val="19"/>
        </w:rPr>
        <w:t>■ 黑色</w:t>
      </w:r>
      <w:r>
        <w:rPr>
          <w:rFonts w:ascii="Calibri" w:hAnsi="Calibri" w:eastAsia="微软雅黑"/>
          <w:b w:val="0"/>
          <w:i w:val="0"/>
          <w:color w:val="1A1A1A"/>
          <w:sz w:val="19"/>
        </w:rPr>
        <w:t>＝继承上版、未变化</w:t>
      </w:r>
    </w:p>
    <w:p>
      <w:pPr>
        <w:spacing w:before="60" w:after="60" w:line="324" w:lineRule="auto"/>
      </w:pPr>
      <w:r>
        <w:rPr>
          <w:rFonts w:ascii="Calibri" w:hAnsi="Calibri" w:eastAsia="微软雅黑"/>
          <w:b w:val="0"/>
          <w:i w:val="0"/>
          <w:color w:val="1A1A1A"/>
          <w:sz w:val="19"/>
        </w:rPr>
        <w:t>（本地文献中未检索到本条各版本的重印全文，请参照 1.2 沿革总表与各版修订指令。）</w:t>
      </w:r>
    </w:p>
    <w:p>
      <w:pPr>
        <w:pStyle w:val="Heading3"/>
        <w:keepNext/>
        <w:spacing w:before="200" w:after="100"/>
      </w:pPr>
      <w:r>
        <w:rPr>
          <w:rFonts w:ascii="Calibri" w:hAnsi="Calibri" w:eastAsia="微软雅黑"/>
          <w:b/>
          <w:i w:val="0"/>
          <w:color w:val="404040"/>
          <w:sz w:val="24"/>
        </w:rPr>
        <w:t>3.1　段落结构演变矩阵（横向对照 1 个版本）</w:t>
      </w:r>
    </w:p>
    <w:p>
      <w:pPr>
        <w:spacing w:before="60" w:after="60" w:line="324" w:lineRule="auto"/>
      </w:pPr>
      <w:r>
        <w:rPr>
          <w:rFonts w:ascii="Calibri" w:hAnsi="Calibri" w:eastAsia="微软雅黑"/>
          <w:b w:val="0"/>
          <w:i w:val="0"/>
          <w:color w:val="1A1A1A"/>
          <w:sz w:val="19"/>
        </w:rPr>
        <w:t>（无可用全文，矩阵略。）</w:t>
      </w:r>
    </w:p>
    <w:p>
      <w:pPr>
        <w:pStyle w:val="Heading2"/>
        <w:keepNext/>
        <w:spacing w:before="240" w:after="120"/>
      </w:pPr>
      <w:r>
        <w:rPr>
          <w:rFonts w:ascii="Calibri" w:hAnsi="Calibri" w:eastAsia="微软雅黑"/>
          <w:b/>
          <w:i w:val="0"/>
          <w:color w:val="2E74B5"/>
          <w:sz w:val="27"/>
        </w:rPr>
        <w:t>4　§H23.1 总结</w:t>
      </w:r>
    </w:p>
    <w:p>
      <w:pPr>
        <w:spacing w:before="60" w:after="60" w:line="324" w:lineRule="auto"/>
      </w:pPr>
      <w:r>
        <w:rPr>
          <w:rFonts w:ascii="Calibri" w:hAnsi="Calibri" w:eastAsia="微软雅黑"/>
          <w:b w:val="0"/>
          <w:i w:val="0"/>
          <w:color w:val="1A1A1A"/>
          <w:sz w:val="20"/>
        </w:rPr>
        <w:t>本条各版本的修订动因未在 NPRM/Final Rule 前言中展开说明，多为随主修订案一并调整的编辑性或交叉引用性修改。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9638"/>
      </w:tblGrid>
      <w:tr>
        <w:tc>
          <w:tcPr>
            <w:tcW w:type="dxa" w:w="9638"/>
            <w:shd w:val="clear" w:color="auto" w:fill="DDEBF7"/>
          </w:tcPr>
          <w:p>
            <w:pPr>
              <w:spacing w:before="40" w:after="60" w:line="324" w:lineRule="auto"/>
            </w:pPr>
            <w:r/>
            <w:r>
              <w:rPr>
                <w:rFonts w:ascii="Calibri" w:hAnsi="Calibri" w:eastAsia="微软雅黑"/>
                <w:b/>
                <w:i w:val="0"/>
                <w:color w:val="1F4E79"/>
                <w:sz w:val="21"/>
              </w:rPr>
              <w:t>本条取证提示</w:t>
            </w:r>
          </w:p>
          <w:p>
            <w:pPr>
              <w:spacing w:before="20" w:after="20" w:line="324" w:lineRule="auto"/>
            </w:pPr>
            <w:r>
              <w:rPr>
                <w:rFonts w:ascii="Calibri" w:hAnsi="Calibri" w:eastAsia="微软雅黑"/>
                <w:b w:val="0"/>
                <w:i w:val="0"/>
                <w:color w:val="1A1A1A"/>
                <w:sz w:val="19"/>
              </w:rPr>
              <w:t xml:space="preserve">　共 1 个历史版本：Amdt 23-43。</w:t>
            </w:r>
          </w:p>
          <w:p>
            <w:pPr>
              <w:spacing w:before="20" w:after="20" w:line="324" w:lineRule="auto"/>
            </w:pPr>
            <w:r>
              <w:rPr>
                <w:rFonts w:ascii="Calibri" w:hAnsi="Calibri" w:eastAsia="微软雅黑"/>
                <w:b w:val="0"/>
                <w:i w:val="0"/>
                <w:color w:val="1A1A1A"/>
                <w:sz w:val="19"/>
              </w:rPr>
              <w:t xml:space="preserve">　其中 0 个版本在本地文献中检索到明确修订指令原文；0 个版本检索到重印全文。</w:t>
            </w:r>
          </w:p>
          <w:p>
            <w:pPr>
              <w:spacing w:before="20" w:after="20" w:line="324" w:lineRule="auto"/>
            </w:pPr>
            <w:r>
              <w:rPr>
                <w:rFonts w:ascii="Calibri" w:hAnsi="Calibri" w:eastAsia="微软雅黑"/>
                <w:b w:val="0"/>
                <w:i w:val="0"/>
                <w:color w:val="1A1A1A"/>
                <w:sz w:val="19"/>
              </w:rPr>
              <w:t xml:space="preserve">　本条未见更正通告。</w:t>
            </w:r>
          </w:p>
        </w:tc>
      </w:tr>
    </w:tbl>
    <w:p/>
    <w:p>
      <w:pPr>
        <w:pStyle w:val="Heading2"/>
        <w:keepNext/>
        <w:spacing w:before="240" w:after="120"/>
      </w:pPr>
      <w:r>
        <w:rPr>
          <w:rFonts w:ascii="Calibri" w:hAnsi="Calibri" w:eastAsia="微软雅黑"/>
          <w:b/>
          <w:i w:val="0"/>
          <w:color w:val="2E74B5"/>
          <w:sz w:val="27"/>
        </w:rPr>
        <w:t>5　参考文献</w:t>
      </w:r>
    </w:p>
    <w:p>
      <w:pPr>
        <w:spacing w:before="60" w:after="60" w:line="324" w:lineRule="auto"/>
      </w:pPr>
      <w:r>
        <w:rPr>
          <w:rFonts w:ascii="Calibri" w:hAnsi="Calibri" w:eastAsia="微软雅黑"/>
          <w:b w:val="0"/>
          <w:i w:val="0"/>
          <w:color w:val="1A1A1A"/>
          <w:sz w:val="20"/>
        </w:rPr>
        <w:t>下列文件均已下载并保存于本地目录「FAR 23/Rulemaking Docs」；FR 引证格式为「卷号 FR 起始页码」。文件名保留原名以便按名检索。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567"/>
            <w:shd w:val="clear" w:color="auto" w:fill="1F4E79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6"/>
              </w:rPr>
              <w:t>编号</w:t>
            </w:r>
          </w:p>
        </w:tc>
        <w:tc>
          <w:tcPr>
            <w:tcW w:type="dxa" w:w="1361"/>
            <w:shd w:val="clear" w:color="auto" w:fill="1F4E79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6"/>
              </w:rPr>
              <w:t>类型</w:t>
            </w:r>
          </w:p>
        </w:tc>
        <w:tc>
          <w:tcPr>
            <w:tcW w:type="dxa" w:w="2268"/>
            <w:shd w:val="clear" w:color="auto" w:fill="1F4E79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6"/>
              </w:rPr>
              <w:t>文件编号 / 案号</w:t>
            </w:r>
          </w:p>
        </w:tc>
        <w:tc>
          <w:tcPr>
            <w:tcW w:type="dxa" w:w="2381"/>
            <w:shd w:val="clear" w:color="auto" w:fill="1F4E79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6"/>
              </w:rPr>
              <w:t>Federal Register 引证与日期</w:t>
            </w:r>
          </w:p>
        </w:tc>
        <w:tc>
          <w:tcPr>
            <w:tcW w:type="dxa" w:w="2948"/>
            <w:shd w:val="clear" w:color="auto" w:fill="1F4E79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6"/>
              </w:rPr>
              <w:t>本地文件名 / 来源</w:t>
            </w:r>
          </w:p>
        </w:tc>
      </w:tr>
      <w:tr>
        <w:tc>
          <w:tcPr>
            <w:tcW w:type="dxa" w:w="567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6"/>
              </w:rPr>
              <w:t>[1]</w:t>
            </w:r>
          </w:p>
        </w:tc>
        <w:tc>
          <w:tcPr>
            <w:tcW w:type="dxa" w:w="1361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6"/>
              </w:rPr>
              <w:t>Final Rule（颁行）</w:t>
            </w:r>
          </w:p>
        </w:tc>
        <w:tc>
          <w:tcPr>
            <w:tcW w:type="dxa" w:w="2268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6"/>
              </w:rPr>
              <w:t>Docket 26344</w:t>
            </w:r>
          </w:p>
        </w:tc>
        <w:tc>
          <w:tcPr>
            <w:tcW w:type="dxa" w:w="2381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6"/>
              </w:rPr>
              <w:t>58 FR 18958</w:t>
            </w:r>
          </w:p>
        </w:tc>
        <w:tc>
          <w:tcPr>
            <w:tcW w:type="dxa" w:w="2948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6"/>
              </w:rPr>
              <w:t>FinalRule_Docket 26344_Amdt23-43_58FR18958_1993-04-09_0002.txt</w:t>
            </w:r>
          </w:p>
        </w:tc>
      </w:tr>
      <w:tr>
        <w:tc>
          <w:tcPr>
            <w:tcW w:type="dxa" w:w="567"/>
            <w:shd w:val="clear" w:color="auto" w:fill="F7F9FC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6"/>
              </w:rPr>
              <w:t>[2]</w:t>
            </w:r>
          </w:p>
        </w:tc>
        <w:tc>
          <w:tcPr>
            <w:tcW w:type="dxa" w:w="1361"/>
            <w:shd w:val="clear" w:color="auto" w:fill="F7F9FC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6"/>
              </w:rPr>
              <w:t>NPRM（提案）</w:t>
            </w:r>
          </w:p>
        </w:tc>
        <w:tc>
          <w:tcPr>
            <w:tcW w:type="dxa" w:w="2268"/>
            <w:shd w:val="clear" w:color="auto" w:fill="F7F9FC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6"/>
              </w:rPr>
              <w:t>Notice 90-23 / Docket 26344</w:t>
            </w:r>
          </w:p>
        </w:tc>
        <w:tc>
          <w:tcPr>
            <w:tcW w:type="dxa" w:w="2381"/>
            <w:shd w:val="clear" w:color="auto" w:fill="F7F9FC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6"/>
              </w:rPr>
              <w:t>55 FR 40598</w:t>
            </w:r>
          </w:p>
        </w:tc>
        <w:tc>
          <w:tcPr>
            <w:tcW w:type="dxa" w:w="2948"/>
            <w:shd w:val="clear" w:color="auto" w:fill="F7F9FC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6"/>
              </w:rPr>
              <w:t>NPRM_Notice 90-23_Docket26344_55FR40598_1990-10-03.txt</w:t>
            </w:r>
          </w:p>
        </w:tc>
      </w:tr>
    </w:tbl>
    <w:p>
      <w:pPr>
        <w:pStyle w:val="Heading2"/>
        <w:keepNext/>
        <w:spacing w:before="240" w:after="120"/>
      </w:pPr>
      <w:r>
        <w:rPr>
          <w:rFonts w:ascii="Calibri" w:hAnsi="Calibri" w:eastAsia="微软雅黑"/>
          <w:b/>
          <w:i w:val="0"/>
          <w:color w:val="2E74B5"/>
          <w:sz w:val="27"/>
        </w:rPr>
        <w:t>附录　DRS 条款版本记录 ID</w:t>
      </w:r>
    </w:p>
    <w:p>
      <w:pPr>
        <w:spacing w:before="60" w:after="60" w:line="324" w:lineRule="auto"/>
      </w:pPr>
      <w:r>
        <w:rPr>
          <w:rFonts w:ascii="Calibri" w:hAnsi="Calibri" w:eastAsia="微软雅黑"/>
          <w:b w:val="0"/>
          <w:i w:val="0"/>
          <w:color w:val="1A1A1A"/>
          <w:sz w:val="20"/>
        </w:rPr>
        <w:t>FAA 动态法规系统（DRS）中 §H23.1 各历史版本的记录 ID，可用于在 DRS 中直接定位相应版本条文。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474"/>
            <w:shd w:val="clear" w:color="auto" w:fill="1F4E79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7"/>
              </w:rPr>
              <w:t>修订号</w:t>
            </w:r>
          </w:p>
        </w:tc>
        <w:tc>
          <w:tcPr>
            <w:tcW w:type="dxa" w:w="1701"/>
            <w:shd w:val="clear" w:color="auto" w:fill="1F4E79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7"/>
              </w:rPr>
              <w:t>生效日期</w:t>
            </w:r>
          </w:p>
        </w:tc>
        <w:tc>
          <w:tcPr>
            <w:tcW w:type="dxa" w:w="6350"/>
            <w:shd w:val="clear" w:color="auto" w:fill="1F4E79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7"/>
              </w:rPr>
              <w:t>DRS 记录 ID（docUniqueId）</w:t>
            </w:r>
          </w:p>
        </w:tc>
      </w:tr>
      <w:tr>
        <w:tc>
          <w:tcPr>
            <w:tcW w:type="dxa" w:w="1474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7"/>
              </w:rPr>
              <w:t>Amdt 23-43</w:t>
            </w:r>
          </w:p>
        </w:tc>
        <w:tc>
          <w:tcPr>
            <w:tcW w:type="dxa" w:w="1701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7"/>
              </w:rPr>
              <w:t>1993-05-10</w:t>
            </w:r>
          </w:p>
        </w:tc>
        <w:tc>
          <w:tcPr>
            <w:tcW w:type="dxa" w:w="6350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7"/>
              </w:rPr>
              <w:t>d505c4f7-77de-4f53-8724-69464569a771</w:t>
            </w:r>
          </w:p>
        </w:tc>
      </w:tr>
    </w:tbl>
    <w:p>
      <w:pPr>
        <w:pStyle w:val="Heading1"/>
        <w:keepNext/>
        <w:spacing w:before="320" w:after="160"/>
      </w:pPr>
      <w:r>
        <w:rPr>
          <w:rFonts w:ascii="Calibri" w:hAnsi="Calibri" w:eastAsia="微软雅黑"/>
          <w:b/>
          <w:i w:val="0"/>
          <w:color w:val="1F4E79"/>
          <w:sz w:val="32"/>
        </w:rPr>
        <w:t>§ H23.2　定义（(Definitions.)）</w:t>
      </w:r>
    </w:p>
    <w:p>
      <w:pPr>
        <w:spacing w:before="60" w:after="60" w:line="324" w:lineRule="auto"/>
      </w:pPr>
      <w:r>
        <w:rPr>
          <w:rFonts w:ascii="Calibri" w:hAnsi="Calibri" w:eastAsia="微软雅黑"/>
          <w:b w:val="0"/>
          <w:i w:val="0"/>
          <w:color w:val="595959"/>
          <w:sz w:val="21"/>
        </w:rPr>
        <w:t>1993-05-10 初版　｜　1993-05-10 Amdt 23-43　｜　共 1 个历史版本</w:t>
      </w:r>
    </w:p>
    <w:p>
      <w:pPr>
        <w:pStyle w:val="Heading2"/>
        <w:keepNext/>
        <w:spacing w:before="240" w:after="120"/>
      </w:pPr>
      <w:r>
        <w:rPr>
          <w:rFonts w:ascii="Calibri" w:hAnsi="Calibri" w:eastAsia="微软雅黑"/>
          <w:b/>
          <w:i w:val="0"/>
          <w:color w:val="2E74B5"/>
          <w:sz w:val="27"/>
        </w:rPr>
        <w:t>1　§H23.2 修订历史汇总</w:t>
      </w:r>
    </w:p>
    <w:p>
      <w:pPr>
        <w:pStyle w:val="Heading3"/>
        <w:keepNext/>
        <w:spacing w:before="200" w:after="100"/>
      </w:pPr>
      <w:r>
        <w:rPr>
          <w:rFonts w:ascii="Calibri" w:hAnsi="Calibri" w:eastAsia="微软雅黑"/>
          <w:b/>
          <w:i w:val="0"/>
          <w:color w:val="404040"/>
          <w:sz w:val="24"/>
        </w:rPr>
        <w:t>1.1　条款基本信息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type="dxa" w:w="2381"/>
            <w:shd w:val="clear" w:color="auto" w:fill="1F4E79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8"/>
              </w:rPr>
              <w:t>项目</w:t>
            </w:r>
          </w:p>
        </w:tc>
        <w:tc>
          <w:tcPr>
            <w:tcW w:type="dxa" w:w="7143"/>
            <w:shd w:val="clear" w:color="auto" w:fill="1F4E79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2381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条款号</w:t>
            </w:r>
          </w:p>
        </w:tc>
        <w:tc>
          <w:tcPr>
            <w:tcW w:type="dxa" w:w="7143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14 CFR § H23.2</w:t>
            </w:r>
          </w:p>
        </w:tc>
      </w:tr>
      <w:tr>
        <w:tc>
          <w:tcPr>
            <w:tcW w:type="dxa" w:w="2381"/>
            <w:shd w:val="clear" w:color="auto" w:fill="F7F9FC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条款标题（英文原文）</w:t>
            </w:r>
          </w:p>
        </w:tc>
        <w:tc>
          <w:tcPr>
            <w:tcW w:type="dxa" w:w="7143"/>
            <w:shd w:val="clear" w:color="auto" w:fill="F7F9FC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(Definitions.)</w:t>
            </w:r>
          </w:p>
        </w:tc>
      </w:tr>
      <w:tr>
        <w:tc>
          <w:tcPr>
            <w:tcW w:type="dxa" w:w="2381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中文名称</w:t>
            </w:r>
          </w:p>
        </w:tc>
        <w:tc>
          <w:tcPr>
            <w:tcW w:type="dxa" w:w="7143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定义</w:t>
            </w:r>
          </w:p>
        </w:tc>
      </w:tr>
      <w:tr>
        <w:tc>
          <w:tcPr>
            <w:tcW w:type="dxa" w:w="2381"/>
            <w:shd w:val="clear" w:color="auto" w:fill="F7F9FC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所属分部</w:t>
            </w:r>
          </w:p>
        </w:tc>
        <w:tc>
          <w:tcPr>
            <w:tcW w:type="dxa" w:w="7143"/>
            <w:shd w:val="clear" w:color="auto" w:fill="F7F9FC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附录 H　自动功率储备（APR）系统装机</w:t>
            </w:r>
          </w:p>
        </w:tc>
      </w:tr>
      <w:tr>
        <w:tc>
          <w:tcPr>
            <w:tcW w:type="dxa" w:w="2381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历史版本数</w:t>
            </w:r>
          </w:p>
        </w:tc>
        <w:tc>
          <w:tcPr>
            <w:tcW w:type="dxa" w:w="7143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1 版（含 1993-05-10 初始版）</w:t>
            </w:r>
          </w:p>
        </w:tc>
      </w:tr>
      <w:tr>
        <w:tc>
          <w:tcPr>
            <w:tcW w:type="dxa" w:w="2381"/>
            <w:shd w:val="clear" w:color="auto" w:fill="F7F9FC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时间跨度</w:t>
            </w:r>
          </w:p>
        </w:tc>
        <w:tc>
          <w:tcPr>
            <w:tcW w:type="dxa" w:w="7143"/>
            <w:shd w:val="clear" w:color="auto" w:fill="F7F9FC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1993-05-10 → 1993-05-10　（约 0 年）</w:t>
            </w:r>
          </w:p>
        </w:tc>
      </w:tr>
      <w:tr>
        <w:tc>
          <w:tcPr>
            <w:tcW w:type="dxa" w:w="2381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初版来源</w:t>
            </w:r>
          </w:p>
        </w:tc>
        <w:tc>
          <w:tcPr>
            <w:tcW w:type="dxa" w:w="7143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Docket 26344，1993-03-29 签发，58 FR 18958</w:t>
            </w:r>
          </w:p>
        </w:tc>
      </w:tr>
      <w:tr>
        <w:tc>
          <w:tcPr>
            <w:tcW w:type="dxa" w:w="2381"/>
            <w:shd w:val="clear" w:color="auto" w:fill="F7F9FC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当前状态</w:t>
            </w:r>
          </w:p>
        </w:tc>
        <w:tc>
          <w:tcPr>
            <w:tcW w:type="dxa" w:w="7143"/>
            <w:shd w:val="clear" w:color="auto" w:fill="F7F9FC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Historical。2017 年 Amdt 23-64 性能化重构后本条体系已改写，本卷记录 1965–2017 年间的历史沿革。</w:t>
            </w:r>
          </w:p>
        </w:tc>
      </w:tr>
      <w:tr>
        <w:tc>
          <w:tcPr>
            <w:tcW w:type="dxa" w:w="2381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更正通告 / CFR 编纂校正</w:t>
            </w:r>
          </w:p>
        </w:tc>
        <w:tc>
          <w:tcPr>
            <w:tcW w:type="dxa" w:w="7143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无</w:t>
            </w:r>
          </w:p>
        </w:tc>
      </w:tr>
    </w:tbl>
    <w:p>
      <w:pPr>
        <w:pStyle w:val="Heading3"/>
        <w:keepNext/>
        <w:spacing w:before="200" w:after="100"/>
      </w:pPr>
      <w:r>
        <w:rPr>
          <w:rFonts w:ascii="Calibri" w:hAnsi="Calibri" w:eastAsia="微软雅黑"/>
          <w:b/>
          <w:i w:val="0"/>
          <w:color w:val="404040"/>
          <w:sz w:val="24"/>
        </w:rPr>
        <w:t>1.2　修订沿革总表（按时间排序）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 w:val="true"/>
        </w:trPr>
        <w:tc>
          <w:tcPr>
            <w:tcW w:type="dxa" w:w="454"/>
            <w:shd w:val="clear" w:color="auto" w:fill="1F4E79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7"/>
              </w:rPr>
              <w:t>#</w:t>
            </w:r>
          </w:p>
        </w:tc>
        <w:tc>
          <w:tcPr>
            <w:tcW w:type="dxa" w:w="1077"/>
            <w:shd w:val="clear" w:color="auto" w:fill="1F4E79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7"/>
              </w:rPr>
              <w:t>修订号</w:t>
            </w:r>
          </w:p>
        </w:tc>
        <w:tc>
          <w:tcPr>
            <w:tcW w:type="dxa" w:w="1134"/>
            <w:shd w:val="clear" w:color="auto" w:fill="1F4E79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7"/>
              </w:rPr>
              <w:t>生效日期</w:t>
            </w:r>
          </w:p>
        </w:tc>
        <w:tc>
          <w:tcPr>
            <w:tcW w:type="dxa" w:w="1984"/>
            <w:shd w:val="clear" w:color="auto" w:fill="1F4E79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7"/>
              </w:rPr>
              <w:t>NPRM（编号 / 签发 / FR 引证）</w:t>
            </w:r>
          </w:p>
        </w:tc>
        <w:tc>
          <w:tcPr>
            <w:tcW w:type="dxa" w:w="1984"/>
            <w:shd w:val="clear" w:color="auto" w:fill="1F4E79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7"/>
              </w:rPr>
              <w:t>Final Rule（案号 / 签发 / FR 引证）</w:t>
            </w:r>
          </w:p>
        </w:tc>
        <w:tc>
          <w:tcPr>
            <w:tcW w:type="dxa" w:w="2891"/>
            <w:shd w:val="clear" w:color="auto" w:fill="1F4E79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7"/>
              </w:rPr>
              <w:t>本版对 §H23.2 的修订内容</w:t>
            </w:r>
          </w:p>
        </w:tc>
      </w:tr>
      <w:tr>
        <w:tc>
          <w:tcPr>
            <w:tcW w:type="dxa" w:w="454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7"/>
              </w:rPr>
              <w:t>1</w:t>
            </w:r>
          </w:p>
        </w:tc>
        <w:tc>
          <w:tcPr>
            <w:tcW w:type="dxa" w:w="1077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7"/>
              </w:rPr>
              <w:t>Amdt 23-43</w:t>
            </w:r>
          </w:p>
        </w:tc>
        <w:tc>
          <w:tcPr>
            <w:tcW w:type="dxa" w:w="1134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7"/>
              </w:rPr>
              <w:t>1993-05-10</w:t>
            </w:r>
          </w:p>
        </w:tc>
        <w:tc>
          <w:tcPr>
            <w:tcW w:type="dxa" w:w="1984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7"/>
              </w:rPr>
              <w:t>Notice 90-23，1990-09-17 签发，55 FR 40598</w:t>
            </w:r>
          </w:p>
        </w:tc>
        <w:tc>
          <w:tcPr>
            <w:tcW w:type="dxa" w:w="1984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7"/>
              </w:rPr>
              <w:t>Docket 26344，1993-03-29 签发，58 FR 18958</w:t>
            </w:r>
          </w:p>
        </w:tc>
        <w:tc>
          <w:tcPr>
            <w:tcW w:type="dxa" w:w="2891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7"/>
              </w:rPr>
              <w:t>初始颁行，确立本条条文</w:t>
            </w:r>
          </w:p>
        </w:tc>
      </w:tr>
    </w:tbl>
    <w:p>
      <w:pPr>
        <w:pStyle w:val="Heading3"/>
        <w:keepNext/>
        <w:spacing w:before="200" w:after="100"/>
      </w:pPr>
      <w:r>
        <w:rPr>
          <w:rFonts w:ascii="Calibri" w:hAnsi="Calibri" w:eastAsia="微软雅黑"/>
          <w:b/>
          <w:i w:val="0"/>
          <w:color w:val="404040"/>
          <w:sz w:val="24"/>
        </w:rPr>
        <w:t>1.3　修订脉络一览</w:t>
      </w:r>
    </w:p>
    <w:p>
      <w:pPr>
        <w:spacing w:before="60" w:after="60" w:line="324" w:lineRule="auto"/>
      </w:pPr>
      <w:r>
        <w:rPr>
          <w:rFonts w:ascii="Calibri" w:hAnsi="Calibri" w:eastAsia="微软雅黑"/>
          <w:b/>
          <w:i w:val="0"/>
          <w:color w:val="1F4E79"/>
          <w:sz w:val="21"/>
        </w:rPr>
        <w:t>1993 初版　初始颁行，确立本条条文</w:t>
      </w:r>
    </w:p>
    <w:p>
      <w:pPr>
        <w:pStyle w:val="Heading2"/>
        <w:keepNext/>
        <w:spacing w:before="240" w:after="120"/>
      </w:pPr>
      <w:r>
        <w:rPr>
          <w:rFonts w:ascii="Calibri" w:hAnsi="Calibri" w:eastAsia="微软雅黑"/>
          <w:b/>
          <w:i w:val="0"/>
          <w:color w:val="2E74B5"/>
          <w:sz w:val="27"/>
        </w:rPr>
        <w:t>2　§H23.2 各阶段修订背景与原因深度剖析</w:t>
      </w:r>
    </w:p>
    <w:p>
      <w:pPr>
        <w:spacing w:before="60" w:after="60" w:line="324" w:lineRule="auto"/>
      </w:pPr>
      <w:r>
        <w:rPr>
          <w:rFonts w:ascii="Calibri" w:hAnsi="Calibri" w:eastAsia="微软雅黑"/>
          <w:b w:val="0"/>
          <w:i/>
          <w:color w:val="595959"/>
          <w:sz w:val="19"/>
        </w:rPr>
        <w:t>本节逐条直译 NPRM 与 Final Rule 中与本条有关的原始论述——提案说明、FAA 对评论的答复、以及修订理由。为便于核对，每段中文之下附该段英文原文（灰色小字）。</w:t>
      </w:r>
    </w:p>
    <w:p>
      <w:pPr>
        <w:pStyle w:val="Heading3"/>
        <w:keepNext/>
        <w:spacing w:before="200" w:after="100"/>
      </w:pPr>
      <w:r>
        <w:rPr>
          <w:rFonts w:ascii="Calibri" w:hAnsi="Calibri" w:eastAsia="微软雅黑"/>
          <w:b/>
          <w:i w:val="0"/>
          <w:color w:val="404040"/>
          <w:sz w:val="24"/>
        </w:rPr>
        <w:t>2.1　初始颁行（1993-05-10，Amdt 23-43）：定义</w:t>
      </w:r>
    </w:p>
    <w:p>
      <w:pPr>
        <w:spacing w:before="60" w:after="60" w:line="324" w:lineRule="auto"/>
        <w:ind w:left="340" w:hanging="255"/>
      </w:pPr>
      <w:r>
        <w:rPr>
          <w:rFonts w:ascii="Calibri" w:hAnsi="Calibri" w:eastAsia="微软雅黑"/>
          <w:b/>
          <w:i w:val="0"/>
          <w:color w:val="1F4E79"/>
          <w:sz w:val="21"/>
        </w:rPr>
        <w:t>▪ 修订沿革：</w:t>
      </w:r>
      <w:r>
        <w:rPr>
          <w:rFonts w:ascii="Calibri" w:hAnsi="Calibri" w:eastAsia="微软雅黑"/>
          <w:b w:val="0"/>
          <w:i w:val="0"/>
          <w:color w:val="1A1A1A"/>
          <w:sz w:val="21"/>
        </w:rPr>
        <w:t>本版由 NPRM　Notice 90-23，1990-09-17 签发，55 FR 40598　提出；最终规章 Docket 26344，1993-03-29 签发，58 FR 18958，1993-05-10 生效。</w:t>
      </w:r>
    </w:p>
    <w:p>
      <w:pPr>
        <w:spacing w:before="60" w:after="60" w:line="324" w:lineRule="auto"/>
        <w:ind w:left="340" w:hanging="255"/>
      </w:pPr>
      <w:r>
        <w:rPr>
          <w:rFonts w:ascii="Calibri" w:hAnsi="Calibri" w:eastAsia="微软雅黑"/>
          <w:b/>
          <w:i w:val="0"/>
          <w:color w:val="1F4E79"/>
          <w:sz w:val="21"/>
        </w:rPr>
        <w:t>▪ 本版对条文的处置：</w:t>
      </w:r>
      <w:r>
        <w:rPr>
          <w:rFonts w:ascii="Calibri" w:hAnsi="Calibri" w:eastAsia="微软雅黑"/>
          <w:b w:val="0"/>
          <w:i w:val="0"/>
          <w:color w:val="1A1A1A"/>
          <w:sz w:val="21"/>
        </w:rPr>
        <w:t>初始颁行，确立本条条文</w:t>
      </w:r>
    </w:p>
    <w:p>
      <w:pPr>
        <w:spacing w:before="80" w:after="20" w:line="324" w:lineRule="auto"/>
        <w:ind w:left="510"/>
      </w:pPr>
      <w:r>
        <w:rPr>
          <w:rFonts w:ascii="Calibri" w:hAnsi="Calibri" w:eastAsia="微软雅黑"/>
          <w:b w:val="0"/>
          <w:i w:val="0"/>
          <w:color w:val="999999"/>
          <w:sz w:val="17"/>
        </w:rPr>
        <w:t>来源：Final Rule｜58 FR 18958｜FinalRule_Docket 26344_Amdt23-43_58FR18958_1993-04-09_0002.txt</w:t>
      </w:r>
    </w:p>
    <w:p>
      <w:pPr>
        <w:spacing w:before="60" w:after="60" w:line="324" w:lineRule="auto"/>
        <w:ind w:left="340" w:hanging="255"/>
      </w:pPr>
      <w:r>
        <w:rPr>
          <w:rFonts w:ascii="Calibri" w:hAnsi="Calibri" w:eastAsia="微软雅黑"/>
          <w:b/>
          <w:i w:val="0"/>
          <w:color w:val="1F4E79"/>
          <w:sz w:val="21"/>
        </w:rPr>
        <w:t>▪ 背景与评论处置（1）：</w:t>
      </w:r>
      <w:r>
        <w:rPr>
          <w:rFonts w:ascii="Calibri" w:hAnsi="Calibri" w:eastAsia="微软雅黑"/>
          <w:b w:val="0"/>
          <w:i w:val="0"/>
          <w:color w:val="1A1A1A"/>
          <w:sz w:val="21"/>
        </w:rPr>
        <w:t>提案 88。本提案建议在第 23 部中增加一个新的附录 H，其中包含自动功率储备系统的标准。相关评论及美国联邦航空局（FAA）的答复请参见提案 4。该提案按建议内容予以采纳。</w:t>
      </w:r>
    </w:p>
    <w:p>
      <w:pPr>
        <w:spacing w:before="40" w:after="0" w:line="324" w:lineRule="auto"/>
        <w:ind w:left="510"/>
      </w:pPr>
      <w:r>
        <w:rPr>
          <w:rFonts w:ascii="Calibri" w:hAnsi="Calibri" w:eastAsia="微软雅黑"/>
          <w:b w:val="0"/>
          <w:i/>
          <w:color w:val="999999"/>
          <w:sz w:val="17"/>
        </w:rPr>
        <w:t>英文原文：</w:t>
      </w:r>
    </w:p>
    <w:p>
      <w:pPr>
        <w:spacing w:before="60" w:after="60" w:line="324" w:lineRule="auto"/>
        <w:ind w:left="680"/>
      </w:pPr>
      <w:r>
        <w:rPr>
          <w:rFonts w:ascii="Calibri" w:hAnsi="Calibri" w:eastAsia="微软雅黑"/>
          <w:b w:val="0"/>
          <w:i w:val="0"/>
          <w:color w:val="808080"/>
          <w:sz w:val="17"/>
        </w:rPr>
        <w:t>Proposal 88. This proposes to add a new appendix H to part 23 containing standards for automatic power reserve systems. See proposal 4 for applicable comment and FAA response. The proposal is adopted as proposed.</w:t>
      </w:r>
    </w:p>
    <w:p>
      <w:pPr>
        <w:spacing w:before="80" w:after="20" w:line="324" w:lineRule="auto"/>
        <w:ind w:left="510"/>
      </w:pPr>
      <w:r>
        <w:rPr>
          <w:rFonts w:ascii="Calibri" w:hAnsi="Calibri" w:eastAsia="微软雅黑"/>
          <w:b w:val="0"/>
          <w:i w:val="0"/>
          <w:color w:val="999999"/>
          <w:sz w:val="17"/>
        </w:rPr>
        <w:t>来源：NPRM（提案）｜55 FR 40598｜NPRM_Notice 90-23_Docket26344_55FR40598_1990-10-03.txt</w:t>
      </w:r>
    </w:p>
    <w:p>
      <w:pPr>
        <w:spacing w:before="60" w:after="60" w:line="324" w:lineRule="auto"/>
        <w:ind w:left="340" w:hanging="255"/>
      </w:pPr>
      <w:r>
        <w:rPr>
          <w:rFonts w:ascii="Calibri" w:hAnsi="Calibri" w:eastAsia="微软雅黑"/>
          <w:b/>
          <w:i w:val="0"/>
          <w:color w:val="1F4E79"/>
          <w:sz w:val="21"/>
        </w:rPr>
        <w:t>▪ 背景与评论处置（2）：</w:t>
      </w:r>
      <w:r>
        <w:rPr>
          <w:rFonts w:ascii="Calibri" w:hAnsi="Calibri" w:eastAsia="微软雅黑"/>
          <w:b w:val="0"/>
          <w:i w:val="0"/>
          <w:color w:val="1A1A1A"/>
          <w:sz w:val="21"/>
        </w:rPr>
        <w:t>本提案将增加一个新的 §23.904 条以及本部的一个新附录 H，并与本章第 25 部中的类似要求保持平行。</w:t>
      </w:r>
    </w:p>
    <w:p>
      <w:pPr>
        <w:spacing w:before="40" w:after="0" w:line="324" w:lineRule="auto"/>
        <w:ind w:left="510"/>
      </w:pPr>
      <w:r>
        <w:rPr>
          <w:rFonts w:ascii="Calibri" w:hAnsi="Calibri" w:eastAsia="微软雅黑"/>
          <w:b w:val="0"/>
          <w:i/>
          <w:color w:val="999999"/>
          <w:sz w:val="17"/>
        </w:rPr>
        <w:t>英文原文：</w:t>
      </w:r>
    </w:p>
    <w:p>
      <w:pPr>
        <w:spacing w:before="60" w:after="60" w:line="324" w:lineRule="auto"/>
        <w:ind w:left="680"/>
      </w:pPr>
      <w:r>
        <w:rPr>
          <w:rFonts w:ascii="Calibri" w:hAnsi="Calibri" w:eastAsia="微软雅黑"/>
          <w:b w:val="0"/>
          <w:i w:val="0"/>
          <w:color w:val="808080"/>
          <w:sz w:val="17"/>
        </w:rPr>
        <w:t>This proposal would add a new Section 23.904 plus a new appendix H to this part and would maintain parallelism with similar requirements in part 25 of this chapter.</w:t>
      </w:r>
    </w:p>
    <w:p>
      <w:pPr>
        <w:pStyle w:val="Heading2"/>
        <w:keepNext/>
        <w:spacing w:before="240" w:after="120"/>
      </w:pPr>
      <w:r>
        <w:rPr>
          <w:rFonts w:ascii="Calibri" w:hAnsi="Calibri" w:eastAsia="微软雅黑"/>
          <w:b/>
          <w:i w:val="0"/>
          <w:color w:val="2E74B5"/>
          <w:sz w:val="27"/>
        </w:rPr>
        <w:t>3　§H23.2 条款原文演变对比</w:t>
      </w:r>
    </w:p>
    <w:p>
      <w:pPr>
        <w:spacing w:before="60" w:after="60" w:line="324" w:lineRule="auto"/>
      </w:pPr>
      <w:r>
        <w:rPr>
          <w:rFonts w:ascii="Calibri" w:hAnsi="Calibri" w:eastAsia="微软雅黑"/>
          <w:b w:val="0"/>
          <w:i w:val="0"/>
          <w:color w:val="1A1A1A"/>
          <w:sz w:val="20"/>
        </w:rPr>
        <w:t>本节先给出颜色图例，再按版本逐条列出条文（英文原文），最后以段落结构矩阵横向对照各版本。条文表的「状态」列标明该段在本版是新增、修订、删除还是继承未变。</w:t>
      </w:r>
    </w:p>
    <w:p>
      <w:pPr>
        <w:spacing w:before="40" w:after="120" w:line="324" w:lineRule="auto"/>
      </w:pPr>
      <w:r>
        <w:rPr>
          <w:rFonts w:ascii="Calibri" w:hAnsi="Calibri" w:eastAsia="微软雅黑"/>
          <w:b/>
          <w:i w:val="0"/>
          <w:color w:val="0070C0"/>
          <w:sz w:val="19"/>
        </w:rPr>
        <w:t>■ 蓝色</w:t>
      </w:r>
      <w:r>
        <w:rPr>
          <w:rFonts w:ascii="Calibri" w:hAnsi="Calibri" w:eastAsia="微软雅黑"/>
          <w:b w:val="0"/>
          <w:i w:val="0"/>
          <w:color w:val="1A1A1A"/>
          <w:sz w:val="19"/>
        </w:rPr>
        <w:t xml:space="preserve">＝本版新增　　</w:t>
      </w:r>
      <w:r>
        <w:rPr>
          <w:rFonts w:ascii="Calibri" w:hAnsi="Calibri" w:eastAsia="微软雅黑"/>
          <w:b/>
          <w:i w:val="0"/>
          <w:color w:val="C00000"/>
          <w:sz w:val="19"/>
        </w:rPr>
        <w:t>■ 红色</w:t>
      </w:r>
      <w:r>
        <w:rPr>
          <w:rFonts w:ascii="Calibri" w:hAnsi="Calibri" w:eastAsia="微软雅黑"/>
          <w:b w:val="0"/>
          <w:i w:val="0"/>
          <w:color w:val="1A1A1A"/>
          <w:sz w:val="19"/>
        </w:rPr>
        <w:t xml:space="preserve">＝本版修订/替换　　</w:t>
      </w:r>
      <w:r>
        <w:rPr>
          <w:rFonts w:ascii="Calibri" w:hAnsi="Calibri" w:eastAsia="微软雅黑"/>
          <w:b/>
          <w:i w:val="0"/>
          <w:strike/>
          <w:color w:val="808080"/>
          <w:sz w:val="19"/>
        </w:rPr>
        <w:t>■ 灰色删除线</w:t>
      </w:r>
      <w:r>
        <w:rPr>
          <w:rFonts w:ascii="Calibri" w:hAnsi="Calibri" w:eastAsia="微软雅黑"/>
          <w:b w:val="0"/>
          <w:i w:val="0"/>
          <w:color w:val="1A1A1A"/>
          <w:sz w:val="19"/>
        </w:rPr>
        <w:t xml:space="preserve">＝本版删除　　</w:t>
      </w:r>
      <w:r>
        <w:rPr>
          <w:rFonts w:ascii="Calibri" w:hAnsi="Calibri" w:eastAsia="微软雅黑"/>
          <w:b w:val="0"/>
          <w:i w:val="0"/>
          <w:color w:val="1A1A1A"/>
          <w:sz w:val="19"/>
        </w:rPr>
        <w:t>■ 黑色</w:t>
      </w:r>
      <w:r>
        <w:rPr>
          <w:rFonts w:ascii="Calibri" w:hAnsi="Calibri" w:eastAsia="微软雅黑"/>
          <w:b w:val="0"/>
          <w:i w:val="0"/>
          <w:color w:val="1A1A1A"/>
          <w:sz w:val="19"/>
        </w:rPr>
        <w:t>＝继承上版、未变化</w:t>
      </w:r>
    </w:p>
    <w:p>
      <w:pPr>
        <w:spacing w:before="60" w:after="60" w:line="324" w:lineRule="auto"/>
      </w:pPr>
      <w:r>
        <w:rPr>
          <w:rFonts w:ascii="Calibri" w:hAnsi="Calibri" w:eastAsia="微软雅黑"/>
          <w:b w:val="0"/>
          <w:i w:val="0"/>
          <w:color w:val="1A1A1A"/>
          <w:sz w:val="19"/>
        </w:rPr>
        <w:t>（本地文献中未检索到本条各版本的重印全文，请参照 1.2 沿革总表与各版修订指令。）</w:t>
      </w:r>
    </w:p>
    <w:p>
      <w:pPr>
        <w:pStyle w:val="Heading3"/>
        <w:keepNext/>
        <w:spacing w:before="200" w:after="100"/>
      </w:pPr>
      <w:r>
        <w:rPr>
          <w:rFonts w:ascii="Calibri" w:hAnsi="Calibri" w:eastAsia="微软雅黑"/>
          <w:b/>
          <w:i w:val="0"/>
          <w:color w:val="404040"/>
          <w:sz w:val="24"/>
        </w:rPr>
        <w:t>3.1　段落结构演变矩阵（横向对照 1 个版本）</w:t>
      </w:r>
    </w:p>
    <w:p>
      <w:pPr>
        <w:spacing w:before="60" w:after="60" w:line="324" w:lineRule="auto"/>
      </w:pPr>
      <w:r>
        <w:rPr>
          <w:rFonts w:ascii="Calibri" w:hAnsi="Calibri" w:eastAsia="微软雅黑"/>
          <w:b w:val="0"/>
          <w:i w:val="0"/>
          <w:color w:val="1A1A1A"/>
          <w:sz w:val="19"/>
        </w:rPr>
        <w:t>（无可用全文，矩阵略。）</w:t>
      </w:r>
    </w:p>
    <w:p>
      <w:pPr>
        <w:pStyle w:val="Heading2"/>
        <w:keepNext/>
        <w:spacing w:before="240" w:after="120"/>
      </w:pPr>
      <w:r>
        <w:rPr>
          <w:rFonts w:ascii="Calibri" w:hAnsi="Calibri" w:eastAsia="微软雅黑"/>
          <w:b/>
          <w:i w:val="0"/>
          <w:color w:val="2E74B5"/>
          <w:sz w:val="27"/>
        </w:rPr>
        <w:t>4　§H23.2 总结</w:t>
      </w:r>
    </w:p>
    <w:p>
      <w:pPr>
        <w:spacing w:before="60" w:after="60" w:line="324" w:lineRule="auto"/>
      </w:pPr>
      <w:r>
        <w:rPr>
          <w:rFonts w:ascii="Calibri" w:hAnsi="Calibri" w:eastAsia="微软雅黑"/>
          <w:b w:val="0"/>
          <w:i w:val="0"/>
          <w:color w:val="1A1A1A"/>
          <w:sz w:val="20"/>
        </w:rPr>
        <w:t>本条各版本的修订动因未在 NPRM/Final Rule 前言中展开说明，多为随主修订案一并调整的编辑性或交叉引用性修改。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9638"/>
      </w:tblGrid>
      <w:tr>
        <w:tc>
          <w:tcPr>
            <w:tcW w:type="dxa" w:w="9638"/>
            <w:shd w:val="clear" w:color="auto" w:fill="DDEBF7"/>
          </w:tcPr>
          <w:p>
            <w:pPr>
              <w:spacing w:before="40" w:after="60" w:line="324" w:lineRule="auto"/>
            </w:pPr>
            <w:r/>
            <w:r>
              <w:rPr>
                <w:rFonts w:ascii="Calibri" w:hAnsi="Calibri" w:eastAsia="微软雅黑"/>
                <w:b/>
                <w:i w:val="0"/>
                <w:color w:val="1F4E79"/>
                <w:sz w:val="21"/>
              </w:rPr>
              <w:t>本条取证提示</w:t>
            </w:r>
          </w:p>
          <w:p>
            <w:pPr>
              <w:spacing w:before="20" w:after="20" w:line="324" w:lineRule="auto"/>
            </w:pPr>
            <w:r>
              <w:rPr>
                <w:rFonts w:ascii="Calibri" w:hAnsi="Calibri" w:eastAsia="微软雅黑"/>
                <w:b w:val="0"/>
                <w:i w:val="0"/>
                <w:color w:val="1A1A1A"/>
                <w:sz w:val="19"/>
              </w:rPr>
              <w:t xml:space="preserve">　共 1 个历史版本：Amdt 23-43。</w:t>
            </w:r>
          </w:p>
          <w:p>
            <w:pPr>
              <w:spacing w:before="20" w:after="20" w:line="324" w:lineRule="auto"/>
            </w:pPr>
            <w:r>
              <w:rPr>
                <w:rFonts w:ascii="Calibri" w:hAnsi="Calibri" w:eastAsia="微软雅黑"/>
                <w:b w:val="0"/>
                <w:i w:val="0"/>
                <w:color w:val="1A1A1A"/>
                <w:sz w:val="19"/>
              </w:rPr>
              <w:t xml:space="preserve">　其中 0 个版本在本地文献中检索到明确修订指令原文；0 个版本检索到重印全文。</w:t>
            </w:r>
          </w:p>
          <w:p>
            <w:pPr>
              <w:spacing w:before="20" w:after="20" w:line="324" w:lineRule="auto"/>
            </w:pPr>
            <w:r>
              <w:rPr>
                <w:rFonts w:ascii="Calibri" w:hAnsi="Calibri" w:eastAsia="微软雅黑"/>
                <w:b w:val="0"/>
                <w:i w:val="0"/>
                <w:color w:val="1A1A1A"/>
                <w:sz w:val="19"/>
              </w:rPr>
              <w:t xml:space="preserve">　本条未见更正通告。</w:t>
            </w:r>
          </w:p>
        </w:tc>
      </w:tr>
    </w:tbl>
    <w:p/>
    <w:p>
      <w:pPr>
        <w:pStyle w:val="Heading2"/>
        <w:keepNext/>
        <w:spacing w:before="240" w:after="120"/>
      </w:pPr>
      <w:r>
        <w:rPr>
          <w:rFonts w:ascii="Calibri" w:hAnsi="Calibri" w:eastAsia="微软雅黑"/>
          <w:b/>
          <w:i w:val="0"/>
          <w:color w:val="2E74B5"/>
          <w:sz w:val="27"/>
        </w:rPr>
        <w:t>5　参考文献</w:t>
      </w:r>
    </w:p>
    <w:p>
      <w:pPr>
        <w:spacing w:before="60" w:after="60" w:line="324" w:lineRule="auto"/>
      </w:pPr>
      <w:r>
        <w:rPr>
          <w:rFonts w:ascii="Calibri" w:hAnsi="Calibri" w:eastAsia="微软雅黑"/>
          <w:b w:val="0"/>
          <w:i w:val="0"/>
          <w:color w:val="1A1A1A"/>
          <w:sz w:val="20"/>
        </w:rPr>
        <w:t>下列文件均已下载并保存于本地目录「FAR 23/Rulemaking Docs」；FR 引证格式为「卷号 FR 起始页码」。文件名保留原名以便按名检索。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567"/>
            <w:shd w:val="clear" w:color="auto" w:fill="1F4E79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6"/>
              </w:rPr>
              <w:t>编号</w:t>
            </w:r>
          </w:p>
        </w:tc>
        <w:tc>
          <w:tcPr>
            <w:tcW w:type="dxa" w:w="1361"/>
            <w:shd w:val="clear" w:color="auto" w:fill="1F4E79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6"/>
              </w:rPr>
              <w:t>类型</w:t>
            </w:r>
          </w:p>
        </w:tc>
        <w:tc>
          <w:tcPr>
            <w:tcW w:type="dxa" w:w="2268"/>
            <w:shd w:val="clear" w:color="auto" w:fill="1F4E79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6"/>
              </w:rPr>
              <w:t>文件编号 / 案号</w:t>
            </w:r>
          </w:p>
        </w:tc>
        <w:tc>
          <w:tcPr>
            <w:tcW w:type="dxa" w:w="2381"/>
            <w:shd w:val="clear" w:color="auto" w:fill="1F4E79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6"/>
              </w:rPr>
              <w:t>Federal Register 引证与日期</w:t>
            </w:r>
          </w:p>
        </w:tc>
        <w:tc>
          <w:tcPr>
            <w:tcW w:type="dxa" w:w="2948"/>
            <w:shd w:val="clear" w:color="auto" w:fill="1F4E79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6"/>
              </w:rPr>
              <w:t>本地文件名 / 来源</w:t>
            </w:r>
          </w:p>
        </w:tc>
      </w:tr>
      <w:tr>
        <w:tc>
          <w:tcPr>
            <w:tcW w:type="dxa" w:w="567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6"/>
              </w:rPr>
              <w:t>[1]</w:t>
            </w:r>
          </w:p>
        </w:tc>
        <w:tc>
          <w:tcPr>
            <w:tcW w:type="dxa" w:w="1361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6"/>
              </w:rPr>
              <w:t>Final Rule（颁行）</w:t>
            </w:r>
          </w:p>
        </w:tc>
        <w:tc>
          <w:tcPr>
            <w:tcW w:type="dxa" w:w="2268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6"/>
              </w:rPr>
              <w:t>Docket 26344</w:t>
            </w:r>
          </w:p>
        </w:tc>
        <w:tc>
          <w:tcPr>
            <w:tcW w:type="dxa" w:w="2381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6"/>
              </w:rPr>
              <w:t>58 FR 18958</w:t>
            </w:r>
          </w:p>
        </w:tc>
        <w:tc>
          <w:tcPr>
            <w:tcW w:type="dxa" w:w="2948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6"/>
              </w:rPr>
              <w:t>FinalRule_Docket 26344_Amdt23-43_58FR18958_1993-04-09_0002.txt</w:t>
            </w:r>
          </w:p>
        </w:tc>
      </w:tr>
      <w:tr>
        <w:tc>
          <w:tcPr>
            <w:tcW w:type="dxa" w:w="567"/>
            <w:shd w:val="clear" w:color="auto" w:fill="F7F9FC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6"/>
              </w:rPr>
              <w:t>[2]</w:t>
            </w:r>
          </w:p>
        </w:tc>
        <w:tc>
          <w:tcPr>
            <w:tcW w:type="dxa" w:w="1361"/>
            <w:shd w:val="clear" w:color="auto" w:fill="F7F9FC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6"/>
              </w:rPr>
              <w:t>NPRM（提案）</w:t>
            </w:r>
          </w:p>
        </w:tc>
        <w:tc>
          <w:tcPr>
            <w:tcW w:type="dxa" w:w="2268"/>
            <w:shd w:val="clear" w:color="auto" w:fill="F7F9FC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6"/>
              </w:rPr>
              <w:t>Notice 90-23 / Docket 26344</w:t>
            </w:r>
          </w:p>
        </w:tc>
        <w:tc>
          <w:tcPr>
            <w:tcW w:type="dxa" w:w="2381"/>
            <w:shd w:val="clear" w:color="auto" w:fill="F7F9FC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6"/>
              </w:rPr>
              <w:t>55 FR 40598</w:t>
            </w:r>
          </w:p>
        </w:tc>
        <w:tc>
          <w:tcPr>
            <w:tcW w:type="dxa" w:w="2948"/>
            <w:shd w:val="clear" w:color="auto" w:fill="F7F9FC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6"/>
              </w:rPr>
              <w:t>NPRM_Notice 90-23_Docket26344_55FR40598_1990-10-03.txt</w:t>
            </w:r>
          </w:p>
        </w:tc>
      </w:tr>
    </w:tbl>
    <w:p>
      <w:pPr>
        <w:pStyle w:val="Heading2"/>
        <w:keepNext/>
        <w:spacing w:before="240" w:after="120"/>
      </w:pPr>
      <w:r>
        <w:rPr>
          <w:rFonts w:ascii="Calibri" w:hAnsi="Calibri" w:eastAsia="微软雅黑"/>
          <w:b/>
          <w:i w:val="0"/>
          <w:color w:val="2E74B5"/>
          <w:sz w:val="27"/>
        </w:rPr>
        <w:t>附录　DRS 条款版本记录 ID</w:t>
      </w:r>
    </w:p>
    <w:p>
      <w:pPr>
        <w:spacing w:before="60" w:after="60" w:line="324" w:lineRule="auto"/>
      </w:pPr>
      <w:r>
        <w:rPr>
          <w:rFonts w:ascii="Calibri" w:hAnsi="Calibri" w:eastAsia="微软雅黑"/>
          <w:b w:val="0"/>
          <w:i w:val="0"/>
          <w:color w:val="1A1A1A"/>
          <w:sz w:val="20"/>
        </w:rPr>
        <w:t>FAA 动态法规系统（DRS）中 §H23.2 各历史版本的记录 ID，可用于在 DRS 中直接定位相应版本条文。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474"/>
            <w:shd w:val="clear" w:color="auto" w:fill="1F4E79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7"/>
              </w:rPr>
              <w:t>修订号</w:t>
            </w:r>
          </w:p>
        </w:tc>
        <w:tc>
          <w:tcPr>
            <w:tcW w:type="dxa" w:w="1701"/>
            <w:shd w:val="clear" w:color="auto" w:fill="1F4E79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7"/>
              </w:rPr>
              <w:t>生效日期</w:t>
            </w:r>
          </w:p>
        </w:tc>
        <w:tc>
          <w:tcPr>
            <w:tcW w:type="dxa" w:w="6350"/>
            <w:shd w:val="clear" w:color="auto" w:fill="1F4E79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7"/>
              </w:rPr>
              <w:t>DRS 记录 ID（docUniqueId）</w:t>
            </w:r>
          </w:p>
        </w:tc>
      </w:tr>
      <w:tr>
        <w:tc>
          <w:tcPr>
            <w:tcW w:type="dxa" w:w="1474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7"/>
              </w:rPr>
              <w:t>Amdt 23-43</w:t>
            </w:r>
          </w:p>
        </w:tc>
        <w:tc>
          <w:tcPr>
            <w:tcW w:type="dxa" w:w="1701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7"/>
              </w:rPr>
              <w:t>1993-05-10</w:t>
            </w:r>
          </w:p>
        </w:tc>
        <w:tc>
          <w:tcPr>
            <w:tcW w:type="dxa" w:w="6350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7"/>
              </w:rPr>
              <w:t>cce1bf92-2f32-487b-93ae-083fdaf4cfdb</w:t>
            </w:r>
          </w:p>
        </w:tc>
      </w:tr>
    </w:tbl>
    <w:p>
      <w:pPr>
        <w:pStyle w:val="Heading1"/>
        <w:keepNext/>
        <w:spacing w:before="320" w:after="160"/>
      </w:pPr>
      <w:r>
        <w:rPr>
          <w:rFonts w:ascii="Calibri" w:hAnsi="Calibri" w:eastAsia="微软雅黑"/>
          <w:b/>
          <w:i w:val="0"/>
          <w:color w:val="1F4E79"/>
          <w:sz w:val="32"/>
        </w:rPr>
        <w:t>§ H23.3　可靠性与性能要求（Reliability and performance requirements.）</w:t>
      </w:r>
    </w:p>
    <w:p>
      <w:pPr>
        <w:spacing w:before="60" w:after="60" w:line="324" w:lineRule="auto"/>
      </w:pPr>
      <w:r>
        <w:rPr>
          <w:rFonts w:ascii="Calibri" w:hAnsi="Calibri" w:eastAsia="微软雅黑"/>
          <w:b w:val="0"/>
          <w:i w:val="0"/>
          <w:color w:val="595959"/>
          <w:sz w:val="21"/>
        </w:rPr>
        <w:t>1993-05-10 初版　｜　1993-05-10 Amdt 23-43　｜　共 1 个历史版本</w:t>
      </w:r>
    </w:p>
    <w:p>
      <w:pPr>
        <w:pStyle w:val="Heading2"/>
        <w:keepNext/>
        <w:spacing w:before="240" w:after="120"/>
      </w:pPr>
      <w:r>
        <w:rPr>
          <w:rFonts w:ascii="Calibri" w:hAnsi="Calibri" w:eastAsia="微软雅黑"/>
          <w:b/>
          <w:i w:val="0"/>
          <w:color w:val="2E74B5"/>
          <w:sz w:val="27"/>
        </w:rPr>
        <w:t>1　§H23.3 修订历史汇总</w:t>
      </w:r>
    </w:p>
    <w:p>
      <w:pPr>
        <w:pStyle w:val="Heading3"/>
        <w:keepNext/>
        <w:spacing w:before="200" w:after="100"/>
      </w:pPr>
      <w:r>
        <w:rPr>
          <w:rFonts w:ascii="Calibri" w:hAnsi="Calibri" w:eastAsia="微软雅黑"/>
          <w:b/>
          <w:i w:val="0"/>
          <w:color w:val="404040"/>
          <w:sz w:val="24"/>
        </w:rPr>
        <w:t>1.1　条款基本信息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type="dxa" w:w="2381"/>
            <w:shd w:val="clear" w:color="auto" w:fill="1F4E79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8"/>
              </w:rPr>
              <w:t>项目</w:t>
            </w:r>
          </w:p>
        </w:tc>
        <w:tc>
          <w:tcPr>
            <w:tcW w:type="dxa" w:w="7143"/>
            <w:shd w:val="clear" w:color="auto" w:fill="1F4E79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2381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条款号</w:t>
            </w:r>
          </w:p>
        </w:tc>
        <w:tc>
          <w:tcPr>
            <w:tcW w:type="dxa" w:w="7143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14 CFR § H23.3</w:t>
            </w:r>
          </w:p>
        </w:tc>
      </w:tr>
      <w:tr>
        <w:tc>
          <w:tcPr>
            <w:tcW w:type="dxa" w:w="2381"/>
            <w:shd w:val="clear" w:color="auto" w:fill="F7F9FC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条款标题（英文原文）</w:t>
            </w:r>
          </w:p>
        </w:tc>
        <w:tc>
          <w:tcPr>
            <w:tcW w:type="dxa" w:w="7143"/>
            <w:shd w:val="clear" w:color="auto" w:fill="F7F9FC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Reliability and performance requirements.</w:t>
            </w:r>
          </w:p>
        </w:tc>
      </w:tr>
      <w:tr>
        <w:tc>
          <w:tcPr>
            <w:tcW w:type="dxa" w:w="2381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中文名称</w:t>
            </w:r>
          </w:p>
        </w:tc>
        <w:tc>
          <w:tcPr>
            <w:tcW w:type="dxa" w:w="7143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可靠性与性能要求</w:t>
            </w:r>
          </w:p>
        </w:tc>
      </w:tr>
      <w:tr>
        <w:tc>
          <w:tcPr>
            <w:tcW w:type="dxa" w:w="2381"/>
            <w:shd w:val="clear" w:color="auto" w:fill="F7F9FC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所属分部</w:t>
            </w:r>
          </w:p>
        </w:tc>
        <w:tc>
          <w:tcPr>
            <w:tcW w:type="dxa" w:w="7143"/>
            <w:shd w:val="clear" w:color="auto" w:fill="F7F9FC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附录 H　自动功率储备（APR）系统装机</w:t>
            </w:r>
          </w:p>
        </w:tc>
      </w:tr>
      <w:tr>
        <w:tc>
          <w:tcPr>
            <w:tcW w:type="dxa" w:w="2381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历史版本数</w:t>
            </w:r>
          </w:p>
        </w:tc>
        <w:tc>
          <w:tcPr>
            <w:tcW w:type="dxa" w:w="7143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1 版（含 1993-05-10 初始版）</w:t>
            </w:r>
          </w:p>
        </w:tc>
      </w:tr>
      <w:tr>
        <w:tc>
          <w:tcPr>
            <w:tcW w:type="dxa" w:w="2381"/>
            <w:shd w:val="clear" w:color="auto" w:fill="F7F9FC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时间跨度</w:t>
            </w:r>
          </w:p>
        </w:tc>
        <w:tc>
          <w:tcPr>
            <w:tcW w:type="dxa" w:w="7143"/>
            <w:shd w:val="clear" w:color="auto" w:fill="F7F9FC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1993-05-10 → 1993-05-10　（约 0 年）</w:t>
            </w:r>
          </w:p>
        </w:tc>
      </w:tr>
      <w:tr>
        <w:tc>
          <w:tcPr>
            <w:tcW w:type="dxa" w:w="2381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初版来源</w:t>
            </w:r>
          </w:p>
        </w:tc>
        <w:tc>
          <w:tcPr>
            <w:tcW w:type="dxa" w:w="7143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Docket 26344，1993-03-29 签发，58 FR 18958</w:t>
            </w:r>
          </w:p>
        </w:tc>
      </w:tr>
      <w:tr>
        <w:tc>
          <w:tcPr>
            <w:tcW w:type="dxa" w:w="2381"/>
            <w:shd w:val="clear" w:color="auto" w:fill="F7F9FC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当前状态</w:t>
            </w:r>
          </w:p>
        </w:tc>
        <w:tc>
          <w:tcPr>
            <w:tcW w:type="dxa" w:w="7143"/>
            <w:shd w:val="clear" w:color="auto" w:fill="F7F9FC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Historical。2017 年 Amdt 23-64 性能化重构后本条体系已改写，本卷记录 1965–2017 年间的历史沿革。</w:t>
            </w:r>
          </w:p>
        </w:tc>
      </w:tr>
      <w:tr>
        <w:tc>
          <w:tcPr>
            <w:tcW w:type="dxa" w:w="2381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更正通告 / CFR 编纂校正</w:t>
            </w:r>
          </w:p>
        </w:tc>
        <w:tc>
          <w:tcPr>
            <w:tcW w:type="dxa" w:w="7143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无</w:t>
            </w:r>
          </w:p>
        </w:tc>
      </w:tr>
    </w:tbl>
    <w:p>
      <w:pPr>
        <w:pStyle w:val="Heading3"/>
        <w:keepNext/>
        <w:spacing w:before="200" w:after="100"/>
      </w:pPr>
      <w:r>
        <w:rPr>
          <w:rFonts w:ascii="Calibri" w:hAnsi="Calibri" w:eastAsia="微软雅黑"/>
          <w:b/>
          <w:i w:val="0"/>
          <w:color w:val="404040"/>
          <w:sz w:val="24"/>
        </w:rPr>
        <w:t>1.2　修订沿革总表（按时间排序）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 w:val="true"/>
        </w:trPr>
        <w:tc>
          <w:tcPr>
            <w:tcW w:type="dxa" w:w="454"/>
            <w:shd w:val="clear" w:color="auto" w:fill="1F4E79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7"/>
              </w:rPr>
              <w:t>#</w:t>
            </w:r>
          </w:p>
        </w:tc>
        <w:tc>
          <w:tcPr>
            <w:tcW w:type="dxa" w:w="1077"/>
            <w:shd w:val="clear" w:color="auto" w:fill="1F4E79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7"/>
              </w:rPr>
              <w:t>修订号</w:t>
            </w:r>
          </w:p>
        </w:tc>
        <w:tc>
          <w:tcPr>
            <w:tcW w:type="dxa" w:w="1134"/>
            <w:shd w:val="clear" w:color="auto" w:fill="1F4E79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7"/>
              </w:rPr>
              <w:t>生效日期</w:t>
            </w:r>
          </w:p>
        </w:tc>
        <w:tc>
          <w:tcPr>
            <w:tcW w:type="dxa" w:w="1984"/>
            <w:shd w:val="clear" w:color="auto" w:fill="1F4E79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7"/>
              </w:rPr>
              <w:t>NPRM（编号 / 签发 / FR 引证）</w:t>
            </w:r>
          </w:p>
        </w:tc>
        <w:tc>
          <w:tcPr>
            <w:tcW w:type="dxa" w:w="1984"/>
            <w:shd w:val="clear" w:color="auto" w:fill="1F4E79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7"/>
              </w:rPr>
              <w:t>Final Rule（案号 / 签发 / FR 引证）</w:t>
            </w:r>
          </w:p>
        </w:tc>
        <w:tc>
          <w:tcPr>
            <w:tcW w:type="dxa" w:w="2891"/>
            <w:shd w:val="clear" w:color="auto" w:fill="1F4E79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7"/>
              </w:rPr>
              <w:t>本版对 §H23.3 的修订内容</w:t>
            </w:r>
          </w:p>
        </w:tc>
      </w:tr>
      <w:tr>
        <w:tc>
          <w:tcPr>
            <w:tcW w:type="dxa" w:w="454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7"/>
              </w:rPr>
              <w:t>1</w:t>
            </w:r>
          </w:p>
        </w:tc>
        <w:tc>
          <w:tcPr>
            <w:tcW w:type="dxa" w:w="1077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7"/>
              </w:rPr>
              <w:t>Amdt 23-43</w:t>
            </w:r>
          </w:p>
        </w:tc>
        <w:tc>
          <w:tcPr>
            <w:tcW w:type="dxa" w:w="1134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7"/>
              </w:rPr>
              <w:t>1993-05-10</w:t>
            </w:r>
          </w:p>
        </w:tc>
        <w:tc>
          <w:tcPr>
            <w:tcW w:type="dxa" w:w="1984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7"/>
              </w:rPr>
              <w:t>Notice 90-23，1990-09-17 签发，55 FR 40598</w:t>
            </w:r>
          </w:p>
        </w:tc>
        <w:tc>
          <w:tcPr>
            <w:tcW w:type="dxa" w:w="1984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7"/>
              </w:rPr>
              <w:t>Docket 26344，1993-03-29 签发，58 FR 18958</w:t>
            </w:r>
          </w:p>
        </w:tc>
        <w:tc>
          <w:tcPr>
            <w:tcW w:type="dxa" w:w="2891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7"/>
              </w:rPr>
              <w:t>初始颁行，确立本条条文</w:t>
            </w:r>
          </w:p>
        </w:tc>
      </w:tr>
    </w:tbl>
    <w:p>
      <w:pPr>
        <w:pStyle w:val="Heading3"/>
        <w:keepNext/>
        <w:spacing w:before="200" w:after="100"/>
      </w:pPr>
      <w:r>
        <w:rPr>
          <w:rFonts w:ascii="Calibri" w:hAnsi="Calibri" w:eastAsia="微软雅黑"/>
          <w:b/>
          <w:i w:val="0"/>
          <w:color w:val="404040"/>
          <w:sz w:val="24"/>
        </w:rPr>
        <w:t>1.3　修订脉络一览</w:t>
      </w:r>
    </w:p>
    <w:p>
      <w:pPr>
        <w:spacing w:before="60" w:after="60" w:line="324" w:lineRule="auto"/>
      </w:pPr>
      <w:r>
        <w:rPr>
          <w:rFonts w:ascii="Calibri" w:hAnsi="Calibri" w:eastAsia="微软雅黑"/>
          <w:b/>
          <w:i w:val="0"/>
          <w:color w:val="1F4E79"/>
          <w:sz w:val="21"/>
        </w:rPr>
        <w:t>1993 初版　初始颁行，确立本条条文</w:t>
      </w:r>
    </w:p>
    <w:p>
      <w:pPr>
        <w:pStyle w:val="Heading2"/>
        <w:keepNext/>
        <w:spacing w:before="240" w:after="120"/>
      </w:pPr>
      <w:r>
        <w:rPr>
          <w:rFonts w:ascii="Calibri" w:hAnsi="Calibri" w:eastAsia="微软雅黑"/>
          <w:b/>
          <w:i w:val="0"/>
          <w:color w:val="2E74B5"/>
          <w:sz w:val="27"/>
        </w:rPr>
        <w:t>2　§H23.3 各阶段修订背景与原因深度剖析</w:t>
      </w:r>
    </w:p>
    <w:p>
      <w:pPr>
        <w:spacing w:before="60" w:after="60" w:line="324" w:lineRule="auto"/>
      </w:pPr>
      <w:r>
        <w:rPr>
          <w:rFonts w:ascii="Calibri" w:hAnsi="Calibri" w:eastAsia="微软雅黑"/>
          <w:b w:val="0"/>
          <w:i/>
          <w:color w:val="595959"/>
          <w:sz w:val="19"/>
        </w:rPr>
        <w:t>本节逐条直译 NPRM 与 Final Rule 中与本条有关的原始论述——提案说明、FAA 对评论的答复、以及修订理由。为便于核对，每段中文之下附该段英文原文（灰色小字）。</w:t>
      </w:r>
    </w:p>
    <w:p>
      <w:pPr>
        <w:pStyle w:val="Heading3"/>
        <w:keepNext/>
        <w:spacing w:before="200" w:after="100"/>
      </w:pPr>
      <w:r>
        <w:rPr>
          <w:rFonts w:ascii="Calibri" w:hAnsi="Calibri" w:eastAsia="微软雅黑"/>
          <w:b/>
          <w:i w:val="0"/>
          <w:color w:val="404040"/>
          <w:sz w:val="24"/>
        </w:rPr>
        <w:t>2.1　初始颁行（1993-05-10，Amdt 23-43）：可靠性与性能要求</w:t>
      </w:r>
    </w:p>
    <w:p>
      <w:pPr>
        <w:spacing w:before="60" w:after="60" w:line="324" w:lineRule="auto"/>
        <w:ind w:left="340" w:hanging="255"/>
      </w:pPr>
      <w:r>
        <w:rPr>
          <w:rFonts w:ascii="Calibri" w:hAnsi="Calibri" w:eastAsia="微软雅黑"/>
          <w:b/>
          <w:i w:val="0"/>
          <w:color w:val="1F4E79"/>
          <w:sz w:val="21"/>
        </w:rPr>
        <w:t>▪ 修订沿革：</w:t>
      </w:r>
      <w:r>
        <w:rPr>
          <w:rFonts w:ascii="Calibri" w:hAnsi="Calibri" w:eastAsia="微软雅黑"/>
          <w:b w:val="0"/>
          <w:i w:val="0"/>
          <w:color w:val="1A1A1A"/>
          <w:sz w:val="21"/>
        </w:rPr>
        <w:t>本版由 NPRM　Notice 90-23，1990-09-17 签发，55 FR 40598　提出；最终规章 Docket 26344，1993-03-29 签发，58 FR 18958，1993-05-10 生效。</w:t>
      </w:r>
    </w:p>
    <w:p>
      <w:pPr>
        <w:spacing w:before="60" w:after="60" w:line="324" w:lineRule="auto"/>
        <w:ind w:left="340" w:hanging="255"/>
      </w:pPr>
      <w:r>
        <w:rPr>
          <w:rFonts w:ascii="Calibri" w:hAnsi="Calibri" w:eastAsia="微软雅黑"/>
          <w:b/>
          <w:i w:val="0"/>
          <w:color w:val="1F4E79"/>
          <w:sz w:val="21"/>
        </w:rPr>
        <w:t>▪ 本版对条文的处置：</w:t>
      </w:r>
      <w:r>
        <w:rPr>
          <w:rFonts w:ascii="Calibri" w:hAnsi="Calibri" w:eastAsia="微软雅黑"/>
          <w:b w:val="0"/>
          <w:i w:val="0"/>
          <w:color w:val="1A1A1A"/>
          <w:sz w:val="21"/>
        </w:rPr>
        <w:t>初始颁行，确立本条条文</w:t>
      </w:r>
    </w:p>
    <w:p>
      <w:pPr>
        <w:spacing w:before="80" w:after="20" w:line="324" w:lineRule="auto"/>
        <w:ind w:left="510"/>
      </w:pPr>
      <w:r>
        <w:rPr>
          <w:rFonts w:ascii="Calibri" w:hAnsi="Calibri" w:eastAsia="微软雅黑"/>
          <w:b w:val="0"/>
          <w:i w:val="0"/>
          <w:color w:val="999999"/>
          <w:sz w:val="17"/>
        </w:rPr>
        <w:t>来源：Final Rule｜58 FR 18958｜FinalRule_Docket 26344_Amdt23-43_58FR18958_1993-04-09_0002.txt</w:t>
      </w:r>
    </w:p>
    <w:p>
      <w:pPr>
        <w:spacing w:before="60" w:after="60" w:line="324" w:lineRule="auto"/>
        <w:ind w:left="340" w:hanging="255"/>
      </w:pPr>
      <w:r>
        <w:rPr>
          <w:rFonts w:ascii="Calibri" w:hAnsi="Calibri" w:eastAsia="微软雅黑"/>
          <w:b/>
          <w:i w:val="0"/>
          <w:color w:val="1F4E79"/>
          <w:sz w:val="21"/>
        </w:rPr>
        <w:t>▪ 背景与评论处置（1）：</w:t>
      </w:r>
      <w:r>
        <w:rPr>
          <w:rFonts w:ascii="Calibri" w:hAnsi="Calibri" w:eastAsia="微软雅黑"/>
          <w:b w:val="0"/>
          <w:i w:val="0"/>
          <w:color w:val="1A1A1A"/>
          <w:sz w:val="21"/>
        </w:rPr>
        <w:t>提案 88。本提案建议在第 23 部中增加一个新的附录 H，其中包含自动功率储备系统的标准。相关评论及美国联邦航空局（FAA）的答复请参见提案 4。该提案按建议内容予以采纳。</w:t>
      </w:r>
    </w:p>
    <w:p>
      <w:pPr>
        <w:spacing w:before="40" w:after="0" w:line="324" w:lineRule="auto"/>
        <w:ind w:left="510"/>
      </w:pPr>
      <w:r>
        <w:rPr>
          <w:rFonts w:ascii="Calibri" w:hAnsi="Calibri" w:eastAsia="微软雅黑"/>
          <w:b w:val="0"/>
          <w:i/>
          <w:color w:val="999999"/>
          <w:sz w:val="17"/>
        </w:rPr>
        <w:t>英文原文：</w:t>
      </w:r>
    </w:p>
    <w:p>
      <w:pPr>
        <w:spacing w:before="60" w:after="60" w:line="324" w:lineRule="auto"/>
        <w:ind w:left="680"/>
      </w:pPr>
      <w:r>
        <w:rPr>
          <w:rFonts w:ascii="Calibri" w:hAnsi="Calibri" w:eastAsia="微软雅黑"/>
          <w:b w:val="0"/>
          <w:i w:val="0"/>
          <w:color w:val="808080"/>
          <w:sz w:val="17"/>
        </w:rPr>
        <w:t>Proposal 88. This proposes to add a new appendix H to part 23 containing standards for automatic power reserve systems. See proposal 4 for applicable comment and FAA response. The proposal is adopted as proposed.</w:t>
      </w:r>
    </w:p>
    <w:p>
      <w:pPr>
        <w:spacing w:before="80" w:after="20" w:line="324" w:lineRule="auto"/>
        <w:ind w:left="510"/>
      </w:pPr>
      <w:r>
        <w:rPr>
          <w:rFonts w:ascii="Calibri" w:hAnsi="Calibri" w:eastAsia="微软雅黑"/>
          <w:b w:val="0"/>
          <w:i w:val="0"/>
          <w:color w:val="999999"/>
          <w:sz w:val="17"/>
        </w:rPr>
        <w:t>来源：NPRM（提案）｜55 FR 40598｜NPRM_Notice 90-23_Docket26344_55FR40598_1990-10-03.txt</w:t>
      </w:r>
    </w:p>
    <w:p>
      <w:pPr>
        <w:spacing w:before="60" w:after="60" w:line="324" w:lineRule="auto"/>
        <w:ind w:left="340" w:hanging="255"/>
      </w:pPr>
      <w:r>
        <w:rPr>
          <w:rFonts w:ascii="Calibri" w:hAnsi="Calibri" w:eastAsia="微软雅黑"/>
          <w:b/>
          <w:i w:val="0"/>
          <w:color w:val="1F4E79"/>
          <w:sz w:val="21"/>
        </w:rPr>
        <w:t>▪ 背景与评论处置（2）：</w:t>
      </w:r>
      <w:r>
        <w:rPr>
          <w:rFonts w:ascii="Calibri" w:hAnsi="Calibri" w:eastAsia="微软雅黑"/>
          <w:b w:val="0"/>
          <w:i w:val="0"/>
          <w:color w:val="1A1A1A"/>
          <w:sz w:val="21"/>
        </w:rPr>
        <w:t>本提案将增加一个新的 §23.904 条以及本部的一个新附录 H，并与本章第 25 部中的类似要求保持平行。</w:t>
      </w:r>
    </w:p>
    <w:p>
      <w:pPr>
        <w:spacing w:before="40" w:after="0" w:line="324" w:lineRule="auto"/>
        <w:ind w:left="510"/>
      </w:pPr>
      <w:r>
        <w:rPr>
          <w:rFonts w:ascii="Calibri" w:hAnsi="Calibri" w:eastAsia="微软雅黑"/>
          <w:b w:val="0"/>
          <w:i/>
          <w:color w:val="999999"/>
          <w:sz w:val="17"/>
        </w:rPr>
        <w:t>英文原文：</w:t>
      </w:r>
    </w:p>
    <w:p>
      <w:pPr>
        <w:spacing w:before="60" w:after="60" w:line="324" w:lineRule="auto"/>
        <w:ind w:left="680"/>
      </w:pPr>
      <w:r>
        <w:rPr>
          <w:rFonts w:ascii="Calibri" w:hAnsi="Calibri" w:eastAsia="微软雅黑"/>
          <w:b w:val="0"/>
          <w:i w:val="0"/>
          <w:color w:val="808080"/>
          <w:sz w:val="17"/>
        </w:rPr>
        <w:t>This proposal would add a new Section 23.904 plus a new appendix H to this part and would maintain parallelism with similar requirements in part 25 of this chapter.</w:t>
      </w:r>
    </w:p>
    <w:p>
      <w:pPr>
        <w:pStyle w:val="Heading2"/>
        <w:keepNext/>
        <w:spacing w:before="240" w:after="120"/>
      </w:pPr>
      <w:r>
        <w:rPr>
          <w:rFonts w:ascii="Calibri" w:hAnsi="Calibri" w:eastAsia="微软雅黑"/>
          <w:b/>
          <w:i w:val="0"/>
          <w:color w:val="2E74B5"/>
          <w:sz w:val="27"/>
        </w:rPr>
        <w:t>3　§H23.3 条款原文演变对比</w:t>
      </w:r>
    </w:p>
    <w:p>
      <w:pPr>
        <w:spacing w:before="60" w:after="60" w:line="324" w:lineRule="auto"/>
      </w:pPr>
      <w:r>
        <w:rPr>
          <w:rFonts w:ascii="Calibri" w:hAnsi="Calibri" w:eastAsia="微软雅黑"/>
          <w:b w:val="0"/>
          <w:i w:val="0"/>
          <w:color w:val="1A1A1A"/>
          <w:sz w:val="20"/>
        </w:rPr>
        <w:t>本节先给出颜色图例，再按版本逐条列出条文（英文原文），最后以段落结构矩阵横向对照各版本。条文表的「状态」列标明该段在本版是新增、修订、删除还是继承未变。</w:t>
      </w:r>
    </w:p>
    <w:p>
      <w:pPr>
        <w:spacing w:before="40" w:after="120" w:line="324" w:lineRule="auto"/>
      </w:pPr>
      <w:r>
        <w:rPr>
          <w:rFonts w:ascii="Calibri" w:hAnsi="Calibri" w:eastAsia="微软雅黑"/>
          <w:b/>
          <w:i w:val="0"/>
          <w:color w:val="0070C0"/>
          <w:sz w:val="19"/>
        </w:rPr>
        <w:t>■ 蓝色</w:t>
      </w:r>
      <w:r>
        <w:rPr>
          <w:rFonts w:ascii="Calibri" w:hAnsi="Calibri" w:eastAsia="微软雅黑"/>
          <w:b w:val="0"/>
          <w:i w:val="0"/>
          <w:color w:val="1A1A1A"/>
          <w:sz w:val="19"/>
        </w:rPr>
        <w:t xml:space="preserve">＝本版新增　　</w:t>
      </w:r>
      <w:r>
        <w:rPr>
          <w:rFonts w:ascii="Calibri" w:hAnsi="Calibri" w:eastAsia="微软雅黑"/>
          <w:b/>
          <w:i w:val="0"/>
          <w:color w:val="C00000"/>
          <w:sz w:val="19"/>
        </w:rPr>
        <w:t>■ 红色</w:t>
      </w:r>
      <w:r>
        <w:rPr>
          <w:rFonts w:ascii="Calibri" w:hAnsi="Calibri" w:eastAsia="微软雅黑"/>
          <w:b w:val="0"/>
          <w:i w:val="0"/>
          <w:color w:val="1A1A1A"/>
          <w:sz w:val="19"/>
        </w:rPr>
        <w:t xml:space="preserve">＝本版修订/替换　　</w:t>
      </w:r>
      <w:r>
        <w:rPr>
          <w:rFonts w:ascii="Calibri" w:hAnsi="Calibri" w:eastAsia="微软雅黑"/>
          <w:b/>
          <w:i w:val="0"/>
          <w:strike/>
          <w:color w:val="808080"/>
          <w:sz w:val="19"/>
        </w:rPr>
        <w:t>■ 灰色删除线</w:t>
      </w:r>
      <w:r>
        <w:rPr>
          <w:rFonts w:ascii="Calibri" w:hAnsi="Calibri" w:eastAsia="微软雅黑"/>
          <w:b w:val="0"/>
          <w:i w:val="0"/>
          <w:color w:val="1A1A1A"/>
          <w:sz w:val="19"/>
        </w:rPr>
        <w:t xml:space="preserve">＝本版删除　　</w:t>
      </w:r>
      <w:r>
        <w:rPr>
          <w:rFonts w:ascii="Calibri" w:hAnsi="Calibri" w:eastAsia="微软雅黑"/>
          <w:b w:val="0"/>
          <w:i w:val="0"/>
          <w:color w:val="1A1A1A"/>
          <w:sz w:val="19"/>
        </w:rPr>
        <w:t>■ 黑色</w:t>
      </w:r>
      <w:r>
        <w:rPr>
          <w:rFonts w:ascii="Calibri" w:hAnsi="Calibri" w:eastAsia="微软雅黑"/>
          <w:b w:val="0"/>
          <w:i w:val="0"/>
          <w:color w:val="1A1A1A"/>
          <w:sz w:val="19"/>
        </w:rPr>
        <w:t>＝继承上版、未变化</w:t>
      </w:r>
    </w:p>
    <w:p>
      <w:pPr>
        <w:spacing w:before="60" w:after="60" w:line="324" w:lineRule="auto"/>
      </w:pPr>
      <w:r>
        <w:rPr>
          <w:rFonts w:ascii="Calibri" w:hAnsi="Calibri" w:eastAsia="微软雅黑"/>
          <w:b w:val="0"/>
          <w:i w:val="0"/>
          <w:color w:val="1A1A1A"/>
          <w:sz w:val="19"/>
        </w:rPr>
        <w:t>（本地文献中未检索到本条各版本的重印全文，请参照 1.2 沿革总表与各版修订指令。）</w:t>
      </w:r>
    </w:p>
    <w:p>
      <w:pPr>
        <w:pStyle w:val="Heading3"/>
        <w:keepNext/>
        <w:spacing w:before="200" w:after="100"/>
      </w:pPr>
      <w:r>
        <w:rPr>
          <w:rFonts w:ascii="Calibri" w:hAnsi="Calibri" w:eastAsia="微软雅黑"/>
          <w:b/>
          <w:i w:val="0"/>
          <w:color w:val="404040"/>
          <w:sz w:val="24"/>
        </w:rPr>
        <w:t>3.1　段落结构演变矩阵（横向对照 1 个版本）</w:t>
      </w:r>
    </w:p>
    <w:p>
      <w:pPr>
        <w:spacing w:before="60" w:after="60" w:line="324" w:lineRule="auto"/>
      </w:pPr>
      <w:r>
        <w:rPr>
          <w:rFonts w:ascii="Calibri" w:hAnsi="Calibri" w:eastAsia="微软雅黑"/>
          <w:b w:val="0"/>
          <w:i w:val="0"/>
          <w:color w:val="1A1A1A"/>
          <w:sz w:val="19"/>
        </w:rPr>
        <w:t>（无可用全文，矩阵略。）</w:t>
      </w:r>
    </w:p>
    <w:p>
      <w:pPr>
        <w:pStyle w:val="Heading2"/>
        <w:keepNext/>
        <w:spacing w:before="240" w:after="120"/>
      </w:pPr>
      <w:r>
        <w:rPr>
          <w:rFonts w:ascii="Calibri" w:hAnsi="Calibri" w:eastAsia="微软雅黑"/>
          <w:b/>
          <w:i w:val="0"/>
          <w:color w:val="2E74B5"/>
          <w:sz w:val="27"/>
        </w:rPr>
        <w:t>4　§H23.3 总结</w:t>
      </w:r>
    </w:p>
    <w:p>
      <w:pPr>
        <w:spacing w:before="60" w:after="60" w:line="324" w:lineRule="auto"/>
      </w:pPr>
      <w:r>
        <w:rPr>
          <w:rFonts w:ascii="Calibri" w:hAnsi="Calibri" w:eastAsia="微软雅黑"/>
          <w:b w:val="0"/>
          <w:i w:val="0"/>
          <w:color w:val="1A1A1A"/>
          <w:sz w:val="20"/>
        </w:rPr>
        <w:t>本条各版本的修订动因未在 NPRM/Final Rule 前言中展开说明，多为随主修订案一并调整的编辑性或交叉引用性修改。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9638"/>
      </w:tblGrid>
      <w:tr>
        <w:tc>
          <w:tcPr>
            <w:tcW w:type="dxa" w:w="9638"/>
            <w:shd w:val="clear" w:color="auto" w:fill="DDEBF7"/>
          </w:tcPr>
          <w:p>
            <w:pPr>
              <w:spacing w:before="40" w:after="60" w:line="324" w:lineRule="auto"/>
            </w:pPr>
            <w:r/>
            <w:r>
              <w:rPr>
                <w:rFonts w:ascii="Calibri" w:hAnsi="Calibri" w:eastAsia="微软雅黑"/>
                <w:b/>
                <w:i w:val="0"/>
                <w:color w:val="1F4E79"/>
                <w:sz w:val="21"/>
              </w:rPr>
              <w:t>本条取证提示</w:t>
            </w:r>
          </w:p>
          <w:p>
            <w:pPr>
              <w:spacing w:before="20" w:after="20" w:line="324" w:lineRule="auto"/>
            </w:pPr>
            <w:r>
              <w:rPr>
                <w:rFonts w:ascii="Calibri" w:hAnsi="Calibri" w:eastAsia="微软雅黑"/>
                <w:b w:val="0"/>
                <w:i w:val="0"/>
                <w:color w:val="1A1A1A"/>
                <w:sz w:val="19"/>
              </w:rPr>
              <w:t xml:space="preserve">　共 1 个历史版本：Amdt 23-43。</w:t>
            </w:r>
          </w:p>
          <w:p>
            <w:pPr>
              <w:spacing w:before="20" w:after="20" w:line="324" w:lineRule="auto"/>
            </w:pPr>
            <w:r>
              <w:rPr>
                <w:rFonts w:ascii="Calibri" w:hAnsi="Calibri" w:eastAsia="微软雅黑"/>
                <w:b w:val="0"/>
                <w:i w:val="0"/>
                <w:color w:val="1A1A1A"/>
                <w:sz w:val="19"/>
              </w:rPr>
              <w:t xml:space="preserve">　其中 0 个版本在本地文献中检索到明确修订指令原文；0 个版本检索到重印全文。</w:t>
            </w:r>
          </w:p>
          <w:p>
            <w:pPr>
              <w:spacing w:before="20" w:after="20" w:line="324" w:lineRule="auto"/>
            </w:pPr>
            <w:r>
              <w:rPr>
                <w:rFonts w:ascii="Calibri" w:hAnsi="Calibri" w:eastAsia="微软雅黑"/>
                <w:b w:val="0"/>
                <w:i w:val="0"/>
                <w:color w:val="1A1A1A"/>
                <w:sz w:val="19"/>
              </w:rPr>
              <w:t xml:space="preserve">　本条未见更正通告。</w:t>
            </w:r>
          </w:p>
        </w:tc>
      </w:tr>
    </w:tbl>
    <w:p/>
    <w:p>
      <w:pPr>
        <w:pStyle w:val="Heading2"/>
        <w:keepNext/>
        <w:spacing w:before="240" w:after="120"/>
      </w:pPr>
      <w:r>
        <w:rPr>
          <w:rFonts w:ascii="Calibri" w:hAnsi="Calibri" w:eastAsia="微软雅黑"/>
          <w:b/>
          <w:i w:val="0"/>
          <w:color w:val="2E74B5"/>
          <w:sz w:val="27"/>
        </w:rPr>
        <w:t>5　参考文献</w:t>
      </w:r>
    </w:p>
    <w:p>
      <w:pPr>
        <w:spacing w:before="60" w:after="60" w:line="324" w:lineRule="auto"/>
      </w:pPr>
      <w:r>
        <w:rPr>
          <w:rFonts w:ascii="Calibri" w:hAnsi="Calibri" w:eastAsia="微软雅黑"/>
          <w:b w:val="0"/>
          <w:i w:val="0"/>
          <w:color w:val="1A1A1A"/>
          <w:sz w:val="20"/>
        </w:rPr>
        <w:t>下列文件均已下载并保存于本地目录「FAR 23/Rulemaking Docs」；FR 引证格式为「卷号 FR 起始页码」。文件名保留原名以便按名检索。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567"/>
            <w:shd w:val="clear" w:color="auto" w:fill="1F4E79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6"/>
              </w:rPr>
              <w:t>编号</w:t>
            </w:r>
          </w:p>
        </w:tc>
        <w:tc>
          <w:tcPr>
            <w:tcW w:type="dxa" w:w="1361"/>
            <w:shd w:val="clear" w:color="auto" w:fill="1F4E79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6"/>
              </w:rPr>
              <w:t>类型</w:t>
            </w:r>
          </w:p>
        </w:tc>
        <w:tc>
          <w:tcPr>
            <w:tcW w:type="dxa" w:w="2268"/>
            <w:shd w:val="clear" w:color="auto" w:fill="1F4E79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6"/>
              </w:rPr>
              <w:t>文件编号 / 案号</w:t>
            </w:r>
          </w:p>
        </w:tc>
        <w:tc>
          <w:tcPr>
            <w:tcW w:type="dxa" w:w="2381"/>
            <w:shd w:val="clear" w:color="auto" w:fill="1F4E79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6"/>
              </w:rPr>
              <w:t>Federal Register 引证与日期</w:t>
            </w:r>
          </w:p>
        </w:tc>
        <w:tc>
          <w:tcPr>
            <w:tcW w:type="dxa" w:w="2948"/>
            <w:shd w:val="clear" w:color="auto" w:fill="1F4E79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6"/>
              </w:rPr>
              <w:t>本地文件名 / 来源</w:t>
            </w:r>
          </w:p>
        </w:tc>
      </w:tr>
      <w:tr>
        <w:tc>
          <w:tcPr>
            <w:tcW w:type="dxa" w:w="567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6"/>
              </w:rPr>
              <w:t>[1]</w:t>
            </w:r>
          </w:p>
        </w:tc>
        <w:tc>
          <w:tcPr>
            <w:tcW w:type="dxa" w:w="1361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6"/>
              </w:rPr>
              <w:t>Final Rule（颁行）</w:t>
            </w:r>
          </w:p>
        </w:tc>
        <w:tc>
          <w:tcPr>
            <w:tcW w:type="dxa" w:w="2268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6"/>
              </w:rPr>
              <w:t>Docket 26344</w:t>
            </w:r>
          </w:p>
        </w:tc>
        <w:tc>
          <w:tcPr>
            <w:tcW w:type="dxa" w:w="2381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6"/>
              </w:rPr>
              <w:t>58 FR 18958</w:t>
            </w:r>
          </w:p>
        </w:tc>
        <w:tc>
          <w:tcPr>
            <w:tcW w:type="dxa" w:w="2948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6"/>
              </w:rPr>
              <w:t>FinalRule_Docket 26344_Amdt23-43_58FR18958_1993-04-09_0002.txt</w:t>
            </w:r>
          </w:p>
        </w:tc>
      </w:tr>
      <w:tr>
        <w:tc>
          <w:tcPr>
            <w:tcW w:type="dxa" w:w="567"/>
            <w:shd w:val="clear" w:color="auto" w:fill="F7F9FC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6"/>
              </w:rPr>
              <w:t>[2]</w:t>
            </w:r>
          </w:p>
        </w:tc>
        <w:tc>
          <w:tcPr>
            <w:tcW w:type="dxa" w:w="1361"/>
            <w:shd w:val="clear" w:color="auto" w:fill="F7F9FC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6"/>
              </w:rPr>
              <w:t>NPRM（提案）</w:t>
            </w:r>
          </w:p>
        </w:tc>
        <w:tc>
          <w:tcPr>
            <w:tcW w:type="dxa" w:w="2268"/>
            <w:shd w:val="clear" w:color="auto" w:fill="F7F9FC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6"/>
              </w:rPr>
              <w:t>Notice 90-23 / Docket 26344</w:t>
            </w:r>
          </w:p>
        </w:tc>
        <w:tc>
          <w:tcPr>
            <w:tcW w:type="dxa" w:w="2381"/>
            <w:shd w:val="clear" w:color="auto" w:fill="F7F9FC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6"/>
              </w:rPr>
              <w:t>55 FR 40598</w:t>
            </w:r>
          </w:p>
        </w:tc>
        <w:tc>
          <w:tcPr>
            <w:tcW w:type="dxa" w:w="2948"/>
            <w:shd w:val="clear" w:color="auto" w:fill="F7F9FC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6"/>
              </w:rPr>
              <w:t>NPRM_Notice 90-23_Docket26344_55FR40598_1990-10-03.txt</w:t>
            </w:r>
          </w:p>
        </w:tc>
      </w:tr>
    </w:tbl>
    <w:p>
      <w:pPr>
        <w:pStyle w:val="Heading2"/>
        <w:keepNext/>
        <w:spacing w:before="240" w:after="120"/>
      </w:pPr>
      <w:r>
        <w:rPr>
          <w:rFonts w:ascii="Calibri" w:hAnsi="Calibri" w:eastAsia="微软雅黑"/>
          <w:b/>
          <w:i w:val="0"/>
          <w:color w:val="2E74B5"/>
          <w:sz w:val="27"/>
        </w:rPr>
        <w:t>附录　DRS 条款版本记录 ID</w:t>
      </w:r>
    </w:p>
    <w:p>
      <w:pPr>
        <w:spacing w:before="60" w:after="60" w:line="324" w:lineRule="auto"/>
      </w:pPr>
      <w:r>
        <w:rPr>
          <w:rFonts w:ascii="Calibri" w:hAnsi="Calibri" w:eastAsia="微软雅黑"/>
          <w:b w:val="0"/>
          <w:i w:val="0"/>
          <w:color w:val="1A1A1A"/>
          <w:sz w:val="20"/>
        </w:rPr>
        <w:t>FAA 动态法规系统（DRS）中 §H23.3 各历史版本的记录 ID，可用于在 DRS 中直接定位相应版本条文。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474"/>
            <w:shd w:val="clear" w:color="auto" w:fill="1F4E79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7"/>
              </w:rPr>
              <w:t>修订号</w:t>
            </w:r>
          </w:p>
        </w:tc>
        <w:tc>
          <w:tcPr>
            <w:tcW w:type="dxa" w:w="1701"/>
            <w:shd w:val="clear" w:color="auto" w:fill="1F4E79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7"/>
              </w:rPr>
              <w:t>生效日期</w:t>
            </w:r>
          </w:p>
        </w:tc>
        <w:tc>
          <w:tcPr>
            <w:tcW w:type="dxa" w:w="6350"/>
            <w:shd w:val="clear" w:color="auto" w:fill="1F4E79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7"/>
              </w:rPr>
              <w:t>DRS 记录 ID（docUniqueId）</w:t>
            </w:r>
          </w:p>
        </w:tc>
      </w:tr>
      <w:tr>
        <w:tc>
          <w:tcPr>
            <w:tcW w:type="dxa" w:w="1474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7"/>
              </w:rPr>
              <w:t>Amdt 23-43</w:t>
            </w:r>
          </w:p>
        </w:tc>
        <w:tc>
          <w:tcPr>
            <w:tcW w:type="dxa" w:w="1701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7"/>
              </w:rPr>
              <w:t>1993-05-10</w:t>
            </w:r>
          </w:p>
        </w:tc>
        <w:tc>
          <w:tcPr>
            <w:tcW w:type="dxa" w:w="6350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7"/>
              </w:rPr>
              <w:t>b1b242df-c732-4578-a6b2-0d507807e6e3</w:t>
            </w:r>
          </w:p>
        </w:tc>
      </w:tr>
    </w:tbl>
    <w:p>
      <w:pPr>
        <w:pStyle w:val="Heading1"/>
        <w:keepNext/>
        <w:spacing w:before="320" w:after="160"/>
      </w:pPr>
      <w:r>
        <w:rPr>
          <w:rFonts w:ascii="Calibri" w:hAnsi="Calibri" w:eastAsia="微软雅黑"/>
          <w:b/>
          <w:i w:val="0"/>
          <w:color w:val="1F4E79"/>
          <w:sz w:val="32"/>
        </w:rPr>
        <w:t>§ H23.4　功率设定（Power setting.）</w:t>
      </w:r>
    </w:p>
    <w:p>
      <w:pPr>
        <w:spacing w:before="60" w:after="60" w:line="324" w:lineRule="auto"/>
      </w:pPr>
      <w:r>
        <w:rPr>
          <w:rFonts w:ascii="Calibri" w:hAnsi="Calibri" w:eastAsia="微软雅黑"/>
          <w:b w:val="0"/>
          <w:i w:val="0"/>
          <w:color w:val="595959"/>
          <w:sz w:val="21"/>
        </w:rPr>
        <w:t>1993-05-10 初版　｜　1993-05-10 Amdt 23-43　｜　共 1 个历史版本</w:t>
      </w:r>
    </w:p>
    <w:p>
      <w:pPr>
        <w:pStyle w:val="Heading2"/>
        <w:keepNext/>
        <w:spacing w:before="240" w:after="120"/>
      </w:pPr>
      <w:r>
        <w:rPr>
          <w:rFonts w:ascii="Calibri" w:hAnsi="Calibri" w:eastAsia="微软雅黑"/>
          <w:b/>
          <w:i w:val="0"/>
          <w:color w:val="2E74B5"/>
          <w:sz w:val="27"/>
        </w:rPr>
        <w:t>1　§H23.4 修订历史汇总</w:t>
      </w:r>
    </w:p>
    <w:p>
      <w:pPr>
        <w:pStyle w:val="Heading3"/>
        <w:keepNext/>
        <w:spacing w:before="200" w:after="100"/>
      </w:pPr>
      <w:r>
        <w:rPr>
          <w:rFonts w:ascii="Calibri" w:hAnsi="Calibri" w:eastAsia="微软雅黑"/>
          <w:b/>
          <w:i w:val="0"/>
          <w:color w:val="404040"/>
          <w:sz w:val="24"/>
        </w:rPr>
        <w:t>1.1　条款基本信息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type="dxa" w:w="2381"/>
            <w:shd w:val="clear" w:color="auto" w:fill="1F4E79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8"/>
              </w:rPr>
              <w:t>项目</w:t>
            </w:r>
          </w:p>
        </w:tc>
        <w:tc>
          <w:tcPr>
            <w:tcW w:type="dxa" w:w="7143"/>
            <w:shd w:val="clear" w:color="auto" w:fill="1F4E79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2381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条款号</w:t>
            </w:r>
          </w:p>
        </w:tc>
        <w:tc>
          <w:tcPr>
            <w:tcW w:type="dxa" w:w="7143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14 CFR § H23.4</w:t>
            </w:r>
          </w:p>
        </w:tc>
      </w:tr>
      <w:tr>
        <w:tc>
          <w:tcPr>
            <w:tcW w:type="dxa" w:w="2381"/>
            <w:shd w:val="clear" w:color="auto" w:fill="F7F9FC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条款标题（英文原文）</w:t>
            </w:r>
          </w:p>
        </w:tc>
        <w:tc>
          <w:tcPr>
            <w:tcW w:type="dxa" w:w="7143"/>
            <w:shd w:val="clear" w:color="auto" w:fill="F7F9FC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Power setting.</w:t>
            </w:r>
          </w:p>
        </w:tc>
      </w:tr>
      <w:tr>
        <w:tc>
          <w:tcPr>
            <w:tcW w:type="dxa" w:w="2381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中文名称</w:t>
            </w:r>
          </w:p>
        </w:tc>
        <w:tc>
          <w:tcPr>
            <w:tcW w:type="dxa" w:w="7143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功率设定</w:t>
            </w:r>
          </w:p>
        </w:tc>
      </w:tr>
      <w:tr>
        <w:tc>
          <w:tcPr>
            <w:tcW w:type="dxa" w:w="2381"/>
            <w:shd w:val="clear" w:color="auto" w:fill="F7F9FC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所属分部</w:t>
            </w:r>
          </w:p>
        </w:tc>
        <w:tc>
          <w:tcPr>
            <w:tcW w:type="dxa" w:w="7143"/>
            <w:shd w:val="clear" w:color="auto" w:fill="F7F9FC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附录 H　自动功率储备（APR）系统装机</w:t>
            </w:r>
          </w:p>
        </w:tc>
      </w:tr>
      <w:tr>
        <w:tc>
          <w:tcPr>
            <w:tcW w:type="dxa" w:w="2381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历史版本数</w:t>
            </w:r>
          </w:p>
        </w:tc>
        <w:tc>
          <w:tcPr>
            <w:tcW w:type="dxa" w:w="7143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1 版（含 1993-05-10 初始版）</w:t>
            </w:r>
          </w:p>
        </w:tc>
      </w:tr>
      <w:tr>
        <w:tc>
          <w:tcPr>
            <w:tcW w:type="dxa" w:w="2381"/>
            <w:shd w:val="clear" w:color="auto" w:fill="F7F9FC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时间跨度</w:t>
            </w:r>
          </w:p>
        </w:tc>
        <w:tc>
          <w:tcPr>
            <w:tcW w:type="dxa" w:w="7143"/>
            <w:shd w:val="clear" w:color="auto" w:fill="F7F9FC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1993-05-10 → 1993-05-10　（约 0 年）</w:t>
            </w:r>
          </w:p>
        </w:tc>
      </w:tr>
      <w:tr>
        <w:tc>
          <w:tcPr>
            <w:tcW w:type="dxa" w:w="2381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初版来源</w:t>
            </w:r>
          </w:p>
        </w:tc>
        <w:tc>
          <w:tcPr>
            <w:tcW w:type="dxa" w:w="7143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Docket 26344，1993-03-29 签发，58 FR 18958</w:t>
            </w:r>
          </w:p>
        </w:tc>
      </w:tr>
      <w:tr>
        <w:tc>
          <w:tcPr>
            <w:tcW w:type="dxa" w:w="2381"/>
            <w:shd w:val="clear" w:color="auto" w:fill="F7F9FC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当前状态</w:t>
            </w:r>
          </w:p>
        </w:tc>
        <w:tc>
          <w:tcPr>
            <w:tcW w:type="dxa" w:w="7143"/>
            <w:shd w:val="clear" w:color="auto" w:fill="F7F9FC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Historical。2017 年 Amdt 23-64 性能化重构后本条体系已改写，本卷记录 1965–2017 年间的历史沿革。</w:t>
            </w:r>
          </w:p>
        </w:tc>
      </w:tr>
      <w:tr>
        <w:tc>
          <w:tcPr>
            <w:tcW w:type="dxa" w:w="2381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更正通告 / CFR 编纂校正</w:t>
            </w:r>
          </w:p>
        </w:tc>
        <w:tc>
          <w:tcPr>
            <w:tcW w:type="dxa" w:w="7143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无</w:t>
            </w:r>
          </w:p>
        </w:tc>
      </w:tr>
    </w:tbl>
    <w:p>
      <w:pPr>
        <w:pStyle w:val="Heading3"/>
        <w:keepNext/>
        <w:spacing w:before="200" w:after="100"/>
      </w:pPr>
      <w:r>
        <w:rPr>
          <w:rFonts w:ascii="Calibri" w:hAnsi="Calibri" w:eastAsia="微软雅黑"/>
          <w:b/>
          <w:i w:val="0"/>
          <w:color w:val="404040"/>
          <w:sz w:val="24"/>
        </w:rPr>
        <w:t>1.2　修订沿革总表（按时间排序）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 w:val="true"/>
        </w:trPr>
        <w:tc>
          <w:tcPr>
            <w:tcW w:type="dxa" w:w="454"/>
            <w:shd w:val="clear" w:color="auto" w:fill="1F4E79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7"/>
              </w:rPr>
              <w:t>#</w:t>
            </w:r>
          </w:p>
        </w:tc>
        <w:tc>
          <w:tcPr>
            <w:tcW w:type="dxa" w:w="1077"/>
            <w:shd w:val="clear" w:color="auto" w:fill="1F4E79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7"/>
              </w:rPr>
              <w:t>修订号</w:t>
            </w:r>
          </w:p>
        </w:tc>
        <w:tc>
          <w:tcPr>
            <w:tcW w:type="dxa" w:w="1134"/>
            <w:shd w:val="clear" w:color="auto" w:fill="1F4E79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7"/>
              </w:rPr>
              <w:t>生效日期</w:t>
            </w:r>
          </w:p>
        </w:tc>
        <w:tc>
          <w:tcPr>
            <w:tcW w:type="dxa" w:w="1984"/>
            <w:shd w:val="clear" w:color="auto" w:fill="1F4E79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7"/>
              </w:rPr>
              <w:t>NPRM（编号 / 签发 / FR 引证）</w:t>
            </w:r>
          </w:p>
        </w:tc>
        <w:tc>
          <w:tcPr>
            <w:tcW w:type="dxa" w:w="1984"/>
            <w:shd w:val="clear" w:color="auto" w:fill="1F4E79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7"/>
              </w:rPr>
              <w:t>Final Rule（案号 / 签发 / FR 引证）</w:t>
            </w:r>
          </w:p>
        </w:tc>
        <w:tc>
          <w:tcPr>
            <w:tcW w:type="dxa" w:w="2891"/>
            <w:shd w:val="clear" w:color="auto" w:fill="1F4E79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7"/>
              </w:rPr>
              <w:t>本版对 §H23.4 的修订内容</w:t>
            </w:r>
          </w:p>
        </w:tc>
      </w:tr>
      <w:tr>
        <w:tc>
          <w:tcPr>
            <w:tcW w:type="dxa" w:w="454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7"/>
              </w:rPr>
              <w:t>1</w:t>
            </w:r>
          </w:p>
        </w:tc>
        <w:tc>
          <w:tcPr>
            <w:tcW w:type="dxa" w:w="1077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7"/>
              </w:rPr>
              <w:t>Amdt 23-43</w:t>
            </w:r>
          </w:p>
        </w:tc>
        <w:tc>
          <w:tcPr>
            <w:tcW w:type="dxa" w:w="1134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7"/>
              </w:rPr>
              <w:t>1993-05-10</w:t>
            </w:r>
          </w:p>
        </w:tc>
        <w:tc>
          <w:tcPr>
            <w:tcW w:type="dxa" w:w="1984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7"/>
              </w:rPr>
              <w:t>Notice 90-23，1990-09-17 签发，55 FR 40598</w:t>
            </w:r>
          </w:p>
        </w:tc>
        <w:tc>
          <w:tcPr>
            <w:tcW w:type="dxa" w:w="1984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7"/>
              </w:rPr>
              <w:t>Docket 26344，1993-03-29 签发，58 FR 18958</w:t>
            </w:r>
          </w:p>
        </w:tc>
        <w:tc>
          <w:tcPr>
            <w:tcW w:type="dxa" w:w="2891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7"/>
              </w:rPr>
              <w:t>初始颁行，确立本条条文</w:t>
            </w:r>
          </w:p>
        </w:tc>
      </w:tr>
    </w:tbl>
    <w:p>
      <w:pPr>
        <w:pStyle w:val="Heading3"/>
        <w:keepNext/>
        <w:spacing w:before="200" w:after="100"/>
      </w:pPr>
      <w:r>
        <w:rPr>
          <w:rFonts w:ascii="Calibri" w:hAnsi="Calibri" w:eastAsia="微软雅黑"/>
          <w:b/>
          <w:i w:val="0"/>
          <w:color w:val="404040"/>
          <w:sz w:val="24"/>
        </w:rPr>
        <w:t>1.3　修订脉络一览</w:t>
      </w:r>
    </w:p>
    <w:p>
      <w:pPr>
        <w:spacing w:before="60" w:after="60" w:line="324" w:lineRule="auto"/>
      </w:pPr>
      <w:r>
        <w:rPr>
          <w:rFonts w:ascii="Calibri" w:hAnsi="Calibri" w:eastAsia="微软雅黑"/>
          <w:b/>
          <w:i w:val="0"/>
          <w:color w:val="1F4E79"/>
          <w:sz w:val="21"/>
        </w:rPr>
        <w:t>1993 初版　初始颁行，确立本条条文</w:t>
      </w:r>
    </w:p>
    <w:p>
      <w:pPr>
        <w:pStyle w:val="Heading2"/>
        <w:keepNext/>
        <w:spacing w:before="240" w:after="120"/>
      </w:pPr>
      <w:r>
        <w:rPr>
          <w:rFonts w:ascii="Calibri" w:hAnsi="Calibri" w:eastAsia="微软雅黑"/>
          <w:b/>
          <w:i w:val="0"/>
          <w:color w:val="2E74B5"/>
          <w:sz w:val="27"/>
        </w:rPr>
        <w:t>2　§H23.4 各阶段修订背景与原因深度剖析</w:t>
      </w:r>
    </w:p>
    <w:p>
      <w:pPr>
        <w:spacing w:before="60" w:after="60" w:line="324" w:lineRule="auto"/>
      </w:pPr>
      <w:r>
        <w:rPr>
          <w:rFonts w:ascii="Calibri" w:hAnsi="Calibri" w:eastAsia="微软雅黑"/>
          <w:b w:val="0"/>
          <w:i/>
          <w:color w:val="595959"/>
          <w:sz w:val="19"/>
        </w:rPr>
        <w:t>本节逐条直译 NPRM 与 Final Rule 中与本条有关的原始论述——提案说明、FAA 对评论的答复、以及修订理由。为便于核对，每段中文之下附该段英文原文（灰色小字）。</w:t>
      </w:r>
    </w:p>
    <w:p>
      <w:pPr>
        <w:pStyle w:val="Heading3"/>
        <w:keepNext/>
        <w:spacing w:before="200" w:after="100"/>
      </w:pPr>
      <w:r>
        <w:rPr>
          <w:rFonts w:ascii="Calibri" w:hAnsi="Calibri" w:eastAsia="微软雅黑"/>
          <w:b/>
          <w:i w:val="0"/>
          <w:color w:val="404040"/>
          <w:sz w:val="24"/>
        </w:rPr>
        <w:t>2.1　初始颁行（1993-05-10，Amdt 23-43）：功率设定</w:t>
      </w:r>
    </w:p>
    <w:p>
      <w:pPr>
        <w:spacing w:before="60" w:after="60" w:line="324" w:lineRule="auto"/>
        <w:ind w:left="340" w:hanging="255"/>
      </w:pPr>
      <w:r>
        <w:rPr>
          <w:rFonts w:ascii="Calibri" w:hAnsi="Calibri" w:eastAsia="微软雅黑"/>
          <w:b/>
          <w:i w:val="0"/>
          <w:color w:val="1F4E79"/>
          <w:sz w:val="21"/>
        </w:rPr>
        <w:t>▪ 修订沿革：</w:t>
      </w:r>
      <w:r>
        <w:rPr>
          <w:rFonts w:ascii="Calibri" w:hAnsi="Calibri" w:eastAsia="微软雅黑"/>
          <w:b w:val="0"/>
          <w:i w:val="0"/>
          <w:color w:val="1A1A1A"/>
          <w:sz w:val="21"/>
        </w:rPr>
        <w:t>本版由 NPRM　Notice 90-23，1990-09-17 签发，55 FR 40598　提出；最终规章 Docket 26344，1993-03-29 签发，58 FR 18958，1993-05-10 生效。</w:t>
      </w:r>
    </w:p>
    <w:p>
      <w:pPr>
        <w:spacing w:before="60" w:after="60" w:line="324" w:lineRule="auto"/>
        <w:ind w:left="340" w:hanging="255"/>
      </w:pPr>
      <w:r>
        <w:rPr>
          <w:rFonts w:ascii="Calibri" w:hAnsi="Calibri" w:eastAsia="微软雅黑"/>
          <w:b/>
          <w:i w:val="0"/>
          <w:color w:val="1F4E79"/>
          <w:sz w:val="21"/>
        </w:rPr>
        <w:t>▪ 本版对条文的处置：</w:t>
      </w:r>
      <w:r>
        <w:rPr>
          <w:rFonts w:ascii="Calibri" w:hAnsi="Calibri" w:eastAsia="微软雅黑"/>
          <w:b w:val="0"/>
          <w:i w:val="0"/>
          <w:color w:val="1A1A1A"/>
          <w:sz w:val="21"/>
        </w:rPr>
        <w:t>初始颁行，确立本条条文</w:t>
      </w:r>
    </w:p>
    <w:p>
      <w:pPr>
        <w:spacing w:before="80" w:after="20" w:line="324" w:lineRule="auto"/>
        <w:ind w:left="510"/>
      </w:pPr>
      <w:r>
        <w:rPr>
          <w:rFonts w:ascii="Calibri" w:hAnsi="Calibri" w:eastAsia="微软雅黑"/>
          <w:b w:val="0"/>
          <w:i w:val="0"/>
          <w:color w:val="999999"/>
          <w:sz w:val="17"/>
        </w:rPr>
        <w:t>来源：Final Rule｜58 FR 18958｜FinalRule_Docket 26344_Amdt23-43_58FR18958_1993-04-09_0002.txt</w:t>
      </w:r>
    </w:p>
    <w:p>
      <w:pPr>
        <w:spacing w:before="60" w:after="60" w:line="324" w:lineRule="auto"/>
        <w:ind w:left="340" w:hanging="255"/>
      </w:pPr>
      <w:r>
        <w:rPr>
          <w:rFonts w:ascii="Calibri" w:hAnsi="Calibri" w:eastAsia="微软雅黑"/>
          <w:b/>
          <w:i w:val="0"/>
          <w:color w:val="1F4E79"/>
          <w:sz w:val="21"/>
        </w:rPr>
        <w:t>▪ 背景与评论处置（1）：</w:t>
      </w:r>
      <w:r>
        <w:rPr>
          <w:rFonts w:ascii="Calibri" w:hAnsi="Calibri" w:eastAsia="微软雅黑"/>
          <w:b w:val="0"/>
          <w:i w:val="0"/>
          <w:color w:val="1A1A1A"/>
          <w:sz w:val="21"/>
        </w:rPr>
        <w:t>提案 88。本提案建议在第 23 部中增加一个新的附录 H，其中包含自动功率储备系统的标准。相关评论及美国联邦航空局（FAA）的答复请参见提案 4。该提案按建议内容予以采纳。</w:t>
      </w:r>
    </w:p>
    <w:p>
      <w:pPr>
        <w:spacing w:before="40" w:after="0" w:line="324" w:lineRule="auto"/>
        <w:ind w:left="510"/>
      </w:pPr>
      <w:r>
        <w:rPr>
          <w:rFonts w:ascii="Calibri" w:hAnsi="Calibri" w:eastAsia="微软雅黑"/>
          <w:b w:val="0"/>
          <w:i/>
          <w:color w:val="999999"/>
          <w:sz w:val="17"/>
        </w:rPr>
        <w:t>英文原文：</w:t>
      </w:r>
    </w:p>
    <w:p>
      <w:pPr>
        <w:spacing w:before="60" w:after="60" w:line="324" w:lineRule="auto"/>
        <w:ind w:left="680"/>
      </w:pPr>
      <w:r>
        <w:rPr>
          <w:rFonts w:ascii="Calibri" w:hAnsi="Calibri" w:eastAsia="微软雅黑"/>
          <w:b w:val="0"/>
          <w:i w:val="0"/>
          <w:color w:val="808080"/>
          <w:sz w:val="17"/>
        </w:rPr>
        <w:t>Proposal 88. This proposes to add a new appendix H to part 23 containing standards for automatic power reserve systems. See proposal 4 for applicable comment and FAA response. The proposal is adopted as proposed.</w:t>
      </w:r>
    </w:p>
    <w:p>
      <w:pPr>
        <w:spacing w:before="80" w:after="20" w:line="324" w:lineRule="auto"/>
        <w:ind w:left="510"/>
      </w:pPr>
      <w:r>
        <w:rPr>
          <w:rFonts w:ascii="Calibri" w:hAnsi="Calibri" w:eastAsia="微软雅黑"/>
          <w:b w:val="0"/>
          <w:i w:val="0"/>
          <w:color w:val="999999"/>
          <w:sz w:val="17"/>
        </w:rPr>
        <w:t>来源：NPRM（提案）｜55 FR 40598｜NPRM_Notice 90-23_Docket26344_55FR40598_1990-10-03.txt</w:t>
      </w:r>
    </w:p>
    <w:p>
      <w:pPr>
        <w:spacing w:before="60" w:after="60" w:line="324" w:lineRule="auto"/>
        <w:ind w:left="340" w:hanging="255"/>
      </w:pPr>
      <w:r>
        <w:rPr>
          <w:rFonts w:ascii="Calibri" w:hAnsi="Calibri" w:eastAsia="微软雅黑"/>
          <w:b/>
          <w:i w:val="0"/>
          <w:color w:val="1F4E79"/>
          <w:sz w:val="21"/>
        </w:rPr>
        <w:t>▪ 背景与评论处置（2）：</w:t>
      </w:r>
      <w:r>
        <w:rPr>
          <w:rFonts w:ascii="Calibri" w:hAnsi="Calibri" w:eastAsia="微软雅黑"/>
          <w:b w:val="0"/>
          <w:i w:val="0"/>
          <w:color w:val="1A1A1A"/>
          <w:sz w:val="21"/>
        </w:rPr>
        <w:t>本提案将增加一个新的 §23.904 条以及本部的一个新附录 H，并与本章第 25 部中的类似要求保持平行。</w:t>
      </w:r>
    </w:p>
    <w:p>
      <w:pPr>
        <w:spacing w:before="40" w:after="0" w:line="324" w:lineRule="auto"/>
        <w:ind w:left="510"/>
      </w:pPr>
      <w:r>
        <w:rPr>
          <w:rFonts w:ascii="Calibri" w:hAnsi="Calibri" w:eastAsia="微软雅黑"/>
          <w:b w:val="0"/>
          <w:i/>
          <w:color w:val="999999"/>
          <w:sz w:val="17"/>
        </w:rPr>
        <w:t>英文原文：</w:t>
      </w:r>
    </w:p>
    <w:p>
      <w:pPr>
        <w:spacing w:before="60" w:after="60" w:line="324" w:lineRule="auto"/>
        <w:ind w:left="680"/>
      </w:pPr>
      <w:r>
        <w:rPr>
          <w:rFonts w:ascii="Calibri" w:hAnsi="Calibri" w:eastAsia="微软雅黑"/>
          <w:b w:val="0"/>
          <w:i w:val="0"/>
          <w:color w:val="808080"/>
          <w:sz w:val="17"/>
        </w:rPr>
        <w:t>This proposal would add a new Section 23.904 plus a new appendix H to this part and would maintain parallelism with similar requirements in part 25 of this chapter.</w:t>
      </w:r>
    </w:p>
    <w:p>
      <w:pPr>
        <w:pStyle w:val="Heading2"/>
        <w:keepNext/>
        <w:spacing w:before="240" w:after="120"/>
      </w:pPr>
      <w:r>
        <w:rPr>
          <w:rFonts w:ascii="Calibri" w:hAnsi="Calibri" w:eastAsia="微软雅黑"/>
          <w:b/>
          <w:i w:val="0"/>
          <w:color w:val="2E74B5"/>
          <w:sz w:val="27"/>
        </w:rPr>
        <w:t>3　§H23.4 条款原文演变对比</w:t>
      </w:r>
    </w:p>
    <w:p>
      <w:pPr>
        <w:spacing w:before="60" w:after="60" w:line="324" w:lineRule="auto"/>
      </w:pPr>
      <w:r>
        <w:rPr>
          <w:rFonts w:ascii="Calibri" w:hAnsi="Calibri" w:eastAsia="微软雅黑"/>
          <w:b w:val="0"/>
          <w:i w:val="0"/>
          <w:color w:val="1A1A1A"/>
          <w:sz w:val="20"/>
        </w:rPr>
        <w:t>本节先给出颜色图例，再按版本逐条列出条文（英文原文），最后以段落结构矩阵横向对照各版本。条文表的「状态」列标明该段在本版是新增、修订、删除还是继承未变。</w:t>
      </w:r>
    </w:p>
    <w:p>
      <w:pPr>
        <w:spacing w:before="40" w:after="120" w:line="324" w:lineRule="auto"/>
      </w:pPr>
      <w:r>
        <w:rPr>
          <w:rFonts w:ascii="Calibri" w:hAnsi="Calibri" w:eastAsia="微软雅黑"/>
          <w:b/>
          <w:i w:val="0"/>
          <w:color w:val="0070C0"/>
          <w:sz w:val="19"/>
        </w:rPr>
        <w:t>■ 蓝色</w:t>
      </w:r>
      <w:r>
        <w:rPr>
          <w:rFonts w:ascii="Calibri" w:hAnsi="Calibri" w:eastAsia="微软雅黑"/>
          <w:b w:val="0"/>
          <w:i w:val="0"/>
          <w:color w:val="1A1A1A"/>
          <w:sz w:val="19"/>
        </w:rPr>
        <w:t xml:space="preserve">＝本版新增　　</w:t>
      </w:r>
      <w:r>
        <w:rPr>
          <w:rFonts w:ascii="Calibri" w:hAnsi="Calibri" w:eastAsia="微软雅黑"/>
          <w:b/>
          <w:i w:val="0"/>
          <w:color w:val="C00000"/>
          <w:sz w:val="19"/>
        </w:rPr>
        <w:t>■ 红色</w:t>
      </w:r>
      <w:r>
        <w:rPr>
          <w:rFonts w:ascii="Calibri" w:hAnsi="Calibri" w:eastAsia="微软雅黑"/>
          <w:b w:val="0"/>
          <w:i w:val="0"/>
          <w:color w:val="1A1A1A"/>
          <w:sz w:val="19"/>
        </w:rPr>
        <w:t xml:space="preserve">＝本版修订/替换　　</w:t>
      </w:r>
      <w:r>
        <w:rPr>
          <w:rFonts w:ascii="Calibri" w:hAnsi="Calibri" w:eastAsia="微软雅黑"/>
          <w:b/>
          <w:i w:val="0"/>
          <w:strike/>
          <w:color w:val="808080"/>
          <w:sz w:val="19"/>
        </w:rPr>
        <w:t>■ 灰色删除线</w:t>
      </w:r>
      <w:r>
        <w:rPr>
          <w:rFonts w:ascii="Calibri" w:hAnsi="Calibri" w:eastAsia="微软雅黑"/>
          <w:b w:val="0"/>
          <w:i w:val="0"/>
          <w:color w:val="1A1A1A"/>
          <w:sz w:val="19"/>
        </w:rPr>
        <w:t xml:space="preserve">＝本版删除　　</w:t>
      </w:r>
      <w:r>
        <w:rPr>
          <w:rFonts w:ascii="Calibri" w:hAnsi="Calibri" w:eastAsia="微软雅黑"/>
          <w:b w:val="0"/>
          <w:i w:val="0"/>
          <w:color w:val="1A1A1A"/>
          <w:sz w:val="19"/>
        </w:rPr>
        <w:t>■ 黑色</w:t>
      </w:r>
      <w:r>
        <w:rPr>
          <w:rFonts w:ascii="Calibri" w:hAnsi="Calibri" w:eastAsia="微软雅黑"/>
          <w:b w:val="0"/>
          <w:i w:val="0"/>
          <w:color w:val="1A1A1A"/>
          <w:sz w:val="19"/>
        </w:rPr>
        <w:t>＝继承上版、未变化</w:t>
      </w:r>
    </w:p>
    <w:p>
      <w:pPr>
        <w:spacing w:before="60" w:after="60" w:line="324" w:lineRule="auto"/>
      </w:pPr>
      <w:r>
        <w:rPr>
          <w:rFonts w:ascii="Calibri" w:hAnsi="Calibri" w:eastAsia="微软雅黑"/>
          <w:b w:val="0"/>
          <w:i w:val="0"/>
          <w:color w:val="1A1A1A"/>
          <w:sz w:val="19"/>
        </w:rPr>
        <w:t>（本地文献中未检索到本条各版本的重印全文，请参照 1.2 沿革总表与各版修订指令。）</w:t>
      </w:r>
    </w:p>
    <w:p>
      <w:pPr>
        <w:pStyle w:val="Heading3"/>
        <w:keepNext/>
        <w:spacing w:before="200" w:after="100"/>
      </w:pPr>
      <w:r>
        <w:rPr>
          <w:rFonts w:ascii="Calibri" w:hAnsi="Calibri" w:eastAsia="微软雅黑"/>
          <w:b/>
          <w:i w:val="0"/>
          <w:color w:val="404040"/>
          <w:sz w:val="24"/>
        </w:rPr>
        <w:t>3.1　段落结构演变矩阵（横向对照 1 个版本）</w:t>
      </w:r>
    </w:p>
    <w:p>
      <w:pPr>
        <w:spacing w:before="60" w:after="60" w:line="324" w:lineRule="auto"/>
      </w:pPr>
      <w:r>
        <w:rPr>
          <w:rFonts w:ascii="Calibri" w:hAnsi="Calibri" w:eastAsia="微软雅黑"/>
          <w:b w:val="0"/>
          <w:i w:val="0"/>
          <w:color w:val="1A1A1A"/>
          <w:sz w:val="19"/>
        </w:rPr>
        <w:t>（无可用全文，矩阵略。）</w:t>
      </w:r>
    </w:p>
    <w:p>
      <w:pPr>
        <w:pStyle w:val="Heading2"/>
        <w:keepNext/>
        <w:spacing w:before="240" w:after="120"/>
      </w:pPr>
      <w:r>
        <w:rPr>
          <w:rFonts w:ascii="Calibri" w:hAnsi="Calibri" w:eastAsia="微软雅黑"/>
          <w:b/>
          <w:i w:val="0"/>
          <w:color w:val="2E74B5"/>
          <w:sz w:val="27"/>
        </w:rPr>
        <w:t>4　§H23.4 总结</w:t>
      </w:r>
    </w:p>
    <w:p>
      <w:pPr>
        <w:spacing w:before="60" w:after="60" w:line="324" w:lineRule="auto"/>
      </w:pPr>
      <w:r>
        <w:rPr>
          <w:rFonts w:ascii="Calibri" w:hAnsi="Calibri" w:eastAsia="微软雅黑"/>
          <w:b w:val="0"/>
          <w:i w:val="0"/>
          <w:color w:val="1A1A1A"/>
          <w:sz w:val="20"/>
        </w:rPr>
        <w:t>本条各版本的修订动因未在 NPRM/Final Rule 前言中展开说明，多为随主修订案一并调整的编辑性或交叉引用性修改。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9638"/>
      </w:tblGrid>
      <w:tr>
        <w:tc>
          <w:tcPr>
            <w:tcW w:type="dxa" w:w="9638"/>
            <w:shd w:val="clear" w:color="auto" w:fill="DDEBF7"/>
          </w:tcPr>
          <w:p>
            <w:pPr>
              <w:spacing w:before="40" w:after="60" w:line="324" w:lineRule="auto"/>
            </w:pPr>
            <w:r/>
            <w:r>
              <w:rPr>
                <w:rFonts w:ascii="Calibri" w:hAnsi="Calibri" w:eastAsia="微软雅黑"/>
                <w:b/>
                <w:i w:val="0"/>
                <w:color w:val="1F4E79"/>
                <w:sz w:val="21"/>
              </w:rPr>
              <w:t>本条取证提示</w:t>
            </w:r>
          </w:p>
          <w:p>
            <w:pPr>
              <w:spacing w:before="20" w:after="20" w:line="324" w:lineRule="auto"/>
            </w:pPr>
            <w:r>
              <w:rPr>
                <w:rFonts w:ascii="Calibri" w:hAnsi="Calibri" w:eastAsia="微软雅黑"/>
                <w:b w:val="0"/>
                <w:i w:val="0"/>
                <w:color w:val="1A1A1A"/>
                <w:sz w:val="19"/>
              </w:rPr>
              <w:t xml:space="preserve">　共 1 个历史版本：Amdt 23-43。</w:t>
            </w:r>
          </w:p>
          <w:p>
            <w:pPr>
              <w:spacing w:before="20" w:after="20" w:line="324" w:lineRule="auto"/>
            </w:pPr>
            <w:r>
              <w:rPr>
                <w:rFonts w:ascii="Calibri" w:hAnsi="Calibri" w:eastAsia="微软雅黑"/>
                <w:b w:val="0"/>
                <w:i w:val="0"/>
                <w:color w:val="1A1A1A"/>
                <w:sz w:val="19"/>
              </w:rPr>
              <w:t xml:space="preserve">　其中 0 个版本在本地文献中检索到明确修订指令原文；0 个版本检索到重印全文。</w:t>
            </w:r>
          </w:p>
          <w:p>
            <w:pPr>
              <w:spacing w:before="20" w:after="20" w:line="324" w:lineRule="auto"/>
            </w:pPr>
            <w:r>
              <w:rPr>
                <w:rFonts w:ascii="Calibri" w:hAnsi="Calibri" w:eastAsia="微软雅黑"/>
                <w:b w:val="0"/>
                <w:i w:val="0"/>
                <w:color w:val="1A1A1A"/>
                <w:sz w:val="19"/>
              </w:rPr>
              <w:t xml:space="preserve">　本条未见更正通告。</w:t>
            </w:r>
          </w:p>
        </w:tc>
      </w:tr>
    </w:tbl>
    <w:p/>
    <w:p>
      <w:pPr>
        <w:pStyle w:val="Heading2"/>
        <w:keepNext/>
        <w:spacing w:before="240" w:after="120"/>
      </w:pPr>
      <w:r>
        <w:rPr>
          <w:rFonts w:ascii="Calibri" w:hAnsi="Calibri" w:eastAsia="微软雅黑"/>
          <w:b/>
          <w:i w:val="0"/>
          <w:color w:val="2E74B5"/>
          <w:sz w:val="27"/>
        </w:rPr>
        <w:t>5　参考文献</w:t>
      </w:r>
    </w:p>
    <w:p>
      <w:pPr>
        <w:spacing w:before="60" w:after="60" w:line="324" w:lineRule="auto"/>
      </w:pPr>
      <w:r>
        <w:rPr>
          <w:rFonts w:ascii="Calibri" w:hAnsi="Calibri" w:eastAsia="微软雅黑"/>
          <w:b w:val="0"/>
          <w:i w:val="0"/>
          <w:color w:val="1A1A1A"/>
          <w:sz w:val="20"/>
        </w:rPr>
        <w:t>下列文件均已下载并保存于本地目录「FAR 23/Rulemaking Docs」；FR 引证格式为「卷号 FR 起始页码」。文件名保留原名以便按名检索。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567"/>
            <w:shd w:val="clear" w:color="auto" w:fill="1F4E79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6"/>
              </w:rPr>
              <w:t>编号</w:t>
            </w:r>
          </w:p>
        </w:tc>
        <w:tc>
          <w:tcPr>
            <w:tcW w:type="dxa" w:w="1361"/>
            <w:shd w:val="clear" w:color="auto" w:fill="1F4E79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6"/>
              </w:rPr>
              <w:t>类型</w:t>
            </w:r>
          </w:p>
        </w:tc>
        <w:tc>
          <w:tcPr>
            <w:tcW w:type="dxa" w:w="2268"/>
            <w:shd w:val="clear" w:color="auto" w:fill="1F4E79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6"/>
              </w:rPr>
              <w:t>文件编号 / 案号</w:t>
            </w:r>
          </w:p>
        </w:tc>
        <w:tc>
          <w:tcPr>
            <w:tcW w:type="dxa" w:w="2381"/>
            <w:shd w:val="clear" w:color="auto" w:fill="1F4E79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6"/>
              </w:rPr>
              <w:t>Federal Register 引证与日期</w:t>
            </w:r>
          </w:p>
        </w:tc>
        <w:tc>
          <w:tcPr>
            <w:tcW w:type="dxa" w:w="2948"/>
            <w:shd w:val="clear" w:color="auto" w:fill="1F4E79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6"/>
              </w:rPr>
              <w:t>本地文件名 / 来源</w:t>
            </w:r>
          </w:p>
        </w:tc>
      </w:tr>
      <w:tr>
        <w:tc>
          <w:tcPr>
            <w:tcW w:type="dxa" w:w="567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6"/>
              </w:rPr>
              <w:t>[1]</w:t>
            </w:r>
          </w:p>
        </w:tc>
        <w:tc>
          <w:tcPr>
            <w:tcW w:type="dxa" w:w="1361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6"/>
              </w:rPr>
              <w:t>Final Rule（颁行）</w:t>
            </w:r>
          </w:p>
        </w:tc>
        <w:tc>
          <w:tcPr>
            <w:tcW w:type="dxa" w:w="2268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6"/>
              </w:rPr>
              <w:t>Docket 26344</w:t>
            </w:r>
          </w:p>
        </w:tc>
        <w:tc>
          <w:tcPr>
            <w:tcW w:type="dxa" w:w="2381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6"/>
              </w:rPr>
              <w:t>58 FR 18958</w:t>
            </w:r>
          </w:p>
        </w:tc>
        <w:tc>
          <w:tcPr>
            <w:tcW w:type="dxa" w:w="2948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6"/>
              </w:rPr>
              <w:t>FinalRule_Docket 26344_Amdt23-43_58FR18958_1993-04-09_0002.txt</w:t>
            </w:r>
          </w:p>
        </w:tc>
      </w:tr>
      <w:tr>
        <w:tc>
          <w:tcPr>
            <w:tcW w:type="dxa" w:w="567"/>
            <w:shd w:val="clear" w:color="auto" w:fill="F7F9FC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6"/>
              </w:rPr>
              <w:t>[2]</w:t>
            </w:r>
          </w:p>
        </w:tc>
        <w:tc>
          <w:tcPr>
            <w:tcW w:type="dxa" w:w="1361"/>
            <w:shd w:val="clear" w:color="auto" w:fill="F7F9FC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6"/>
              </w:rPr>
              <w:t>NPRM（提案）</w:t>
            </w:r>
          </w:p>
        </w:tc>
        <w:tc>
          <w:tcPr>
            <w:tcW w:type="dxa" w:w="2268"/>
            <w:shd w:val="clear" w:color="auto" w:fill="F7F9FC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6"/>
              </w:rPr>
              <w:t>Notice 90-23 / Docket 26344</w:t>
            </w:r>
          </w:p>
        </w:tc>
        <w:tc>
          <w:tcPr>
            <w:tcW w:type="dxa" w:w="2381"/>
            <w:shd w:val="clear" w:color="auto" w:fill="F7F9FC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6"/>
              </w:rPr>
              <w:t>55 FR 40598</w:t>
            </w:r>
          </w:p>
        </w:tc>
        <w:tc>
          <w:tcPr>
            <w:tcW w:type="dxa" w:w="2948"/>
            <w:shd w:val="clear" w:color="auto" w:fill="F7F9FC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6"/>
              </w:rPr>
              <w:t>NPRM_Notice 90-23_Docket26344_55FR40598_1990-10-03.txt</w:t>
            </w:r>
          </w:p>
        </w:tc>
      </w:tr>
    </w:tbl>
    <w:p>
      <w:pPr>
        <w:pStyle w:val="Heading2"/>
        <w:keepNext/>
        <w:spacing w:before="240" w:after="120"/>
      </w:pPr>
      <w:r>
        <w:rPr>
          <w:rFonts w:ascii="Calibri" w:hAnsi="Calibri" w:eastAsia="微软雅黑"/>
          <w:b/>
          <w:i w:val="0"/>
          <w:color w:val="2E74B5"/>
          <w:sz w:val="27"/>
        </w:rPr>
        <w:t>附录　DRS 条款版本记录 ID</w:t>
      </w:r>
    </w:p>
    <w:p>
      <w:pPr>
        <w:spacing w:before="60" w:after="60" w:line="324" w:lineRule="auto"/>
      </w:pPr>
      <w:r>
        <w:rPr>
          <w:rFonts w:ascii="Calibri" w:hAnsi="Calibri" w:eastAsia="微软雅黑"/>
          <w:b w:val="0"/>
          <w:i w:val="0"/>
          <w:color w:val="1A1A1A"/>
          <w:sz w:val="20"/>
        </w:rPr>
        <w:t>FAA 动态法规系统（DRS）中 §H23.4 各历史版本的记录 ID，可用于在 DRS 中直接定位相应版本条文。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474"/>
            <w:shd w:val="clear" w:color="auto" w:fill="1F4E79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7"/>
              </w:rPr>
              <w:t>修订号</w:t>
            </w:r>
          </w:p>
        </w:tc>
        <w:tc>
          <w:tcPr>
            <w:tcW w:type="dxa" w:w="1701"/>
            <w:shd w:val="clear" w:color="auto" w:fill="1F4E79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7"/>
              </w:rPr>
              <w:t>生效日期</w:t>
            </w:r>
          </w:p>
        </w:tc>
        <w:tc>
          <w:tcPr>
            <w:tcW w:type="dxa" w:w="6350"/>
            <w:shd w:val="clear" w:color="auto" w:fill="1F4E79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7"/>
              </w:rPr>
              <w:t>DRS 记录 ID（docUniqueId）</w:t>
            </w:r>
          </w:p>
        </w:tc>
      </w:tr>
      <w:tr>
        <w:tc>
          <w:tcPr>
            <w:tcW w:type="dxa" w:w="1474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7"/>
              </w:rPr>
              <w:t>Amdt 23-43</w:t>
            </w:r>
          </w:p>
        </w:tc>
        <w:tc>
          <w:tcPr>
            <w:tcW w:type="dxa" w:w="1701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7"/>
              </w:rPr>
              <w:t>1993-05-10</w:t>
            </w:r>
          </w:p>
        </w:tc>
        <w:tc>
          <w:tcPr>
            <w:tcW w:type="dxa" w:w="6350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7"/>
              </w:rPr>
              <w:t>5432c3b6-8c62-4b3a-8db3-c3c105ce662d</w:t>
            </w:r>
          </w:p>
        </w:tc>
      </w:tr>
    </w:tbl>
    <w:p>
      <w:pPr>
        <w:pStyle w:val="Heading1"/>
        <w:keepNext/>
        <w:spacing w:before="320" w:after="160"/>
      </w:pPr>
      <w:r>
        <w:rPr>
          <w:rFonts w:ascii="Calibri" w:hAnsi="Calibri" w:eastAsia="微软雅黑"/>
          <w:b/>
          <w:i w:val="0"/>
          <w:color w:val="1F4E79"/>
          <w:sz w:val="32"/>
        </w:rPr>
        <w:t>§ H23.5　动力装置控制器件——总则（Powerplant controls--general.）</w:t>
      </w:r>
    </w:p>
    <w:p>
      <w:pPr>
        <w:spacing w:before="60" w:after="60" w:line="324" w:lineRule="auto"/>
      </w:pPr>
      <w:r>
        <w:rPr>
          <w:rFonts w:ascii="Calibri" w:hAnsi="Calibri" w:eastAsia="微软雅黑"/>
          <w:b w:val="0"/>
          <w:i w:val="0"/>
          <w:color w:val="595959"/>
          <w:sz w:val="21"/>
        </w:rPr>
        <w:t>1993-05-10 初版　｜　1993-05-10 Amdt 23-43　｜　共 1 个历史版本</w:t>
      </w:r>
    </w:p>
    <w:p>
      <w:pPr>
        <w:pStyle w:val="Heading2"/>
        <w:keepNext/>
        <w:spacing w:before="240" w:after="120"/>
      </w:pPr>
      <w:r>
        <w:rPr>
          <w:rFonts w:ascii="Calibri" w:hAnsi="Calibri" w:eastAsia="微软雅黑"/>
          <w:b/>
          <w:i w:val="0"/>
          <w:color w:val="2E74B5"/>
          <w:sz w:val="27"/>
        </w:rPr>
        <w:t>1　§H23.5 修订历史汇总</w:t>
      </w:r>
    </w:p>
    <w:p>
      <w:pPr>
        <w:pStyle w:val="Heading3"/>
        <w:keepNext/>
        <w:spacing w:before="200" w:after="100"/>
      </w:pPr>
      <w:r>
        <w:rPr>
          <w:rFonts w:ascii="Calibri" w:hAnsi="Calibri" w:eastAsia="微软雅黑"/>
          <w:b/>
          <w:i w:val="0"/>
          <w:color w:val="404040"/>
          <w:sz w:val="24"/>
        </w:rPr>
        <w:t>1.1　条款基本信息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type="dxa" w:w="2381"/>
            <w:shd w:val="clear" w:color="auto" w:fill="1F4E79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8"/>
              </w:rPr>
              <w:t>项目</w:t>
            </w:r>
          </w:p>
        </w:tc>
        <w:tc>
          <w:tcPr>
            <w:tcW w:type="dxa" w:w="7143"/>
            <w:shd w:val="clear" w:color="auto" w:fill="1F4E79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2381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条款号</w:t>
            </w:r>
          </w:p>
        </w:tc>
        <w:tc>
          <w:tcPr>
            <w:tcW w:type="dxa" w:w="7143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14 CFR § H23.5</w:t>
            </w:r>
          </w:p>
        </w:tc>
      </w:tr>
      <w:tr>
        <w:tc>
          <w:tcPr>
            <w:tcW w:type="dxa" w:w="2381"/>
            <w:shd w:val="clear" w:color="auto" w:fill="F7F9FC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条款标题（英文原文）</w:t>
            </w:r>
          </w:p>
        </w:tc>
        <w:tc>
          <w:tcPr>
            <w:tcW w:type="dxa" w:w="7143"/>
            <w:shd w:val="clear" w:color="auto" w:fill="F7F9FC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Powerplant controls--general.</w:t>
            </w:r>
          </w:p>
        </w:tc>
      </w:tr>
      <w:tr>
        <w:tc>
          <w:tcPr>
            <w:tcW w:type="dxa" w:w="2381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中文名称</w:t>
            </w:r>
          </w:p>
        </w:tc>
        <w:tc>
          <w:tcPr>
            <w:tcW w:type="dxa" w:w="7143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动力装置控制器件——总则</w:t>
            </w:r>
          </w:p>
        </w:tc>
      </w:tr>
      <w:tr>
        <w:tc>
          <w:tcPr>
            <w:tcW w:type="dxa" w:w="2381"/>
            <w:shd w:val="clear" w:color="auto" w:fill="F7F9FC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所属分部</w:t>
            </w:r>
          </w:p>
        </w:tc>
        <w:tc>
          <w:tcPr>
            <w:tcW w:type="dxa" w:w="7143"/>
            <w:shd w:val="clear" w:color="auto" w:fill="F7F9FC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附录 H　自动功率储备（APR）系统装机</w:t>
            </w:r>
          </w:p>
        </w:tc>
      </w:tr>
      <w:tr>
        <w:tc>
          <w:tcPr>
            <w:tcW w:type="dxa" w:w="2381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历史版本数</w:t>
            </w:r>
          </w:p>
        </w:tc>
        <w:tc>
          <w:tcPr>
            <w:tcW w:type="dxa" w:w="7143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1 版（含 1993-05-10 初始版）</w:t>
            </w:r>
          </w:p>
        </w:tc>
      </w:tr>
      <w:tr>
        <w:tc>
          <w:tcPr>
            <w:tcW w:type="dxa" w:w="2381"/>
            <w:shd w:val="clear" w:color="auto" w:fill="F7F9FC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时间跨度</w:t>
            </w:r>
          </w:p>
        </w:tc>
        <w:tc>
          <w:tcPr>
            <w:tcW w:type="dxa" w:w="7143"/>
            <w:shd w:val="clear" w:color="auto" w:fill="F7F9FC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1993-05-10 → 1993-05-10　（约 0 年）</w:t>
            </w:r>
          </w:p>
        </w:tc>
      </w:tr>
      <w:tr>
        <w:tc>
          <w:tcPr>
            <w:tcW w:type="dxa" w:w="2381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初版来源</w:t>
            </w:r>
          </w:p>
        </w:tc>
        <w:tc>
          <w:tcPr>
            <w:tcW w:type="dxa" w:w="7143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Docket 26344，1993-03-29 签发，58 FR 18958</w:t>
            </w:r>
          </w:p>
        </w:tc>
      </w:tr>
      <w:tr>
        <w:tc>
          <w:tcPr>
            <w:tcW w:type="dxa" w:w="2381"/>
            <w:shd w:val="clear" w:color="auto" w:fill="F7F9FC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当前状态</w:t>
            </w:r>
          </w:p>
        </w:tc>
        <w:tc>
          <w:tcPr>
            <w:tcW w:type="dxa" w:w="7143"/>
            <w:shd w:val="clear" w:color="auto" w:fill="F7F9FC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Historical。2017 年 Amdt 23-64 性能化重构后本条体系已改写，本卷记录 1965–2017 年间的历史沿革。</w:t>
            </w:r>
          </w:p>
        </w:tc>
      </w:tr>
      <w:tr>
        <w:tc>
          <w:tcPr>
            <w:tcW w:type="dxa" w:w="2381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更正通告 / CFR 编纂校正</w:t>
            </w:r>
          </w:p>
        </w:tc>
        <w:tc>
          <w:tcPr>
            <w:tcW w:type="dxa" w:w="7143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无</w:t>
            </w:r>
          </w:p>
        </w:tc>
      </w:tr>
    </w:tbl>
    <w:p>
      <w:pPr>
        <w:pStyle w:val="Heading3"/>
        <w:keepNext/>
        <w:spacing w:before="200" w:after="100"/>
      </w:pPr>
      <w:r>
        <w:rPr>
          <w:rFonts w:ascii="Calibri" w:hAnsi="Calibri" w:eastAsia="微软雅黑"/>
          <w:b/>
          <w:i w:val="0"/>
          <w:color w:val="404040"/>
          <w:sz w:val="24"/>
        </w:rPr>
        <w:t>1.2　修订沿革总表（按时间排序）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 w:val="true"/>
        </w:trPr>
        <w:tc>
          <w:tcPr>
            <w:tcW w:type="dxa" w:w="454"/>
            <w:shd w:val="clear" w:color="auto" w:fill="1F4E79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7"/>
              </w:rPr>
              <w:t>#</w:t>
            </w:r>
          </w:p>
        </w:tc>
        <w:tc>
          <w:tcPr>
            <w:tcW w:type="dxa" w:w="1077"/>
            <w:shd w:val="clear" w:color="auto" w:fill="1F4E79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7"/>
              </w:rPr>
              <w:t>修订号</w:t>
            </w:r>
          </w:p>
        </w:tc>
        <w:tc>
          <w:tcPr>
            <w:tcW w:type="dxa" w:w="1134"/>
            <w:shd w:val="clear" w:color="auto" w:fill="1F4E79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7"/>
              </w:rPr>
              <w:t>生效日期</w:t>
            </w:r>
          </w:p>
        </w:tc>
        <w:tc>
          <w:tcPr>
            <w:tcW w:type="dxa" w:w="1984"/>
            <w:shd w:val="clear" w:color="auto" w:fill="1F4E79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7"/>
              </w:rPr>
              <w:t>NPRM（编号 / 签发 / FR 引证）</w:t>
            </w:r>
          </w:p>
        </w:tc>
        <w:tc>
          <w:tcPr>
            <w:tcW w:type="dxa" w:w="1984"/>
            <w:shd w:val="clear" w:color="auto" w:fill="1F4E79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7"/>
              </w:rPr>
              <w:t>Final Rule（案号 / 签发 / FR 引证）</w:t>
            </w:r>
          </w:p>
        </w:tc>
        <w:tc>
          <w:tcPr>
            <w:tcW w:type="dxa" w:w="2891"/>
            <w:shd w:val="clear" w:color="auto" w:fill="1F4E79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7"/>
              </w:rPr>
              <w:t>本版对 §H23.5 的修订内容</w:t>
            </w:r>
          </w:p>
        </w:tc>
      </w:tr>
      <w:tr>
        <w:tc>
          <w:tcPr>
            <w:tcW w:type="dxa" w:w="454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7"/>
              </w:rPr>
              <w:t>1</w:t>
            </w:r>
          </w:p>
        </w:tc>
        <w:tc>
          <w:tcPr>
            <w:tcW w:type="dxa" w:w="1077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7"/>
              </w:rPr>
              <w:t>Amdt 23-43</w:t>
            </w:r>
          </w:p>
        </w:tc>
        <w:tc>
          <w:tcPr>
            <w:tcW w:type="dxa" w:w="1134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7"/>
              </w:rPr>
              <w:t>1993-05-10</w:t>
            </w:r>
          </w:p>
        </w:tc>
        <w:tc>
          <w:tcPr>
            <w:tcW w:type="dxa" w:w="1984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7"/>
              </w:rPr>
              <w:t>Notice 90-23，1990-09-17 签发，55 FR 40598</w:t>
            </w:r>
          </w:p>
        </w:tc>
        <w:tc>
          <w:tcPr>
            <w:tcW w:type="dxa" w:w="1984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7"/>
              </w:rPr>
              <w:t>Docket 26344，1993-03-29 签发，58 FR 18958</w:t>
            </w:r>
          </w:p>
        </w:tc>
        <w:tc>
          <w:tcPr>
            <w:tcW w:type="dxa" w:w="2891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7"/>
              </w:rPr>
              <w:t>初始颁行，确立本条条文</w:t>
            </w:r>
          </w:p>
        </w:tc>
      </w:tr>
    </w:tbl>
    <w:p>
      <w:pPr>
        <w:pStyle w:val="Heading3"/>
        <w:keepNext/>
        <w:spacing w:before="200" w:after="100"/>
      </w:pPr>
      <w:r>
        <w:rPr>
          <w:rFonts w:ascii="Calibri" w:hAnsi="Calibri" w:eastAsia="微软雅黑"/>
          <w:b/>
          <w:i w:val="0"/>
          <w:color w:val="404040"/>
          <w:sz w:val="24"/>
        </w:rPr>
        <w:t>1.3　修订脉络一览</w:t>
      </w:r>
    </w:p>
    <w:p>
      <w:pPr>
        <w:spacing w:before="60" w:after="60" w:line="324" w:lineRule="auto"/>
      </w:pPr>
      <w:r>
        <w:rPr>
          <w:rFonts w:ascii="Calibri" w:hAnsi="Calibri" w:eastAsia="微软雅黑"/>
          <w:b/>
          <w:i w:val="0"/>
          <w:color w:val="1F4E79"/>
          <w:sz w:val="21"/>
        </w:rPr>
        <w:t>1993 初版　初始颁行，确立本条条文</w:t>
      </w:r>
    </w:p>
    <w:p>
      <w:pPr>
        <w:pStyle w:val="Heading2"/>
        <w:keepNext/>
        <w:spacing w:before="240" w:after="120"/>
      </w:pPr>
      <w:r>
        <w:rPr>
          <w:rFonts w:ascii="Calibri" w:hAnsi="Calibri" w:eastAsia="微软雅黑"/>
          <w:b/>
          <w:i w:val="0"/>
          <w:color w:val="2E74B5"/>
          <w:sz w:val="27"/>
        </w:rPr>
        <w:t>2　§H23.5 各阶段修订背景与原因深度剖析</w:t>
      </w:r>
    </w:p>
    <w:p>
      <w:pPr>
        <w:spacing w:before="60" w:after="60" w:line="324" w:lineRule="auto"/>
      </w:pPr>
      <w:r>
        <w:rPr>
          <w:rFonts w:ascii="Calibri" w:hAnsi="Calibri" w:eastAsia="微软雅黑"/>
          <w:b w:val="0"/>
          <w:i/>
          <w:color w:val="595959"/>
          <w:sz w:val="19"/>
        </w:rPr>
        <w:t>本节逐条直译 NPRM 与 Final Rule 中与本条有关的原始论述——提案说明、FAA 对评论的答复、以及修订理由。为便于核对，每段中文之下附该段英文原文（灰色小字）。</w:t>
      </w:r>
    </w:p>
    <w:p>
      <w:pPr>
        <w:pStyle w:val="Heading3"/>
        <w:keepNext/>
        <w:spacing w:before="200" w:after="100"/>
      </w:pPr>
      <w:r>
        <w:rPr>
          <w:rFonts w:ascii="Calibri" w:hAnsi="Calibri" w:eastAsia="微软雅黑"/>
          <w:b/>
          <w:i w:val="0"/>
          <w:color w:val="404040"/>
          <w:sz w:val="24"/>
        </w:rPr>
        <w:t>2.1　初始颁行（1993-05-10，Amdt 23-43）：动力装置控制器件——总则</w:t>
      </w:r>
    </w:p>
    <w:p>
      <w:pPr>
        <w:spacing w:before="60" w:after="60" w:line="324" w:lineRule="auto"/>
        <w:ind w:left="340" w:hanging="255"/>
      </w:pPr>
      <w:r>
        <w:rPr>
          <w:rFonts w:ascii="Calibri" w:hAnsi="Calibri" w:eastAsia="微软雅黑"/>
          <w:b/>
          <w:i w:val="0"/>
          <w:color w:val="1F4E79"/>
          <w:sz w:val="21"/>
        </w:rPr>
        <w:t>▪ 修订沿革：</w:t>
      </w:r>
      <w:r>
        <w:rPr>
          <w:rFonts w:ascii="Calibri" w:hAnsi="Calibri" w:eastAsia="微软雅黑"/>
          <w:b w:val="0"/>
          <w:i w:val="0"/>
          <w:color w:val="1A1A1A"/>
          <w:sz w:val="21"/>
        </w:rPr>
        <w:t>本版由 NPRM　Notice 90-23，1990-09-17 签发，55 FR 40598　提出；最终规章 Docket 26344，1993-03-29 签发，58 FR 18958，1993-05-10 生效。</w:t>
      </w:r>
    </w:p>
    <w:p>
      <w:pPr>
        <w:spacing w:before="60" w:after="60" w:line="324" w:lineRule="auto"/>
        <w:ind w:left="340" w:hanging="255"/>
      </w:pPr>
      <w:r>
        <w:rPr>
          <w:rFonts w:ascii="Calibri" w:hAnsi="Calibri" w:eastAsia="微软雅黑"/>
          <w:b/>
          <w:i w:val="0"/>
          <w:color w:val="1F4E79"/>
          <w:sz w:val="21"/>
        </w:rPr>
        <w:t>▪ 本版对条文的处置：</w:t>
      </w:r>
      <w:r>
        <w:rPr>
          <w:rFonts w:ascii="Calibri" w:hAnsi="Calibri" w:eastAsia="微软雅黑"/>
          <w:b w:val="0"/>
          <w:i w:val="0"/>
          <w:color w:val="1A1A1A"/>
          <w:sz w:val="21"/>
        </w:rPr>
        <w:t>初始颁行，确立本条条文</w:t>
      </w:r>
    </w:p>
    <w:p>
      <w:pPr>
        <w:spacing w:before="80" w:after="20" w:line="324" w:lineRule="auto"/>
        <w:ind w:left="510"/>
      </w:pPr>
      <w:r>
        <w:rPr>
          <w:rFonts w:ascii="Calibri" w:hAnsi="Calibri" w:eastAsia="微软雅黑"/>
          <w:b w:val="0"/>
          <w:i w:val="0"/>
          <w:color w:val="999999"/>
          <w:sz w:val="17"/>
        </w:rPr>
        <w:t>来源：Final Rule｜58 FR 18958｜FinalRule_Docket 26344_Amdt23-43_58FR18958_1993-04-09_0002.txt</w:t>
      </w:r>
    </w:p>
    <w:p>
      <w:pPr>
        <w:spacing w:before="60" w:after="60" w:line="324" w:lineRule="auto"/>
        <w:ind w:left="340" w:hanging="255"/>
      </w:pPr>
      <w:r>
        <w:rPr>
          <w:rFonts w:ascii="Calibri" w:hAnsi="Calibri" w:eastAsia="微软雅黑"/>
          <w:b/>
          <w:i w:val="0"/>
          <w:color w:val="1F4E79"/>
          <w:sz w:val="21"/>
        </w:rPr>
        <w:t>▪ 背景与评论处置（1）：</w:t>
      </w:r>
      <w:r>
        <w:rPr>
          <w:rFonts w:ascii="Calibri" w:hAnsi="Calibri" w:eastAsia="微软雅黑"/>
          <w:b w:val="0"/>
          <w:i w:val="0"/>
          <w:color w:val="1A1A1A"/>
          <w:sz w:val="21"/>
        </w:rPr>
        <w:t>提案 88。本提案建议在第 23 部中增加一个新的附录 H，其中包含自动功率储备系统的标准。相关评论及美国联邦航空局（FAA）的答复请参见提案 4。该提案按建议内容予以采纳。</w:t>
      </w:r>
    </w:p>
    <w:p>
      <w:pPr>
        <w:spacing w:before="40" w:after="0" w:line="324" w:lineRule="auto"/>
        <w:ind w:left="510"/>
      </w:pPr>
      <w:r>
        <w:rPr>
          <w:rFonts w:ascii="Calibri" w:hAnsi="Calibri" w:eastAsia="微软雅黑"/>
          <w:b w:val="0"/>
          <w:i/>
          <w:color w:val="999999"/>
          <w:sz w:val="17"/>
        </w:rPr>
        <w:t>英文原文：</w:t>
      </w:r>
    </w:p>
    <w:p>
      <w:pPr>
        <w:spacing w:before="60" w:after="60" w:line="324" w:lineRule="auto"/>
        <w:ind w:left="680"/>
      </w:pPr>
      <w:r>
        <w:rPr>
          <w:rFonts w:ascii="Calibri" w:hAnsi="Calibri" w:eastAsia="微软雅黑"/>
          <w:b w:val="0"/>
          <w:i w:val="0"/>
          <w:color w:val="808080"/>
          <w:sz w:val="17"/>
        </w:rPr>
        <w:t>Proposal 88. This proposes to add a new appendix H to part 23 containing standards for automatic power reserve systems. See proposal 4 for applicable comment and FAA response. The proposal is adopted as proposed.</w:t>
      </w:r>
    </w:p>
    <w:p>
      <w:pPr>
        <w:spacing w:before="80" w:after="20" w:line="324" w:lineRule="auto"/>
        <w:ind w:left="510"/>
      </w:pPr>
      <w:r>
        <w:rPr>
          <w:rFonts w:ascii="Calibri" w:hAnsi="Calibri" w:eastAsia="微软雅黑"/>
          <w:b w:val="0"/>
          <w:i w:val="0"/>
          <w:color w:val="999999"/>
          <w:sz w:val="17"/>
        </w:rPr>
        <w:t>来源：NPRM（提案）｜55 FR 40598｜NPRM_Notice 90-23_Docket26344_55FR40598_1990-10-03.txt</w:t>
      </w:r>
    </w:p>
    <w:p>
      <w:pPr>
        <w:spacing w:before="60" w:after="60" w:line="324" w:lineRule="auto"/>
        <w:ind w:left="340" w:hanging="255"/>
      </w:pPr>
      <w:r>
        <w:rPr>
          <w:rFonts w:ascii="Calibri" w:hAnsi="Calibri" w:eastAsia="微软雅黑"/>
          <w:b/>
          <w:i w:val="0"/>
          <w:color w:val="1F4E79"/>
          <w:sz w:val="21"/>
        </w:rPr>
        <w:t>▪ 背景与评论处置（2）：</w:t>
      </w:r>
      <w:r>
        <w:rPr>
          <w:rFonts w:ascii="Calibri" w:hAnsi="Calibri" w:eastAsia="微软雅黑"/>
          <w:b w:val="0"/>
          <w:i w:val="0"/>
          <w:color w:val="1A1A1A"/>
          <w:sz w:val="21"/>
        </w:rPr>
        <w:t>本提案将增加一个新的 §23.904 条以及本部的一个新附录 H，并与本章第 25 部中的类似要求保持平行。</w:t>
      </w:r>
    </w:p>
    <w:p>
      <w:pPr>
        <w:spacing w:before="40" w:after="0" w:line="324" w:lineRule="auto"/>
        <w:ind w:left="510"/>
      </w:pPr>
      <w:r>
        <w:rPr>
          <w:rFonts w:ascii="Calibri" w:hAnsi="Calibri" w:eastAsia="微软雅黑"/>
          <w:b w:val="0"/>
          <w:i/>
          <w:color w:val="999999"/>
          <w:sz w:val="17"/>
        </w:rPr>
        <w:t>英文原文：</w:t>
      </w:r>
    </w:p>
    <w:p>
      <w:pPr>
        <w:spacing w:before="60" w:after="60" w:line="324" w:lineRule="auto"/>
        <w:ind w:left="680"/>
      </w:pPr>
      <w:r>
        <w:rPr>
          <w:rFonts w:ascii="Calibri" w:hAnsi="Calibri" w:eastAsia="微软雅黑"/>
          <w:b w:val="0"/>
          <w:i w:val="0"/>
          <w:color w:val="808080"/>
          <w:sz w:val="17"/>
        </w:rPr>
        <w:t>This proposal would add a new Section 23.904 plus a new appendix H to this part and would maintain parallelism with similar requirements in part 25 of this chapter.</w:t>
      </w:r>
    </w:p>
    <w:p>
      <w:pPr>
        <w:pStyle w:val="Heading2"/>
        <w:keepNext/>
        <w:spacing w:before="240" w:after="120"/>
      </w:pPr>
      <w:r>
        <w:rPr>
          <w:rFonts w:ascii="Calibri" w:hAnsi="Calibri" w:eastAsia="微软雅黑"/>
          <w:b/>
          <w:i w:val="0"/>
          <w:color w:val="2E74B5"/>
          <w:sz w:val="27"/>
        </w:rPr>
        <w:t>3　§H23.5 条款原文演变对比</w:t>
      </w:r>
    </w:p>
    <w:p>
      <w:pPr>
        <w:spacing w:before="60" w:after="60" w:line="324" w:lineRule="auto"/>
      </w:pPr>
      <w:r>
        <w:rPr>
          <w:rFonts w:ascii="Calibri" w:hAnsi="Calibri" w:eastAsia="微软雅黑"/>
          <w:b w:val="0"/>
          <w:i w:val="0"/>
          <w:color w:val="1A1A1A"/>
          <w:sz w:val="20"/>
        </w:rPr>
        <w:t>本节先给出颜色图例，再按版本逐条列出条文（英文原文），最后以段落结构矩阵横向对照各版本。条文表的「状态」列标明该段在本版是新增、修订、删除还是继承未变。</w:t>
      </w:r>
    </w:p>
    <w:p>
      <w:pPr>
        <w:spacing w:before="40" w:after="120" w:line="324" w:lineRule="auto"/>
      </w:pPr>
      <w:r>
        <w:rPr>
          <w:rFonts w:ascii="Calibri" w:hAnsi="Calibri" w:eastAsia="微软雅黑"/>
          <w:b/>
          <w:i w:val="0"/>
          <w:color w:val="0070C0"/>
          <w:sz w:val="19"/>
        </w:rPr>
        <w:t>■ 蓝色</w:t>
      </w:r>
      <w:r>
        <w:rPr>
          <w:rFonts w:ascii="Calibri" w:hAnsi="Calibri" w:eastAsia="微软雅黑"/>
          <w:b w:val="0"/>
          <w:i w:val="0"/>
          <w:color w:val="1A1A1A"/>
          <w:sz w:val="19"/>
        </w:rPr>
        <w:t xml:space="preserve">＝本版新增　　</w:t>
      </w:r>
      <w:r>
        <w:rPr>
          <w:rFonts w:ascii="Calibri" w:hAnsi="Calibri" w:eastAsia="微软雅黑"/>
          <w:b/>
          <w:i w:val="0"/>
          <w:color w:val="C00000"/>
          <w:sz w:val="19"/>
        </w:rPr>
        <w:t>■ 红色</w:t>
      </w:r>
      <w:r>
        <w:rPr>
          <w:rFonts w:ascii="Calibri" w:hAnsi="Calibri" w:eastAsia="微软雅黑"/>
          <w:b w:val="0"/>
          <w:i w:val="0"/>
          <w:color w:val="1A1A1A"/>
          <w:sz w:val="19"/>
        </w:rPr>
        <w:t xml:space="preserve">＝本版修订/替换　　</w:t>
      </w:r>
      <w:r>
        <w:rPr>
          <w:rFonts w:ascii="Calibri" w:hAnsi="Calibri" w:eastAsia="微软雅黑"/>
          <w:b/>
          <w:i w:val="0"/>
          <w:strike/>
          <w:color w:val="808080"/>
          <w:sz w:val="19"/>
        </w:rPr>
        <w:t>■ 灰色删除线</w:t>
      </w:r>
      <w:r>
        <w:rPr>
          <w:rFonts w:ascii="Calibri" w:hAnsi="Calibri" w:eastAsia="微软雅黑"/>
          <w:b w:val="0"/>
          <w:i w:val="0"/>
          <w:color w:val="1A1A1A"/>
          <w:sz w:val="19"/>
        </w:rPr>
        <w:t xml:space="preserve">＝本版删除　　</w:t>
      </w:r>
      <w:r>
        <w:rPr>
          <w:rFonts w:ascii="Calibri" w:hAnsi="Calibri" w:eastAsia="微软雅黑"/>
          <w:b w:val="0"/>
          <w:i w:val="0"/>
          <w:color w:val="1A1A1A"/>
          <w:sz w:val="19"/>
        </w:rPr>
        <w:t>■ 黑色</w:t>
      </w:r>
      <w:r>
        <w:rPr>
          <w:rFonts w:ascii="Calibri" w:hAnsi="Calibri" w:eastAsia="微软雅黑"/>
          <w:b w:val="0"/>
          <w:i w:val="0"/>
          <w:color w:val="1A1A1A"/>
          <w:sz w:val="19"/>
        </w:rPr>
        <w:t>＝继承上版、未变化</w:t>
      </w:r>
    </w:p>
    <w:p>
      <w:pPr>
        <w:spacing w:before="60" w:after="60" w:line="324" w:lineRule="auto"/>
      </w:pPr>
      <w:r>
        <w:rPr>
          <w:rFonts w:ascii="Calibri" w:hAnsi="Calibri" w:eastAsia="微软雅黑"/>
          <w:b w:val="0"/>
          <w:i w:val="0"/>
          <w:color w:val="1A1A1A"/>
          <w:sz w:val="19"/>
        </w:rPr>
        <w:t>（本地文献中未检索到本条各版本的重印全文，请参照 1.2 沿革总表与各版修订指令。）</w:t>
      </w:r>
    </w:p>
    <w:p>
      <w:pPr>
        <w:pStyle w:val="Heading3"/>
        <w:keepNext/>
        <w:spacing w:before="200" w:after="100"/>
      </w:pPr>
      <w:r>
        <w:rPr>
          <w:rFonts w:ascii="Calibri" w:hAnsi="Calibri" w:eastAsia="微软雅黑"/>
          <w:b/>
          <w:i w:val="0"/>
          <w:color w:val="404040"/>
          <w:sz w:val="24"/>
        </w:rPr>
        <w:t>3.1　段落结构演变矩阵（横向对照 1 个版本）</w:t>
      </w:r>
    </w:p>
    <w:p>
      <w:pPr>
        <w:spacing w:before="60" w:after="60" w:line="324" w:lineRule="auto"/>
      </w:pPr>
      <w:r>
        <w:rPr>
          <w:rFonts w:ascii="Calibri" w:hAnsi="Calibri" w:eastAsia="微软雅黑"/>
          <w:b w:val="0"/>
          <w:i w:val="0"/>
          <w:color w:val="1A1A1A"/>
          <w:sz w:val="19"/>
        </w:rPr>
        <w:t>（无可用全文，矩阵略。）</w:t>
      </w:r>
    </w:p>
    <w:p>
      <w:pPr>
        <w:pStyle w:val="Heading2"/>
        <w:keepNext/>
        <w:spacing w:before="240" w:after="120"/>
      </w:pPr>
      <w:r>
        <w:rPr>
          <w:rFonts w:ascii="Calibri" w:hAnsi="Calibri" w:eastAsia="微软雅黑"/>
          <w:b/>
          <w:i w:val="0"/>
          <w:color w:val="2E74B5"/>
          <w:sz w:val="27"/>
        </w:rPr>
        <w:t>4　§H23.5 总结</w:t>
      </w:r>
    </w:p>
    <w:p>
      <w:pPr>
        <w:spacing w:before="60" w:after="60" w:line="324" w:lineRule="auto"/>
      </w:pPr>
      <w:r>
        <w:rPr>
          <w:rFonts w:ascii="Calibri" w:hAnsi="Calibri" w:eastAsia="微软雅黑"/>
          <w:b w:val="0"/>
          <w:i w:val="0"/>
          <w:color w:val="1A1A1A"/>
          <w:sz w:val="20"/>
        </w:rPr>
        <w:t>本条各版本的修订动因未在 NPRM/Final Rule 前言中展开说明，多为随主修订案一并调整的编辑性或交叉引用性修改。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9638"/>
      </w:tblGrid>
      <w:tr>
        <w:tc>
          <w:tcPr>
            <w:tcW w:type="dxa" w:w="9638"/>
            <w:shd w:val="clear" w:color="auto" w:fill="DDEBF7"/>
          </w:tcPr>
          <w:p>
            <w:pPr>
              <w:spacing w:before="40" w:after="60" w:line="324" w:lineRule="auto"/>
            </w:pPr>
            <w:r/>
            <w:r>
              <w:rPr>
                <w:rFonts w:ascii="Calibri" w:hAnsi="Calibri" w:eastAsia="微软雅黑"/>
                <w:b/>
                <w:i w:val="0"/>
                <w:color w:val="1F4E79"/>
                <w:sz w:val="21"/>
              </w:rPr>
              <w:t>本条取证提示</w:t>
            </w:r>
          </w:p>
          <w:p>
            <w:pPr>
              <w:spacing w:before="20" w:after="20" w:line="324" w:lineRule="auto"/>
            </w:pPr>
            <w:r>
              <w:rPr>
                <w:rFonts w:ascii="Calibri" w:hAnsi="Calibri" w:eastAsia="微软雅黑"/>
                <w:b w:val="0"/>
                <w:i w:val="0"/>
                <w:color w:val="1A1A1A"/>
                <w:sz w:val="19"/>
              </w:rPr>
              <w:t xml:space="preserve">　共 1 个历史版本：Amdt 23-43。</w:t>
            </w:r>
          </w:p>
          <w:p>
            <w:pPr>
              <w:spacing w:before="20" w:after="20" w:line="324" w:lineRule="auto"/>
            </w:pPr>
            <w:r>
              <w:rPr>
                <w:rFonts w:ascii="Calibri" w:hAnsi="Calibri" w:eastAsia="微软雅黑"/>
                <w:b w:val="0"/>
                <w:i w:val="0"/>
                <w:color w:val="1A1A1A"/>
                <w:sz w:val="19"/>
              </w:rPr>
              <w:t xml:space="preserve">　其中 0 个版本在本地文献中检索到明确修订指令原文；0 个版本检索到重印全文。</w:t>
            </w:r>
          </w:p>
          <w:p>
            <w:pPr>
              <w:spacing w:before="20" w:after="20" w:line="324" w:lineRule="auto"/>
            </w:pPr>
            <w:r>
              <w:rPr>
                <w:rFonts w:ascii="Calibri" w:hAnsi="Calibri" w:eastAsia="微软雅黑"/>
                <w:b w:val="0"/>
                <w:i w:val="0"/>
                <w:color w:val="1A1A1A"/>
                <w:sz w:val="19"/>
              </w:rPr>
              <w:t xml:space="preserve">　本条未见更正通告。</w:t>
            </w:r>
          </w:p>
        </w:tc>
      </w:tr>
    </w:tbl>
    <w:p/>
    <w:p>
      <w:pPr>
        <w:pStyle w:val="Heading2"/>
        <w:keepNext/>
        <w:spacing w:before="240" w:after="120"/>
      </w:pPr>
      <w:r>
        <w:rPr>
          <w:rFonts w:ascii="Calibri" w:hAnsi="Calibri" w:eastAsia="微软雅黑"/>
          <w:b/>
          <w:i w:val="0"/>
          <w:color w:val="2E74B5"/>
          <w:sz w:val="27"/>
        </w:rPr>
        <w:t>5　参考文献</w:t>
      </w:r>
    </w:p>
    <w:p>
      <w:pPr>
        <w:spacing w:before="60" w:after="60" w:line="324" w:lineRule="auto"/>
      </w:pPr>
      <w:r>
        <w:rPr>
          <w:rFonts w:ascii="Calibri" w:hAnsi="Calibri" w:eastAsia="微软雅黑"/>
          <w:b w:val="0"/>
          <w:i w:val="0"/>
          <w:color w:val="1A1A1A"/>
          <w:sz w:val="20"/>
        </w:rPr>
        <w:t>下列文件均已下载并保存于本地目录「FAR 23/Rulemaking Docs」；FR 引证格式为「卷号 FR 起始页码」。文件名保留原名以便按名检索。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567"/>
            <w:shd w:val="clear" w:color="auto" w:fill="1F4E79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6"/>
              </w:rPr>
              <w:t>编号</w:t>
            </w:r>
          </w:p>
        </w:tc>
        <w:tc>
          <w:tcPr>
            <w:tcW w:type="dxa" w:w="1361"/>
            <w:shd w:val="clear" w:color="auto" w:fill="1F4E79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6"/>
              </w:rPr>
              <w:t>类型</w:t>
            </w:r>
          </w:p>
        </w:tc>
        <w:tc>
          <w:tcPr>
            <w:tcW w:type="dxa" w:w="2268"/>
            <w:shd w:val="clear" w:color="auto" w:fill="1F4E79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6"/>
              </w:rPr>
              <w:t>文件编号 / 案号</w:t>
            </w:r>
          </w:p>
        </w:tc>
        <w:tc>
          <w:tcPr>
            <w:tcW w:type="dxa" w:w="2381"/>
            <w:shd w:val="clear" w:color="auto" w:fill="1F4E79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6"/>
              </w:rPr>
              <w:t>Federal Register 引证与日期</w:t>
            </w:r>
          </w:p>
        </w:tc>
        <w:tc>
          <w:tcPr>
            <w:tcW w:type="dxa" w:w="2948"/>
            <w:shd w:val="clear" w:color="auto" w:fill="1F4E79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6"/>
              </w:rPr>
              <w:t>本地文件名 / 来源</w:t>
            </w:r>
          </w:p>
        </w:tc>
      </w:tr>
      <w:tr>
        <w:tc>
          <w:tcPr>
            <w:tcW w:type="dxa" w:w="567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6"/>
              </w:rPr>
              <w:t>[1]</w:t>
            </w:r>
          </w:p>
        </w:tc>
        <w:tc>
          <w:tcPr>
            <w:tcW w:type="dxa" w:w="1361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6"/>
              </w:rPr>
              <w:t>Final Rule（颁行）</w:t>
            </w:r>
          </w:p>
        </w:tc>
        <w:tc>
          <w:tcPr>
            <w:tcW w:type="dxa" w:w="2268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6"/>
              </w:rPr>
              <w:t>Docket 26344</w:t>
            </w:r>
          </w:p>
        </w:tc>
        <w:tc>
          <w:tcPr>
            <w:tcW w:type="dxa" w:w="2381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6"/>
              </w:rPr>
              <w:t>58 FR 18958</w:t>
            </w:r>
          </w:p>
        </w:tc>
        <w:tc>
          <w:tcPr>
            <w:tcW w:type="dxa" w:w="2948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6"/>
              </w:rPr>
              <w:t>FinalRule_Docket 26344_Amdt23-43_58FR18958_1993-04-09_0002.txt</w:t>
            </w:r>
          </w:p>
        </w:tc>
      </w:tr>
      <w:tr>
        <w:tc>
          <w:tcPr>
            <w:tcW w:type="dxa" w:w="567"/>
            <w:shd w:val="clear" w:color="auto" w:fill="F7F9FC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6"/>
              </w:rPr>
              <w:t>[2]</w:t>
            </w:r>
          </w:p>
        </w:tc>
        <w:tc>
          <w:tcPr>
            <w:tcW w:type="dxa" w:w="1361"/>
            <w:shd w:val="clear" w:color="auto" w:fill="F7F9FC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6"/>
              </w:rPr>
              <w:t>NPRM（提案）</w:t>
            </w:r>
          </w:p>
        </w:tc>
        <w:tc>
          <w:tcPr>
            <w:tcW w:type="dxa" w:w="2268"/>
            <w:shd w:val="clear" w:color="auto" w:fill="F7F9FC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6"/>
              </w:rPr>
              <w:t>Notice 90-23 / Docket 26344</w:t>
            </w:r>
          </w:p>
        </w:tc>
        <w:tc>
          <w:tcPr>
            <w:tcW w:type="dxa" w:w="2381"/>
            <w:shd w:val="clear" w:color="auto" w:fill="F7F9FC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6"/>
              </w:rPr>
              <w:t>55 FR 40598</w:t>
            </w:r>
          </w:p>
        </w:tc>
        <w:tc>
          <w:tcPr>
            <w:tcW w:type="dxa" w:w="2948"/>
            <w:shd w:val="clear" w:color="auto" w:fill="F7F9FC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6"/>
              </w:rPr>
              <w:t>NPRM_Notice 90-23_Docket26344_55FR40598_1990-10-03.txt</w:t>
            </w:r>
          </w:p>
        </w:tc>
      </w:tr>
    </w:tbl>
    <w:p>
      <w:pPr>
        <w:pStyle w:val="Heading2"/>
        <w:keepNext/>
        <w:spacing w:before="240" w:after="120"/>
      </w:pPr>
      <w:r>
        <w:rPr>
          <w:rFonts w:ascii="Calibri" w:hAnsi="Calibri" w:eastAsia="微软雅黑"/>
          <w:b/>
          <w:i w:val="0"/>
          <w:color w:val="2E74B5"/>
          <w:sz w:val="27"/>
        </w:rPr>
        <w:t>附录　DRS 条款版本记录 ID</w:t>
      </w:r>
    </w:p>
    <w:p>
      <w:pPr>
        <w:spacing w:before="60" w:after="60" w:line="324" w:lineRule="auto"/>
      </w:pPr>
      <w:r>
        <w:rPr>
          <w:rFonts w:ascii="Calibri" w:hAnsi="Calibri" w:eastAsia="微软雅黑"/>
          <w:b w:val="0"/>
          <w:i w:val="0"/>
          <w:color w:val="1A1A1A"/>
          <w:sz w:val="20"/>
        </w:rPr>
        <w:t>FAA 动态法规系统（DRS）中 §H23.5 各历史版本的记录 ID，可用于在 DRS 中直接定位相应版本条文。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474"/>
            <w:shd w:val="clear" w:color="auto" w:fill="1F4E79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7"/>
              </w:rPr>
              <w:t>修订号</w:t>
            </w:r>
          </w:p>
        </w:tc>
        <w:tc>
          <w:tcPr>
            <w:tcW w:type="dxa" w:w="1701"/>
            <w:shd w:val="clear" w:color="auto" w:fill="1F4E79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7"/>
              </w:rPr>
              <w:t>生效日期</w:t>
            </w:r>
          </w:p>
        </w:tc>
        <w:tc>
          <w:tcPr>
            <w:tcW w:type="dxa" w:w="6350"/>
            <w:shd w:val="clear" w:color="auto" w:fill="1F4E79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7"/>
              </w:rPr>
              <w:t>DRS 记录 ID（docUniqueId）</w:t>
            </w:r>
          </w:p>
        </w:tc>
      </w:tr>
      <w:tr>
        <w:tc>
          <w:tcPr>
            <w:tcW w:type="dxa" w:w="1474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7"/>
              </w:rPr>
              <w:t>Amdt 23-43</w:t>
            </w:r>
          </w:p>
        </w:tc>
        <w:tc>
          <w:tcPr>
            <w:tcW w:type="dxa" w:w="1701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7"/>
              </w:rPr>
              <w:t>1993-05-10</w:t>
            </w:r>
          </w:p>
        </w:tc>
        <w:tc>
          <w:tcPr>
            <w:tcW w:type="dxa" w:w="6350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7"/>
              </w:rPr>
              <w:t>852b583d-b46a-4e04-af81-049799b11ced</w:t>
            </w:r>
          </w:p>
        </w:tc>
      </w:tr>
    </w:tbl>
    <w:p>
      <w:pPr>
        <w:pStyle w:val="Heading1"/>
        <w:keepNext/>
        <w:spacing w:before="320" w:after="160"/>
      </w:pPr>
      <w:r>
        <w:rPr>
          <w:rFonts w:ascii="Calibri" w:hAnsi="Calibri" w:eastAsia="微软雅黑"/>
          <w:b/>
          <w:i w:val="0"/>
          <w:color w:val="1F4E79"/>
          <w:sz w:val="32"/>
        </w:rPr>
        <w:t>§ H23.6　动力装置仪表（Powerplant instruments.）</w:t>
      </w:r>
    </w:p>
    <w:p>
      <w:pPr>
        <w:spacing w:before="60" w:after="60" w:line="324" w:lineRule="auto"/>
      </w:pPr>
      <w:r>
        <w:rPr>
          <w:rFonts w:ascii="Calibri" w:hAnsi="Calibri" w:eastAsia="微软雅黑"/>
          <w:b w:val="0"/>
          <w:i w:val="0"/>
          <w:color w:val="595959"/>
          <w:sz w:val="21"/>
        </w:rPr>
        <w:t>1993-05-10 初版　｜　1993-05-10 Amdt 23-43　｜　共 1 个历史版本</w:t>
      </w:r>
    </w:p>
    <w:p>
      <w:pPr>
        <w:pStyle w:val="Heading2"/>
        <w:keepNext/>
        <w:spacing w:before="240" w:after="120"/>
      </w:pPr>
      <w:r>
        <w:rPr>
          <w:rFonts w:ascii="Calibri" w:hAnsi="Calibri" w:eastAsia="微软雅黑"/>
          <w:b/>
          <w:i w:val="0"/>
          <w:color w:val="2E74B5"/>
          <w:sz w:val="27"/>
        </w:rPr>
        <w:t>1　§H23.6 修订历史汇总</w:t>
      </w:r>
    </w:p>
    <w:p>
      <w:pPr>
        <w:pStyle w:val="Heading3"/>
        <w:keepNext/>
        <w:spacing w:before="200" w:after="100"/>
      </w:pPr>
      <w:r>
        <w:rPr>
          <w:rFonts w:ascii="Calibri" w:hAnsi="Calibri" w:eastAsia="微软雅黑"/>
          <w:b/>
          <w:i w:val="0"/>
          <w:color w:val="404040"/>
          <w:sz w:val="24"/>
        </w:rPr>
        <w:t>1.1　条款基本信息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type="dxa" w:w="2381"/>
            <w:shd w:val="clear" w:color="auto" w:fill="1F4E79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8"/>
              </w:rPr>
              <w:t>项目</w:t>
            </w:r>
          </w:p>
        </w:tc>
        <w:tc>
          <w:tcPr>
            <w:tcW w:type="dxa" w:w="7143"/>
            <w:shd w:val="clear" w:color="auto" w:fill="1F4E79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2381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条款号</w:t>
            </w:r>
          </w:p>
        </w:tc>
        <w:tc>
          <w:tcPr>
            <w:tcW w:type="dxa" w:w="7143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14 CFR § H23.6</w:t>
            </w:r>
          </w:p>
        </w:tc>
      </w:tr>
      <w:tr>
        <w:tc>
          <w:tcPr>
            <w:tcW w:type="dxa" w:w="2381"/>
            <w:shd w:val="clear" w:color="auto" w:fill="F7F9FC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条款标题（英文原文）</w:t>
            </w:r>
          </w:p>
        </w:tc>
        <w:tc>
          <w:tcPr>
            <w:tcW w:type="dxa" w:w="7143"/>
            <w:shd w:val="clear" w:color="auto" w:fill="F7F9FC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Powerplant instruments.</w:t>
            </w:r>
          </w:p>
        </w:tc>
      </w:tr>
      <w:tr>
        <w:tc>
          <w:tcPr>
            <w:tcW w:type="dxa" w:w="2381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中文名称</w:t>
            </w:r>
          </w:p>
        </w:tc>
        <w:tc>
          <w:tcPr>
            <w:tcW w:type="dxa" w:w="7143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动力装置仪表</w:t>
            </w:r>
          </w:p>
        </w:tc>
      </w:tr>
      <w:tr>
        <w:tc>
          <w:tcPr>
            <w:tcW w:type="dxa" w:w="2381"/>
            <w:shd w:val="clear" w:color="auto" w:fill="F7F9FC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所属分部</w:t>
            </w:r>
          </w:p>
        </w:tc>
        <w:tc>
          <w:tcPr>
            <w:tcW w:type="dxa" w:w="7143"/>
            <w:shd w:val="clear" w:color="auto" w:fill="F7F9FC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附录 H　自动功率储备（APR）系统装机</w:t>
            </w:r>
          </w:p>
        </w:tc>
      </w:tr>
      <w:tr>
        <w:tc>
          <w:tcPr>
            <w:tcW w:type="dxa" w:w="2381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历史版本数</w:t>
            </w:r>
          </w:p>
        </w:tc>
        <w:tc>
          <w:tcPr>
            <w:tcW w:type="dxa" w:w="7143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1 版（含 1993-05-10 初始版）</w:t>
            </w:r>
          </w:p>
        </w:tc>
      </w:tr>
      <w:tr>
        <w:tc>
          <w:tcPr>
            <w:tcW w:type="dxa" w:w="2381"/>
            <w:shd w:val="clear" w:color="auto" w:fill="F7F9FC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时间跨度</w:t>
            </w:r>
          </w:p>
        </w:tc>
        <w:tc>
          <w:tcPr>
            <w:tcW w:type="dxa" w:w="7143"/>
            <w:shd w:val="clear" w:color="auto" w:fill="F7F9FC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1993-05-10 → 1993-05-10　（约 0 年）</w:t>
            </w:r>
          </w:p>
        </w:tc>
      </w:tr>
      <w:tr>
        <w:tc>
          <w:tcPr>
            <w:tcW w:type="dxa" w:w="2381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初版来源</w:t>
            </w:r>
          </w:p>
        </w:tc>
        <w:tc>
          <w:tcPr>
            <w:tcW w:type="dxa" w:w="7143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Docket 26344，1993-03-29 签发，58 FR 18958</w:t>
            </w:r>
          </w:p>
        </w:tc>
      </w:tr>
      <w:tr>
        <w:tc>
          <w:tcPr>
            <w:tcW w:type="dxa" w:w="2381"/>
            <w:shd w:val="clear" w:color="auto" w:fill="F7F9FC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当前状态</w:t>
            </w:r>
          </w:p>
        </w:tc>
        <w:tc>
          <w:tcPr>
            <w:tcW w:type="dxa" w:w="7143"/>
            <w:shd w:val="clear" w:color="auto" w:fill="F7F9FC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Historical。2017 年 Amdt 23-64 性能化重构后本条体系已改写，本卷记录 1965–2017 年间的历史沿革。</w:t>
            </w:r>
          </w:p>
        </w:tc>
      </w:tr>
      <w:tr>
        <w:tc>
          <w:tcPr>
            <w:tcW w:type="dxa" w:w="2381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更正通告 / CFR 编纂校正</w:t>
            </w:r>
          </w:p>
        </w:tc>
        <w:tc>
          <w:tcPr>
            <w:tcW w:type="dxa" w:w="7143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无</w:t>
            </w:r>
          </w:p>
        </w:tc>
      </w:tr>
    </w:tbl>
    <w:p>
      <w:pPr>
        <w:pStyle w:val="Heading3"/>
        <w:keepNext/>
        <w:spacing w:before="200" w:after="100"/>
      </w:pPr>
      <w:r>
        <w:rPr>
          <w:rFonts w:ascii="Calibri" w:hAnsi="Calibri" w:eastAsia="微软雅黑"/>
          <w:b/>
          <w:i w:val="0"/>
          <w:color w:val="404040"/>
          <w:sz w:val="24"/>
        </w:rPr>
        <w:t>1.2　修订沿革总表（按时间排序）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 w:val="true"/>
        </w:trPr>
        <w:tc>
          <w:tcPr>
            <w:tcW w:type="dxa" w:w="454"/>
            <w:shd w:val="clear" w:color="auto" w:fill="1F4E79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7"/>
              </w:rPr>
              <w:t>#</w:t>
            </w:r>
          </w:p>
        </w:tc>
        <w:tc>
          <w:tcPr>
            <w:tcW w:type="dxa" w:w="1077"/>
            <w:shd w:val="clear" w:color="auto" w:fill="1F4E79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7"/>
              </w:rPr>
              <w:t>修订号</w:t>
            </w:r>
          </w:p>
        </w:tc>
        <w:tc>
          <w:tcPr>
            <w:tcW w:type="dxa" w:w="1134"/>
            <w:shd w:val="clear" w:color="auto" w:fill="1F4E79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7"/>
              </w:rPr>
              <w:t>生效日期</w:t>
            </w:r>
          </w:p>
        </w:tc>
        <w:tc>
          <w:tcPr>
            <w:tcW w:type="dxa" w:w="1984"/>
            <w:shd w:val="clear" w:color="auto" w:fill="1F4E79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7"/>
              </w:rPr>
              <w:t>NPRM（编号 / 签发 / FR 引证）</w:t>
            </w:r>
          </w:p>
        </w:tc>
        <w:tc>
          <w:tcPr>
            <w:tcW w:type="dxa" w:w="1984"/>
            <w:shd w:val="clear" w:color="auto" w:fill="1F4E79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7"/>
              </w:rPr>
              <w:t>Final Rule（案号 / 签发 / FR 引证）</w:t>
            </w:r>
          </w:p>
        </w:tc>
        <w:tc>
          <w:tcPr>
            <w:tcW w:type="dxa" w:w="2891"/>
            <w:shd w:val="clear" w:color="auto" w:fill="1F4E79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7"/>
              </w:rPr>
              <w:t>本版对 §H23.6 的修订内容</w:t>
            </w:r>
          </w:p>
        </w:tc>
      </w:tr>
      <w:tr>
        <w:tc>
          <w:tcPr>
            <w:tcW w:type="dxa" w:w="454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7"/>
              </w:rPr>
              <w:t>1</w:t>
            </w:r>
          </w:p>
        </w:tc>
        <w:tc>
          <w:tcPr>
            <w:tcW w:type="dxa" w:w="1077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7"/>
              </w:rPr>
              <w:t>Amdt 23-43</w:t>
            </w:r>
          </w:p>
        </w:tc>
        <w:tc>
          <w:tcPr>
            <w:tcW w:type="dxa" w:w="1134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7"/>
              </w:rPr>
              <w:t>1993-05-10</w:t>
            </w:r>
          </w:p>
        </w:tc>
        <w:tc>
          <w:tcPr>
            <w:tcW w:type="dxa" w:w="1984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7"/>
              </w:rPr>
              <w:t>Notice 90-23，1990-09-17 签发，55 FR 40598</w:t>
            </w:r>
          </w:p>
        </w:tc>
        <w:tc>
          <w:tcPr>
            <w:tcW w:type="dxa" w:w="1984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7"/>
              </w:rPr>
              <w:t>Docket 26344，1993-03-29 签发，58 FR 18958</w:t>
            </w:r>
          </w:p>
        </w:tc>
        <w:tc>
          <w:tcPr>
            <w:tcW w:type="dxa" w:w="2891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7"/>
              </w:rPr>
              <w:t>初始颁行，确立本条条文</w:t>
            </w:r>
          </w:p>
        </w:tc>
      </w:tr>
    </w:tbl>
    <w:p>
      <w:pPr>
        <w:pStyle w:val="Heading3"/>
        <w:keepNext/>
        <w:spacing w:before="200" w:after="100"/>
      </w:pPr>
      <w:r>
        <w:rPr>
          <w:rFonts w:ascii="Calibri" w:hAnsi="Calibri" w:eastAsia="微软雅黑"/>
          <w:b/>
          <w:i w:val="0"/>
          <w:color w:val="404040"/>
          <w:sz w:val="24"/>
        </w:rPr>
        <w:t>1.3　修订脉络一览</w:t>
      </w:r>
    </w:p>
    <w:p>
      <w:pPr>
        <w:spacing w:before="60" w:after="60" w:line="324" w:lineRule="auto"/>
      </w:pPr>
      <w:r>
        <w:rPr>
          <w:rFonts w:ascii="Calibri" w:hAnsi="Calibri" w:eastAsia="微软雅黑"/>
          <w:b/>
          <w:i w:val="0"/>
          <w:color w:val="1F4E79"/>
          <w:sz w:val="21"/>
        </w:rPr>
        <w:t>1993 初版　初始颁行，确立本条条文</w:t>
      </w:r>
    </w:p>
    <w:p>
      <w:pPr>
        <w:pStyle w:val="Heading2"/>
        <w:keepNext/>
        <w:spacing w:before="240" w:after="120"/>
      </w:pPr>
      <w:r>
        <w:rPr>
          <w:rFonts w:ascii="Calibri" w:hAnsi="Calibri" w:eastAsia="微软雅黑"/>
          <w:b/>
          <w:i w:val="0"/>
          <w:color w:val="2E74B5"/>
          <w:sz w:val="27"/>
        </w:rPr>
        <w:t>2　§H23.6 各阶段修订背景与原因深度剖析</w:t>
      </w:r>
    </w:p>
    <w:p>
      <w:pPr>
        <w:spacing w:before="60" w:after="60" w:line="324" w:lineRule="auto"/>
      </w:pPr>
      <w:r>
        <w:rPr>
          <w:rFonts w:ascii="Calibri" w:hAnsi="Calibri" w:eastAsia="微软雅黑"/>
          <w:b w:val="0"/>
          <w:i/>
          <w:color w:val="595959"/>
          <w:sz w:val="19"/>
        </w:rPr>
        <w:t>本节逐条直译 NPRM 与 Final Rule 中与本条有关的原始论述——提案说明、FAA 对评论的答复、以及修订理由。为便于核对，每段中文之下附该段英文原文（灰色小字）。</w:t>
      </w:r>
    </w:p>
    <w:p>
      <w:pPr>
        <w:pStyle w:val="Heading3"/>
        <w:keepNext/>
        <w:spacing w:before="200" w:after="100"/>
      </w:pPr>
      <w:r>
        <w:rPr>
          <w:rFonts w:ascii="Calibri" w:hAnsi="Calibri" w:eastAsia="微软雅黑"/>
          <w:b/>
          <w:i w:val="0"/>
          <w:color w:val="404040"/>
          <w:sz w:val="24"/>
        </w:rPr>
        <w:t>2.1　初始颁行（1993-05-10，Amdt 23-43）：动力装置仪表</w:t>
      </w:r>
    </w:p>
    <w:p>
      <w:pPr>
        <w:spacing w:before="60" w:after="60" w:line="324" w:lineRule="auto"/>
        <w:ind w:left="340" w:hanging="255"/>
      </w:pPr>
      <w:r>
        <w:rPr>
          <w:rFonts w:ascii="Calibri" w:hAnsi="Calibri" w:eastAsia="微软雅黑"/>
          <w:b/>
          <w:i w:val="0"/>
          <w:color w:val="1F4E79"/>
          <w:sz w:val="21"/>
        </w:rPr>
        <w:t>▪ 修订沿革：</w:t>
      </w:r>
      <w:r>
        <w:rPr>
          <w:rFonts w:ascii="Calibri" w:hAnsi="Calibri" w:eastAsia="微软雅黑"/>
          <w:b w:val="0"/>
          <w:i w:val="0"/>
          <w:color w:val="1A1A1A"/>
          <w:sz w:val="21"/>
        </w:rPr>
        <w:t>本版由 NPRM　Notice 90-23，1990-09-17 签发，55 FR 40598　提出；最终规章 Docket 26344，1993-03-29 签发，58 FR 18958，1993-05-10 生效。</w:t>
      </w:r>
    </w:p>
    <w:p>
      <w:pPr>
        <w:spacing w:before="60" w:after="60" w:line="324" w:lineRule="auto"/>
        <w:ind w:left="340" w:hanging="255"/>
      </w:pPr>
      <w:r>
        <w:rPr>
          <w:rFonts w:ascii="Calibri" w:hAnsi="Calibri" w:eastAsia="微软雅黑"/>
          <w:b/>
          <w:i w:val="0"/>
          <w:color w:val="1F4E79"/>
          <w:sz w:val="21"/>
        </w:rPr>
        <w:t>▪ 本版对条文的处置：</w:t>
      </w:r>
      <w:r>
        <w:rPr>
          <w:rFonts w:ascii="Calibri" w:hAnsi="Calibri" w:eastAsia="微软雅黑"/>
          <w:b w:val="0"/>
          <w:i w:val="0"/>
          <w:color w:val="1A1A1A"/>
          <w:sz w:val="21"/>
        </w:rPr>
        <w:t>初始颁行，确立本条条文</w:t>
      </w:r>
    </w:p>
    <w:p>
      <w:pPr>
        <w:spacing w:before="80" w:after="20" w:line="324" w:lineRule="auto"/>
        <w:ind w:left="510"/>
      </w:pPr>
      <w:r>
        <w:rPr>
          <w:rFonts w:ascii="Calibri" w:hAnsi="Calibri" w:eastAsia="微软雅黑"/>
          <w:b w:val="0"/>
          <w:i w:val="0"/>
          <w:color w:val="999999"/>
          <w:sz w:val="17"/>
        </w:rPr>
        <w:t>来源：Final Rule｜58 FR 18958｜FinalRule_Docket 26344_Amdt23-43_58FR18958_1993-04-09_0002.txt</w:t>
      </w:r>
    </w:p>
    <w:p>
      <w:pPr>
        <w:spacing w:before="60" w:after="60" w:line="324" w:lineRule="auto"/>
        <w:ind w:left="340" w:hanging="255"/>
      </w:pPr>
      <w:r>
        <w:rPr>
          <w:rFonts w:ascii="Calibri" w:hAnsi="Calibri" w:eastAsia="微软雅黑"/>
          <w:b/>
          <w:i w:val="0"/>
          <w:color w:val="1F4E79"/>
          <w:sz w:val="21"/>
        </w:rPr>
        <w:t>▪ 背景与评论处置（1）：</w:t>
      </w:r>
      <w:r>
        <w:rPr>
          <w:rFonts w:ascii="Calibri" w:hAnsi="Calibri" w:eastAsia="微软雅黑"/>
          <w:b w:val="0"/>
          <w:i w:val="0"/>
          <w:color w:val="1A1A1A"/>
          <w:sz w:val="21"/>
        </w:rPr>
        <w:t>提案 88。本提案建议在第 23 部中增加一个新的附录 H，其中包含自动功率储备系统的标准。相关评论及美国联邦航空局（FAA）的答复请参见提案 4。该提案按建议内容予以采纳。</w:t>
      </w:r>
    </w:p>
    <w:p>
      <w:pPr>
        <w:spacing w:before="40" w:after="0" w:line="324" w:lineRule="auto"/>
        <w:ind w:left="510"/>
      </w:pPr>
      <w:r>
        <w:rPr>
          <w:rFonts w:ascii="Calibri" w:hAnsi="Calibri" w:eastAsia="微软雅黑"/>
          <w:b w:val="0"/>
          <w:i/>
          <w:color w:val="999999"/>
          <w:sz w:val="17"/>
        </w:rPr>
        <w:t>英文原文：</w:t>
      </w:r>
    </w:p>
    <w:p>
      <w:pPr>
        <w:spacing w:before="60" w:after="60" w:line="324" w:lineRule="auto"/>
        <w:ind w:left="680"/>
      </w:pPr>
      <w:r>
        <w:rPr>
          <w:rFonts w:ascii="Calibri" w:hAnsi="Calibri" w:eastAsia="微软雅黑"/>
          <w:b w:val="0"/>
          <w:i w:val="0"/>
          <w:color w:val="808080"/>
          <w:sz w:val="17"/>
        </w:rPr>
        <w:t>Proposal 88. This proposes to add a new appendix H to part 23 containing standards for automatic power reserve systems. See proposal 4 for applicable comment and FAA response. The proposal is adopted as proposed.</w:t>
      </w:r>
    </w:p>
    <w:p>
      <w:pPr>
        <w:spacing w:before="80" w:after="20" w:line="324" w:lineRule="auto"/>
        <w:ind w:left="510"/>
      </w:pPr>
      <w:r>
        <w:rPr>
          <w:rFonts w:ascii="Calibri" w:hAnsi="Calibri" w:eastAsia="微软雅黑"/>
          <w:b w:val="0"/>
          <w:i w:val="0"/>
          <w:color w:val="999999"/>
          <w:sz w:val="17"/>
        </w:rPr>
        <w:t>来源：NPRM（提案）｜55 FR 40598｜NPRM_Notice 90-23_Docket26344_55FR40598_1990-10-03.txt</w:t>
      </w:r>
    </w:p>
    <w:p>
      <w:pPr>
        <w:spacing w:before="60" w:after="60" w:line="324" w:lineRule="auto"/>
        <w:ind w:left="340" w:hanging="255"/>
      </w:pPr>
      <w:r>
        <w:rPr>
          <w:rFonts w:ascii="Calibri" w:hAnsi="Calibri" w:eastAsia="微软雅黑"/>
          <w:b/>
          <w:i w:val="0"/>
          <w:color w:val="1F4E79"/>
          <w:sz w:val="21"/>
        </w:rPr>
        <w:t>▪ 背景与评论处置（2）：</w:t>
      </w:r>
      <w:r>
        <w:rPr>
          <w:rFonts w:ascii="Calibri" w:hAnsi="Calibri" w:eastAsia="微软雅黑"/>
          <w:b w:val="0"/>
          <w:i w:val="0"/>
          <w:color w:val="1A1A1A"/>
          <w:sz w:val="21"/>
        </w:rPr>
        <w:t>本提案将增加一个新的 §23.904 条以及本部的一个新附录 H，并与本章第 25 部中的类似要求保持平行。</w:t>
      </w:r>
    </w:p>
    <w:p>
      <w:pPr>
        <w:spacing w:before="40" w:after="0" w:line="324" w:lineRule="auto"/>
        <w:ind w:left="510"/>
      </w:pPr>
      <w:r>
        <w:rPr>
          <w:rFonts w:ascii="Calibri" w:hAnsi="Calibri" w:eastAsia="微软雅黑"/>
          <w:b w:val="0"/>
          <w:i/>
          <w:color w:val="999999"/>
          <w:sz w:val="17"/>
        </w:rPr>
        <w:t>英文原文：</w:t>
      </w:r>
    </w:p>
    <w:p>
      <w:pPr>
        <w:spacing w:before="60" w:after="60" w:line="324" w:lineRule="auto"/>
        <w:ind w:left="680"/>
      </w:pPr>
      <w:r>
        <w:rPr>
          <w:rFonts w:ascii="Calibri" w:hAnsi="Calibri" w:eastAsia="微软雅黑"/>
          <w:b w:val="0"/>
          <w:i w:val="0"/>
          <w:color w:val="808080"/>
          <w:sz w:val="17"/>
        </w:rPr>
        <w:t>This proposal would add a new Section 23.904 plus a new appendix H to this part and would maintain parallelism with similar requirements in part 25 of this chapter.</w:t>
      </w:r>
    </w:p>
    <w:p>
      <w:pPr>
        <w:pStyle w:val="Heading2"/>
        <w:keepNext/>
        <w:spacing w:before="240" w:after="120"/>
      </w:pPr>
      <w:r>
        <w:rPr>
          <w:rFonts w:ascii="Calibri" w:hAnsi="Calibri" w:eastAsia="微软雅黑"/>
          <w:b/>
          <w:i w:val="0"/>
          <w:color w:val="2E74B5"/>
          <w:sz w:val="27"/>
        </w:rPr>
        <w:t>3　§H23.6 条款原文演变对比</w:t>
      </w:r>
    </w:p>
    <w:p>
      <w:pPr>
        <w:spacing w:before="60" w:after="60" w:line="324" w:lineRule="auto"/>
      </w:pPr>
      <w:r>
        <w:rPr>
          <w:rFonts w:ascii="Calibri" w:hAnsi="Calibri" w:eastAsia="微软雅黑"/>
          <w:b w:val="0"/>
          <w:i w:val="0"/>
          <w:color w:val="1A1A1A"/>
          <w:sz w:val="20"/>
        </w:rPr>
        <w:t>本节先给出颜色图例，再按版本逐条列出条文（英文原文），最后以段落结构矩阵横向对照各版本。条文表的「状态」列标明该段在本版是新增、修订、删除还是继承未变。</w:t>
      </w:r>
    </w:p>
    <w:p>
      <w:pPr>
        <w:spacing w:before="40" w:after="120" w:line="324" w:lineRule="auto"/>
      </w:pPr>
      <w:r>
        <w:rPr>
          <w:rFonts w:ascii="Calibri" w:hAnsi="Calibri" w:eastAsia="微软雅黑"/>
          <w:b/>
          <w:i w:val="0"/>
          <w:color w:val="0070C0"/>
          <w:sz w:val="19"/>
        </w:rPr>
        <w:t>■ 蓝色</w:t>
      </w:r>
      <w:r>
        <w:rPr>
          <w:rFonts w:ascii="Calibri" w:hAnsi="Calibri" w:eastAsia="微软雅黑"/>
          <w:b w:val="0"/>
          <w:i w:val="0"/>
          <w:color w:val="1A1A1A"/>
          <w:sz w:val="19"/>
        </w:rPr>
        <w:t xml:space="preserve">＝本版新增　　</w:t>
      </w:r>
      <w:r>
        <w:rPr>
          <w:rFonts w:ascii="Calibri" w:hAnsi="Calibri" w:eastAsia="微软雅黑"/>
          <w:b/>
          <w:i w:val="0"/>
          <w:color w:val="C00000"/>
          <w:sz w:val="19"/>
        </w:rPr>
        <w:t>■ 红色</w:t>
      </w:r>
      <w:r>
        <w:rPr>
          <w:rFonts w:ascii="Calibri" w:hAnsi="Calibri" w:eastAsia="微软雅黑"/>
          <w:b w:val="0"/>
          <w:i w:val="0"/>
          <w:color w:val="1A1A1A"/>
          <w:sz w:val="19"/>
        </w:rPr>
        <w:t xml:space="preserve">＝本版修订/替换　　</w:t>
      </w:r>
      <w:r>
        <w:rPr>
          <w:rFonts w:ascii="Calibri" w:hAnsi="Calibri" w:eastAsia="微软雅黑"/>
          <w:b/>
          <w:i w:val="0"/>
          <w:strike/>
          <w:color w:val="808080"/>
          <w:sz w:val="19"/>
        </w:rPr>
        <w:t>■ 灰色删除线</w:t>
      </w:r>
      <w:r>
        <w:rPr>
          <w:rFonts w:ascii="Calibri" w:hAnsi="Calibri" w:eastAsia="微软雅黑"/>
          <w:b w:val="0"/>
          <w:i w:val="0"/>
          <w:color w:val="1A1A1A"/>
          <w:sz w:val="19"/>
        </w:rPr>
        <w:t xml:space="preserve">＝本版删除　　</w:t>
      </w:r>
      <w:r>
        <w:rPr>
          <w:rFonts w:ascii="Calibri" w:hAnsi="Calibri" w:eastAsia="微软雅黑"/>
          <w:b w:val="0"/>
          <w:i w:val="0"/>
          <w:color w:val="1A1A1A"/>
          <w:sz w:val="19"/>
        </w:rPr>
        <w:t>■ 黑色</w:t>
      </w:r>
      <w:r>
        <w:rPr>
          <w:rFonts w:ascii="Calibri" w:hAnsi="Calibri" w:eastAsia="微软雅黑"/>
          <w:b w:val="0"/>
          <w:i w:val="0"/>
          <w:color w:val="1A1A1A"/>
          <w:sz w:val="19"/>
        </w:rPr>
        <w:t>＝继承上版、未变化</w:t>
      </w:r>
    </w:p>
    <w:p>
      <w:pPr>
        <w:spacing w:before="60" w:after="60" w:line="324" w:lineRule="auto"/>
      </w:pPr>
      <w:r>
        <w:rPr>
          <w:rFonts w:ascii="Calibri" w:hAnsi="Calibri" w:eastAsia="微软雅黑"/>
          <w:b w:val="0"/>
          <w:i w:val="0"/>
          <w:color w:val="1A1A1A"/>
          <w:sz w:val="19"/>
        </w:rPr>
        <w:t>（本地文献中未检索到本条各版本的重印全文，请参照 1.2 沿革总表与各版修订指令。）</w:t>
      </w:r>
    </w:p>
    <w:p>
      <w:pPr>
        <w:pStyle w:val="Heading3"/>
        <w:keepNext/>
        <w:spacing w:before="200" w:after="100"/>
      </w:pPr>
      <w:r>
        <w:rPr>
          <w:rFonts w:ascii="Calibri" w:hAnsi="Calibri" w:eastAsia="微软雅黑"/>
          <w:b/>
          <w:i w:val="0"/>
          <w:color w:val="404040"/>
          <w:sz w:val="24"/>
        </w:rPr>
        <w:t>3.1　段落结构演变矩阵（横向对照 1 个版本）</w:t>
      </w:r>
    </w:p>
    <w:p>
      <w:pPr>
        <w:spacing w:before="60" w:after="60" w:line="324" w:lineRule="auto"/>
      </w:pPr>
      <w:r>
        <w:rPr>
          <w:rFonts w:ascii="Calibri" w:hAnsi="Calibri" w:eastAsia="微软雅黑"/>
          <w:b w:val="0"/>
          <w:i w:val="0"/>
          <w:color w:val="1A1A1A"/>
          <w:sz w:val="19"/>
        </w:rPr>
        <w:t>（无可用全文，矩阵略。）</w:t>
      </w:r>
    </w:p>
    <w:p>
      <w:pPr>
        <w:pStyle w:val="Heading2"/>
        <w:keepNext/>
        <w:spacing w:before="240" w:after="120"/>
      </w:pPr>
      <w:r>
        <w:rPr>
          <w:rFonts w:ascii="Calibri" w:hAnsi="Calibri" w:eastAsia="微软雅黑"/>
          <w:b/>
          <w:i w:val="0"/>
          <w:color w:val="2E74B5"/>
          <w:sz w:val="27"/>
        </w:rPr>
        <w:t>4　§H23.6 总结</w:t>
      </w:r>
    </w:p>
    <w:p>
      <w:pPr>
        <w:spacing w:before="60" w:after="60" w:line="324" w:lineRule="auto"/>
      </w:pPr>
      <w:r>
        <w:rPr>
          <w:rFonts w:ascii="Calibri" w:hAnsi="Calibri" w:eastAsia="微软雅黑"/>
          <w:b w:val="0"/>
          <w:i w:val="0"/>
          <w:color w:val="1A1A1A"/>
          <w:sz w:val="20"/>
        </w:rPr>
        <w:t>本条各版本的修订动因未在 NPRM/Final Rule 前言中展开说明，多为随主修订案一并调整的编辑性或交叉引用性修改。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9638"/>
      </w:tblGrid>
      <w:tr>
        <w:tc>
          <w:tcPr>
            <w:tcW w:type="dxa" w:w="9638"/>
            <w:shd w:val="clear" w:color="auto" w:fill="DDEBF7"/>
          </w:tcPr>
          <w:p>
            <w:pPr>
              <w:spacing w:before="40" w:after="60" w:line="324" w:lineRule="auto"/>
            </w:pPr>
            <w:r/>
            <w:r>
              <w:rPr>
                <w:rFonts w:ascii="Calibri" w:hAnsi="Calibri" w:eastAsia="微软雅黑"/>
                <w:b/>
                <w:i w:val="0"/>
                <w:color w:val="1F4E79"/>
                <w:sz w:val="21"/>
              </w:rPr>
              <w:t>本条取证提示</w:t>
            </w:r>
          </w:p>
          <w:p>
            <w:pPr>
              <w:spacing w:before="20" w:after="20" w:line="324" w:lineRule="auto"/>
            </w:pPr>
            <w:r>
              <w:rPr>
                <w:rFonts w:ascii="Calibri" w:hAnsi="Calibri" w:eastAsia="微软雅黑"/>
                <w:b w:val="0"/>
                <w:i w:val="0"/>
                <w:color w:val="1A1A1A"/>
                <w:sz w:val="19"/>
              </w:rPr>
              <w:t xml:space="preserve">　共 1 个历史版本：Amdt 23-43。</w:t>
            </w:r>
          </w:p>
          <w:p>
            <w:pPr>
              <w:spacing w:before="20" w:after="20" w:line="324" w:lineRule="auto"/>
            </w:pPr>
            <w:r>
              <w:rPr>
                <w:rFonts w:ascii="Calibri" w:hAnsi="Calibri" w:eastAsia="微软雅黑"/>
                <w:b w:val="0"/>
                <w:i w:val="0"/>
                <w:color w:val="1A1A1A"/>
                <w:sz w:val="19"/>
              </w:rPr>
              <w:t xml:space="preserve">　其中 0 个版本在本地文献中检索到明确修订指令原文；0 个版本检索到重印全文。</w:t>
            </w:r>
          </w:p>
          <w:p>
            <w:pPr>
              <w:spacing w:before="20" w:after="20" w:line="324" w:lineRule="auto"/>
            </w:pPr>
            <w:r>
              <w:rPr>
                <w:rFonts w:ascii="Calibri" w:hAnsi="Calibri" w:eastAsia="微软雅黑"/>
                <w:b w:val="0"/>
                <w:i w:val="0"/>
                <w:color w:val="1A1A1A"/>
                <w:sz w:val="19"/>
              </w:rPr>
              <w:t xml:space="preserve">　本条未见更正通告。</w:t>
            </w:r>
          </w:p>
        </w:tc>
      </w:tr>
    </w:tbl>
    <w:p/>
    <w:p>
      <w:pPr>
        <w:pStyle w:val="Heading2"/>
        <w:keepNext/>
        <w:spacing w:before="240" w:after="120"/>
      </w:pPr>
      <w:r>
        <w:rPr>
          <w:rFonts w:ascii="Calibri" w:hAnsi="Calibri" w:eastAsia="微软雅黑"/>
          <w:b/>
          <w:i w:val="0"/>
          <w:color w:val="2E74B5"/>
          <w:sz w:val="27"/>
        </w:rPr>
        <w:t>5　参考文献</w:t>
      </w:r>
    </w:p>
    <w:p>
      <w:pPr>
        <w:spacing w:before="60" w:after="60" w:line="324" w:lineRule="auto"/>
      </w:pPr>
      <w:r>
        <w:rPr>
          <w:rFonts w:ascii="Calibri" w:hAnsi="Calibri" w:eastAsia="微软雅黑"/>
          <w:b w:val="0"/>
          <w:i w:val="0"/>
          <w:color w:val="1A1A1A"/>
          <w:sz w:val="20"/>
        </w:rPr>
        <w:t>下列文件均已下载并保存于本地目录「FAR 23/Rulemaking Docs」；FR 引证格式为「卷号 FR 起始页码」。文件名保留原名以便按名检索。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567"/>
            <w:shd w:val="clear" w:color="auto" w:fill="1F4E79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6"/>
              </w:rPr>
              <w:t>编号</w:t>
            </w:r>
          </w:p>
        </w:tc>
        <w:tc>
          <w:tcPr>
            <w:tcW w:type="dxa" w:w="1361"/>
            <w:shd w:val="clear" w:color="auto" w:fill="1F4E79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6"/>
              </w:rPr>
              <w:t>类型</w:t>
            </w:r>
          </w:p>
        </w:tc>
        <w:tc>
          <w:tcPr>
            <w:tcW w:type="dxa" w:w="2268"/>
            <w:shd w:val="clear" w:color="auto" w:fill="1F4E79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6"/>
              </w:rPr>
              <w:t>文件编号 / 案号</w:t>
            </w:r>
          </w:p>
        </w:tc>
        <w:tc>
          <w:tcPr>
            <w:tcW w:type="dxa" w:w="2381"/>
            <w:shd w:val="clear" w:color="auto" w:fill="1F4E79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6"/>
              </w:rPr>
              <w:t>Federal Register 引证与日期</w:t>
            </w:r>
          </w:p>
        </w:tc>
        <w:tc>
          <w:tcPr>
            <w:tcW w:type="dxa" w:w="2948"/>
            <w:shd w:val="clear" w:color="auto" w:fill="1F4E79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6"/>
              </w:rPr>
              <w:t>本地文件名 / 来源</w:t>
            </w:r>
          </w:p>
        </w:tc>
      </w:tr>
      <w:tr>
        <w:tc>
          <w:tcPr>
            <w:tcW w:type="dxa" w:w="567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6"/>
              </w:rPr>
              <w:t>[1]</w:t>
            </w:r>
          </w:p>
        </w:tc>
        <w:tc>
          <w:tcPr>
            <w:tcW w:type="dxa" w:w="1361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6"/>
              </w:rPr>
              <w:t>Final Rule（颁行）</w:t>
            </w:r>
          </w:p>
        </w:tc>
        <w:tc>
          <w:tcPr>
            <w:tcW w:type="dxa" w:w="2268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6"/>
              </w:rPr>
              <w:t>Docket 26344</w:t>
            </w:r>
          </w:p>
        </w:tc>
        <w:tc>
          <w:tcPr>
            <w:tcW w:type="dxa" w:w="2381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6"/>
              </w:rPr>
              <w:t>58 FR 18958</w:t>
            </w:r>
          </w:p>
        </w:tc>
        <w:tc>
          <w:tcPr>
            <w:tcW w:type="dxa" w:w="2948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6"/>
              </w:rPr>
              <w:t>FinalRule_Docket 26344_Amdt23-43_58FR18958_1993-04-09_0002.txt</w:t>
            </w:r>
          </w:p>
        </w:tc>
      </w:tr>
      <w:tr>
        <w:tc>
          <w:tcPr>
            <w:tcW w:type="dxa" w:w="567"/>
            <w:shd w:val="clear" w:color="auto" w:fill="F7F9FC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6"/>
              </w:rPr>
              <w:t>[2]</w:t>
            </w:r>
          </w:p>
        </w:tc>
        <w:tc>
          <w:tcPr>
            <w:tcW w:type="dxa" w:w="1361"/>
            <w:shd w:val="clear" w:color="auto" w:fill="F7F9FC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6"/>
              </w:rPr>
              <w:t>NPRM（提案）</w:t>
            </w:r>
          </w:p>
        </w:tc>
        <w:tc>
          <w:tcPr>
            <w:tcW w:type="dxa" w:w="2268"/>
            <w:shd w:val="clear" w:color="auto" w:fill="F7F9FC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6"/>
              </w:rPr>
              <w:t>Notice 90-23 / Docket 26344</w:t>
            </w:r>
          </w:p>
        </w:tc>
        <w:tc>
          <w:tcPr>
            <w:tcW w:type="dxa" w:w="2381"/>
            <w:shd w:val="clear" w:color="auto" w:fill="F7F9FC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6"/>
              </w:rPr>
              <w:t>55 FR 40598</w:t>
            </w:r>
          </w:p>
        </w:tc>
        <w:tc>
          <w:tcPr>
            <w:tcW w:type="dxa" w:w="2948"/>
            <w:shd w:val="clear" w:color="auto" w:fill="F7F9FC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6"/>
              </w:rPr>
              <w:t>NPRM_Notice 90-23_Docket26344_55FR40598_1990-10-03.txt</w:t>
            </w:r>
          </w:p>
        </w:tc>
      </w:tr>
    </w:tbl>
    <w:p>
      <w:pPr>
        <w:pStyle w:val="Heading2"/>
        <w:keepNext/>
        <w:spacing w:before="240" w:after="120"/>
      </w:pPr>
      <w:r>
        <w:rPr>
          <w:rFonts w:ascii="Calibri" w:hAnsi="Calibri" w:eastAsia="微软雅黑"/>
          <w:b/>
          <w:i w:val="0"/>
          <w:color w:val="2E74B5"/>
          <w:sz w:val="27"/>
        </w:rPr>
        <w:t>附录　DRS 条款版本记录 ID</w:t>
      </w:r>
    </w:p>
    <w:p>
      <w:pPr>
        <w:spacing w:before="60" w:after="60" w:line="324" w:lineRule="auto"/>
      </w:pPr>
      <w:r>
        <w:rPr>
          <w:rFonts w:ascii="Calibri" w:hAnsi="Calibri" w:eastAsia="微软雅黑"/>
          <w:b w:val="0"/>
          <w:i w:val="0"/>
          <w:color w:val="1A1A1A"/>
          <w:sz w:val="20"/>
        </w:rPr>
        <w:t>FAA 动态法规系统（DRS）中 §H23.6 各历史版本的记录 ID，可用于在 DRS 中直接定位相应版本条文。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474"/>
            <w:shd w:val="clear" w:color="auto" w:fill="1F4E79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7"/>
              </w:rPr>
              <w:t>修订号</w:t>
            </w:r>
          </w:p>
        </w:tc>
        <w:tc>
          <w:tcPr>
            <w:tcW w:type="dxa" w:w="1701"/>
            <w:shd w:val="clear" w:color="auto" w:fill="1F4E79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7"/>
              </w:rPr>
              <w:t>生效日期</w:t>
            </w:r>
          </w:p>
        </w:tc>
        <w:tc>
          <w:tcPr>
            <w:tcW w:type="dxa" w:w="6350"/>
            <w:shd w:val="clear" w:color="auto" w:fill="1F4E79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7"/>
              </w:rPr>
              <w:t>DRS 记录 ID（docUniqueId）</w:t>
            </w:r>
          </w:p>
        </w:tc>
      </w:tr>
      <w:tr>
        <w:tc>
          <w:tcPr>
            <w:tcW w:type="dxa" w:w="1474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7"/>
              </w:rPr>
              <w:t>Amdt 23-43</w:t>
            </w:r>
          </w:p>
        </w:tc>
        <w:tc>
          <w:tcPr>
            <w:tcW w:type="dxa" w:w="1701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7"/>
              </w:rPr>
              <w:t>1993-05-10</w:t>
            </w:r>
          </w:p>
        </w:tc>
        <w:tc>
          <w:tcPr>
            <w:tcW w:type="dxa" w:w="6350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7"/>
              </w:rPr>
              <w:t>640ce111-9715-4609-8296-c926af4811a8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微软雅黑"/>
        <w:b w:val="0"/>
        <w:i w:val="0"/>
        <w:color w:val="808080"/>
        <w:sz w:val="17"/>
      </w:rPr>
      <w:t xml:space="preserve">14 CFR Part 23 条款修订历史与背景分析　|　第 </w:t>
    </w:r>
    <w:r>
      <w:rPr>
        <w:rFonts w:ascii="Calibri" w:hAnsi="Calibri" w:eastAsia="微软雅黑"/>
        <w:b w:val="0"/>
        <w:i w:val="0"/>
        <w:color w:val="808080"/>
        <w:sz w:val="17"/>
      </w:rPr>
      <w:fldChar w:fldCharType="begin"/>
      <w:instrText xml:space="preserve">PAGE</w:instrText>
      <w:fldChar w:fldCharType="end"/>
    </w:r>
    <w:r>
      <w:rPr>
        <w:rFonts w:ascii="Calibri" w:hAnsi="Calibri" w:eastAsia="微软雅黑"/>
        <w:b w:val="0"/>
        <w:i w:val="0"/>
        <w:color w:val="808080"/>
        <w:sz w:val="17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/>
    </w:pPr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88" w:lineRule="auto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i w:val="0"/>
      <w:color w:val="1F4E79"/>
      <w:sz w:val="32"/>
      <w:szCs w:val="28"/>
      <w:u w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88" w:lineRule="auto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i w:val="0"/>
      <w:color w:val="2E74B5"/>
      <w:sz w:val="27"/>
      <w:szCs w:val="26"/>
      <w:u w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88" w:lineRule="auto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i w:val="0"/>
      <w:color w:val="404040"/>
      <w:sz w:val="24"/>
      <w:u w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80" w:line="288" w:lineRule="auto"/>
      <w:outlineLvl w:val="3"/>
    </w:pPr>
    <w:rPr>
      <w:rFonts w:asciiTheme="majorHAnsi" w:eastAsiaTheme="majorEastAsia" w:hAnsiTheme="majorHAnsi" w:cstheme="majorBidi" w:ascii="Calibri" w:hAnsi="Calibri" w:eastAsia="微软雅黑"/>
      <w:b/>
      <w:bCs/>
      <w:i w:val="0"/>
      <w:iCs/>
      <w:color w:val="595959"/>
      <w:sz w:val="22"/>
      <w:u w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