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2A" w:rsidRPr="004A4AE4" w:rsidRDefault="0060502A" w:rsidP="0060502A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 w:rsidRPr="004A4AE4">
        <w:rPr>
          <w:rFonts w:ascii="Arial" w:hAnsi="Arial" w:cs="Arial"/>
          <w:b/>
          <w:bCs/>
          <w:szCs w:val="28"/>
        </w:rPr>
        <w:t>ĐỀ</w:t>
      </w:r>
      <w:r w:rsidR="00A85CBA" w:rsidRPr="004A4AE4">
        <w:rPr>
          <w:rFonts w:ascii="Arial" w:hAnsi="Arial" w:cs="Arial"/>
          <w:b/>
          <w:bCs/>
          <w:szCs w:val="28"/>
        </w:rPr>
        <w:t xml:space="preserve"> </w:t>
      </w:r>
      <w:r w:rsidR="004A4AE4" w:rsidRPr="004A4AE4">
        <w:rPr>
          <w:rFonts w:ascii="Arial" w:hAnsi="Arial" w:cs="Arial"/>
          <w:b/>
          <w:bCs/>
          <w:szCs w:val="28"/>
        </w:rPr>
        <w:t>TEST</w:t>
      </w:r>
      <w:r w:rsidR="00F01863">
        <w:rPr>
          <w:rFonts w:ascii="Arial" w:hAnsi="Arial" w:cs="Arial"/>
          <w:b/>
          <w:bCs/>
          <w:szCs w:val="28"/>
        </w:rPr>
        <w:t>_02</w:t>
      </w:r>
      <w:r w:rsidRPr="004A4AE4">
        <w:rPr>
          <w:rFonts w:ascii="Arial" w:hAnsi="Arial" w:cs="Arial"/>
          <w:b/>
          <w:bCs/>
          <w:szCs w:val="28"/>
        </w:rPr>
        <w:t xml:space="preserve"> COM201</w:t>
      </w:r>
      <w:r w:rsidR="00A75D20">
        <w:rPr>
          <w:rFonts w:ascii="Arial" w:hAnsi="Arial" w:cs="Arial"/>
          <w:b/>
          <w:bCs/>
          <w:szCs w:val="28"/>
        </w:rPr>
        <w:t xml:space="preserve"> (12h10 – 13h10)</w:t>
      </w:r>
    </w:p>
    <w:p w:rsidR="007D3BCE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1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: 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>Tạo CSDL QLBV và nhập DL mỗi bảng 3 dòng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(4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  <w:t>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Tenth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Dvt, Gia, Nhomd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tri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</w:p>
    <w:p w:rsidR="007D3BCE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HOSO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Mahs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, Hoten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Ngsinh, </w:t>
      </w:r>
      <w:r w:rsidR="00915FC1">
        <w:rPr>
          <w:rFonts w:ascii="Arial" w:eastAsia="Times New Roman" w:hAnsi="Arial" w:cs="Arial"/>
          <w:color w:val="333333"/>
          <w:sz w:val="22"/>
          <w:szCs w:val="28"/>
        </w:rPr>
        <w:t>Gioitinh, Cmnd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, Nglap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KHAMBENH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Mahs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Ng</w:t>
      </w:r>
      <w:r w:rsidR="00E07E34">
        <w:rPr>
          <w:rFonts w:ascii="Arial" w:eastAsia="Times New Roman" w:hAnsi="Arial" w:cs="Arial"/>
          <w:color w:val="333333"/>
          <w:sz w:val="22"/>
          <w:szCs w:val="28"/>
        </w:rPr>
        <w:t>AY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kham, Bacsi, Ketluan)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</w:p>
    <w:p w:rsid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TOATHUOC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</w:t>
      </w:r>
      <w:r w:rsidR="004A4AE4"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kb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, 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double"/>
        </w:rPr>
        <w:t>Mathuoc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, Soluong)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  <w:u w:val="single"/>
        </w:rPr>
        <w:t>Câu 2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t>: Trả lời bằng ngôn ngữ SQL các câu truy vấn sau:</w:t>
      </w:r>
      <w:r w:rsidR="004A4AE4">
        <w:rPr>
          <w:rFonts w:ascii="Arial" w:eastAsia="Times New Roman" w:hAnsi="Arial" w:cs="Arial"/>
          <w:b/>
          <w:color w:val="333333"/>
          <w:sz w:val="22"/>
          <w:szCs w:val="28"/>
        </w:rPr>
        <w:t xml:space="preserve"> (6 điểm)</w:t>
      </w:r>
      <w:r w:rsidRPr="004A4AE4">
        <w:rPr>
          <w:rFonts w:ascii="Arial" w:eastAsia="Times New Roman" w:hAnsi="Arial" w:cs="Arial"/>
          <w:b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(Mathuoc, tenthuoc, soluong) trong những lần khám bệnh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của hồ sơ có mã là ‘024’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  <w:t xml:space="preserve">2)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bệnh trong ngày 1/6/2007.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3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="004A4AE4"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(Mahs, Hotenbn, Bacsi, Ketluan) được khám b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ệnh trong ngày 1/6/2007. Sxếp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</w:t>
      </w:r>
      <w:proofErr w:type="gramStart"/>
      <w:r w:rsidRPr="004A4AE4">
        <w:rPr>
          <w:rFonts w:ascii="Arial" w:eastAsia="Times New Roman" w:hAnsi="Arial" w:cs="Arial"/>
          <w:color w:val="333333"/>
          <w:sz w:val="22"/>
          <w:szCs w:val="28"/>
        </w:rPr>
        <w:t>d</w:t>
      </w:r>
      <w:r w:rsidR="004A4AE4">
        <w:rPr>
          <w:rFonts w:ascii="Arial" w:eastAsia="Times New Roman" w:hAnsi="Arial" w:cs="Arial"/>
          <w:color w:val="333333"/>
          <w:sz w:val="22"/>
          <w:szCs w:val="28"/>
        </w:rPr>
        <w:t>.sách</w:t>
      </w:r>
      <w:proofErr w:type="gramEnd"/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theo</w:t>
      </w:r>
    </w:p>
    <w:p w:rsidR="0060502A" w:rsidRPr="004A4AE4" w:rsidRDefault="0060502A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Mahs (tăng dần).</w:t>
      </w:r>
    </w:p>
    <w:p w:rsidR="00D50007" w:rsidRDefault="004A4AE4" w:rsidP="0060502A">
      <w:pPr>
        <w:spacing w:line="360" w:lineRule="auto"/>
        <w:rPr>
          <w:rFonts w:ascii="Arial" w:eastAsia="Times New Roman" w:hAnsi="Arial" w:cs="Arial"/>
          <w:color w:val="333333"/>
          <w:sz w:val="22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>4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Tìm các loại thuốc thuộc nhóm điều trị “tiêu hoá” có giá từ 500 đến 1000 đồng.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5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Hiển thị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 (Ngkham, Bacsi, Ketluan) của bệnh nhân có tên “Nguyen Van A</w:t>
      </w:r>
      <w:proofErr w:type="gramStart"/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” </w:t>
      </w:r>
      <w:r w:rsidR="0046225A">
        <w:rPr>
          <w:rFonts w:ascii="Arial" w:eastAsia="Times New Roman" w:hAnsi="Arial" w:cs="Arial"/>
          <w:color w:val="333333"/>
          <w:sz w:val="22"/>
          <w:szCs w:val="28"/>
        </w:rPr>
        <w:t>,</w:t>
      </w:r>
      <w:proofErr w:type="gramEnd"/>
      <w:r w:rsidR="0046225A">
        <w:rPr>
          <w:rFonts w:ascii="Arial" w:eastAsia="Times New Roman" w:hAnsi="Arial" w:cs="Arial"/>
          <w:color w:val="333333"/>
          <w:sz w:val="22"/>
          <w:szCs w:val="28"/>
        </w:rPr>
        <w:t xml:space="preserve"> s.ngày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1/7/1970. 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t>6</w:t>
      </w:r>
      <w:r w:rsidR="0060502A"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) In chi tiết các lần khám bệnh (Ngkham, Bacsi, Ketluan) của bệnh có tên “Nguyen Van A”, </w:t>
      </w:r>
    </w:p>
    <w:p w:rsidR="0060502A" w:rsidRPr="004A4AE4" w:rsidRDefault="0060502A" w:rsidP="0060502A">
      <w:pPr>
        <w:spacing w:line="360" w:lineRule="auto"/>
        <w:rPr>
          <w:rFonts w:ascii="Arial" w:hAnsi="Arial" w:cs="Arial"/>
          <w:szCs w:val="28"/>
        </w:rPr>
      </w:pPr>
      <w:r w:rsidRPr="004A4AE4">
        <w:rPr>
          <w:rFonts w:ascii="Arial" w:eastAsia="Times New Roman" w:hAnsi="Arial" w:cs="Arial"/>
          <w:color w:val="333333"/>
          <w:sz w:val="22"/>
          <w:szCs w:val="28"/>
        </w:rPr>
        <w:t xml:space="preserve">sinh ngày </w:t>
      </w:r>
      <w:bookmarkStart w:id="0" w:name="_GoBack"/>
      <w:r w:rsidRPr="004A4AE4">
        <w:rPr>
          <w:rFonts w:ascii="Arial" w:eastAsia="Times New Roman" w:hAnsi="Arial" w:cs="Arial"/>
          <w:color w:val="333333"/>
          <w:sz w:val="22"/>
          <w:szCs w:val="28"/>
        </w:rPr>
        <w:t>1/7/1970</w:t>
      </w:r>
      <w:bookmarkEnd w:id="0"/>
      <w:r w:rsidRPr="004A4AE4">
        <w:rPr>
          <w:rFonts w:ascii="Arial" w:eastAsia="Times New Roman" w:hAnsi="Arial" w:cs="Arial"/>
          <w:color w:val="333333"/>
          <w:sz w:val="22"/>
          <w:szCs w:val="28"/>
        </w:rPr>
        <w:t>. Sắp xếp theo Ngkham (tăng dần).</w:t>
      </w:r>
      <w:r w:rsidRPr="004A4AE4">
        <w:rPr>
          <w:rFonts w:ascii="Arial" w:eastAsia="Times New Roman" w:hAnsi="Arial" w:cs="Arial"/>
          <w:color w:val="333333"/>
          <w:sz w:val="22"/>
          <w:szCs w:val="28"/>
        </w:rPr>
        <w:br/>
      </w:r>
    </w:p>
    <w:p w:rsidR="00237092" w:rsidRPr="0060502A" w:rsidRDefault="00237092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p w:rsidR="0060502A" w:rsidRPr="0060502A" w:rsidRDefault="0060502A" w:rsidP="0060502A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60502A" w:rsidRPr="0060502A" w:rsidSect="004A4AE4">
      <w:pgSz w:w="12240" w:h="15840"/>
      <w:pgMar w:top="1440" w:right="474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2A"/>
    <w:rsid w:val="00106FA3"/>
    <w:rsid w:val="001729E2"/>
    <w:rsid w:val="00237092"/>
    <w:rsid w:val="003759FC"/>
    <w:rsid w:val="00447722"/>
    <w:rsid w:val="004512CB"/>
    <w:rsid w:val="0046225A"/>
    <w:rsid w:val="004A4AE4"/>
    <w:rsid w:val="005B0297"/>
    <w:rsid w:val="0060502A"/>
    <w:rsid w:val="00743CBB"/>
    <w:rsid w:val="007D3BCE"/>
    <w:rsid w:val="00915FC1"/>
    <w:rsid w:val="00952CF4"/>
    <w:rsid w:val="00A75D20"/>
    <w:rsid w:val="00A85CBA"/>
    <w:rsid w:val="00B71EDD"/>
    <w:rsid w:val="00CB122C"/>
    <w:rsid w:val="00D50007"/>
    <w:rsid w:val="00E07E34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00C6"/>
  <w15:docId w15:val="{FEE27639-8A56-4B17-936E-5869DAA6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02A"/>
    <w:pPr>
      <w:spacing w:after="0" w:line="240" w:lineRule="auto"/>
    </w:pPr>
    <w:rPr>
      <w:rFonts w:ascii="Times New Roman" w:eastAsia="Batang" w:hAnsi="Times New Roman" w:cs="Times New Roman"/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Nga Le</cp:lastModifiedBy>
  <cp:revision>3</cp:revision>
  <dcterms:created xsi:type="dcterms:W3CDTF">2022-03-01T14:59:00Z</dcterms:created>
  <dcterms:modified xsi:type="dcterms:W3CDTF">2022-03-01T16:27:00Z</dcterms:modified>
</cp:coreProperties>
</file>