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Website Management &amp; Credentials Documentation</w:t>
      </w:r>
    </w:p>
    <w:p>
      <w:pPr>
        <w:pStyle w:val="FirstParagraph"/>
      </w:pPr>
      <w:r>
        <w:rPr>
          <w:b/>
          <w:bCs/>
        </w:rPr>
        <w:t xml:space="preserve">CONFIDENTIAL — Internal / owner use only</w:t>
      </w:r>
      <w:r>
        <w:br/>
      </w:r>
      <w:r>
        <w:t xml:space="preserve">Do not email this file unencrypted. Store passwords in a password manager when possible.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E&amp;S Care Service LLC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BlueField Technology LLC</w:t>
      </w:r>
      <w:r>
        <w:br/>
      </w:r>
      <w:r>
        <w:rPr>
          <w:b/>
          <w:bCs/>
        </w:rPr>
        <w:t xml:space="preserve">Document date:</w:t>
      </w:r>
      <w:r>
        <w:t xml:space="preserve"> </w:t>
      </w:r>
      <w:r>
        <w:t xml:space="preserve">September 21, 2026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https://escare-services.com</w:t>
      </w:r>
      <w:r>
        <w:br/>
      </w:r>
      <w:r>
        <w:rPr>
          <w:b/>
          <w:bCs/>
        </w:rPr>
        <w:t xml:space="preserve">Public contact email (site):</w:t>
      </w:r>
      <w:r>
        <w:t xml:space="preserve"> </w:t>
      </w:r>
      <w:r>
        <w:t xml:space="preserve">info@escareservices.com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360-742-8095</w:t>
      </w:r>
      <w:r>
        <w:br/>
      </w:r>
      <w:r>
        <w:rPr>
          <w:b/>
          <w:bCs/>
        </w:rPr>
        <w:t xml:space="preserve">Business address:</w:t>
      </w:r>
      <w:r>
        <w:t xml:space="preserve"> </w:t>
      </w:r>
      <w:r>
        <w:t xml:space="preserve">3917 Boulevard Rd SE, Olympia, WA 98501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t xml:space="preserve">Fill every field marked</w:t>
      </w:r>
      <w:r>
        <w:t xml:space="preserve"> </w:t>
      </w:r>
      <w:r>
        <w:rPr>
          <w:rStyle w:val="VerbatimChar"/>
          <w:b/>
          <w:bCs/>
        </w:rPr>
        <w:t xml:space="preserve">[FILL IN]</w:t>
      </w:r>
      <w:r>
        <w:t xml:space="preserve"> </w:t>
      </w:r>
      <w:r>
        <w:t xml:space="preserve">with the real value after setup.</w:t>
      </w:r>
    </w:p>
    <w:p>
      <w:pPr>
        <w:pStyle w:val="Compact"/>
        <w:numPr>
          <w:ilvl w:val="0"/>
          <w:numId w:val="1001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Last verified</w:t>
      </w:r>
      <w:r>
        <w:t xml:space="preserve"> </w:t>
      </w:r>
      <w:r>
        <w:t xml:space="preserve">date whenever a password or account changes.</w:t>
      </w:r>
    </w:p>
    <w:p>
      <w:pPr>
        <w:pStyle w:val="Compact"/>
        <w:numPr>
          <w:ilvl w:val="0"/>
          <w:numId w:val="1001"/>
        </w:numPr>
      </w:pPr>
      <w:r>
        <w:t xml:space="preserve">Keep one printed copy in a secure place and one digital copy offline or in a vault.</w:t>
      </w:r>
    </w:p>
    <w:p>
      <w:pPr>
        <w:pStyle w:val="Compact"/>
        <w:numPr>
          <w:ilvl w:val="0"/>
          <w:numId w:val="1001"/>
        </w:numPr>
      </w:pPr>
      <w:r>
        <w:t xml:space="preserve">When staff leave, change shared passwords immediately.</w:t>
      </w:r>
    </w:p>
    <w:p>
      <w:r>
        <w:pict>
          <v:rect style="width:0;height:1.5pt" o:hralign="center" o:hrstd="t" o:hr="t"/>
        </w:pict>
      </w:r>
    </w:p>
    <w:bookmarkEnd w:id="9"/>
    <w:bookmarkStart w:id="10" w:name="domain-name-registration"/>
    <w:p>
      <w:pPr>
        <w:pStyle w:val="Heading2"/>
      </w:pPr>
      <w:r>
        <w:t xml:space="preserve">1. Domain name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domain(s)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escare-services.com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confirm</w:t>
            </w:r>
            <w:r>
              <w:t xml:space="preserve">; also note</w:t>
            </w:r>
            <w:r>
              <w:t xml:space="preserve"> </w:t>
            </w:r>
            <w:r>
              <w:rPr>
                <w:rStyle w:val="VerbatimChar"/>
              </w:rPr>
              <w:t xml:space="preserve">escareservices.com</w:t>
            </w:r>
            <w:r>
              <w:t xml:space="preserve"> </w:t>
            </w:r>
            <w:r>
              <w:t xml:space="preserve">if used for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(where domain was bought)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GoDaddy, Namecheap, Google Domains / Squarespace, Cloudflare, Hostinger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login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account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expiration / renewal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Auto-renew enabled?</w:t>
            </w:r>
          </w:p>
        </w:tc>
        <w:tc>
          <w:tcPr/>
          <w:p>
            <w:pPr>
              <w:pStyle w:val="Compact"/>
            </w:pPr>
            <w:r>
              <w:t xml:space="preserve">Yes / No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host (if different from registrar)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Nameservers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Point</w:t>
      </w:r>
      <w:r>
        <w:t xml:space="preserve"> </w:t>
      </w:r>
      <w:r>
        <w:rPr>
          <w:b/>
          <w:bCs/>
        </w:rPr>
        <w:t xml:space="preserve">A / CNAME</w:t>
      </w:r>
      <w:r>
        <w:t xml:space="preserve"> </w:t>
      </w:r>
      <w:r>
        <w:t xml:space="preserve">records to the hosting account that runs WordPress.</w:t>
      </w:r>
    </w:p>
    <w:p>
      <w:pPr>
        <w:pStyle w:val="Compact"/>
        <w:numPr>
          <w:ilvl w:val="0"/>
          <w:numId w:val="1002"/>
        </w:numPr>
      </w:pPr>
      <w:r>
        <w:t xml:space="preserve">Point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records to whatever provides company email (Google Workspace, Microsoft 365, host mail, etc.).</w:t>
      </w:r>
    </w:p>
    <w:p>
      <w:pPr>
        <w:pStyle w:val="Compact"/>
        <w:numPr>
          <w:ilvl w:val="0"/>
          <w:numId w:val="1002"/>
        </w:numPr>
      </w:pPr>
      <w:r>
        <w:t xml:space="preserve">After DNS changes, allow up to 24–48 hours for full propagation.</w:t>
      </w:r>
    </w:p>
    <w:p>
      <w:r>
        <w:pict>
          <v:rect style="width:0;height:1.5pt" o:hralign="center" o:hrstd="t" o:hr="t"/>
        </w:pict>
      </w:r>
    </w:p>
    <w:bookmarkEnd w:id="10"/>
    <w:bookmarkStart w:id="11" w:name="hosting-control-panel"/>
    <w:p>
      <w:pPr>
        <w:pStyle w:val="Heading2"/>
      </w:pPr>
      <w:r>
        <w:t xml:space="preserve">2. Hosting / control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cPanel host, SiteGround, Bluehost, Cloudways, WP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panel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cPanel / Plesk / custom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panel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</w:t>
            </w:r>
            <w:r>
              <w:rPr>
                <w:rStyle w:val="VerbatimChar"/>
              </w:rPr>
              <w:t xml:space="preserve">https://example.com:2083</w:t>
            </w:r>
            <w:r>
              <w:t xml:space="preserve"> </w:t>
            </w:r>
            <w:r>
              <w:t xml:space="preserve">or provider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panel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panel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/ account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root (WordPress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</w:t>
            </w:r>
            <w:r>
              <w:rPr>
                <w:rStyle w:val="VerbatimChar"/>
              </w:rPr>
              <w:t xml:space="preserve">public_html/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/ SFTP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/ SFTP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 / SFTP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access (if any)</w:t>
            </w:r>
          </w:p>
        </w:tc>
        <w:tc>
          <w:tcPr/>
          <w:p>
            <w:pPr>
              <w:pStyle w:val="Compact"/>
            </w:pPr>
            <w:r>
              <w:t xml:space="preserve">Enabled / Disabled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plan / renewal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Typical control-panel tasks</w:t>
      </w:r>
    </w:p>
    <w:p>
      <w:pPr>
        <w:pStyle w:val="Compact"/>
        <w:numPr>
          <w:ilvl w:val="0"/>
          <w:numId w:val="1003"/>
        </w:numPr>
      </w:pPr>
      <w:r>
        <w:t xml:space="preserve">Create / renew SSL (HTTPS)</w:t>
      </w:r>
    </w:p>
    <w:p>
      <w:pPr>
        <w:pStyle w:val="Compact"/>
        <w:numPr>
          <w:ilvl w:val="0"/>
          <w:numId w:val="1003"/>
        </w:numPr>
      </w:pPr>
      <w:r>
        <w:t xml:space="preserve">Manage email accounts and forwarders</w:t>
      </w:r>
    </w:p>
    <w:p>
      <w:pPr>
        <w:pStyle w:val="Compact"/>
        <w:numPr>
          <w:ilvl w:val="0"/>
          <w:numId w:val="1003"/>
        </w:numPr>
      </w:pPr>
      <w:r>
        <w:t xml:space="preserve">Create MySQL databases and users</w:t>
      </w:r>
    </w:p>
    <w:p>
      <w:pPr>
        <w:pStyle w:val="Compact"/>
        <w:numPr>
          <w:ilvl w:val="0"/>
          <w:numId w:val="1003"/>
        </w:numPr>
      </w:pPr>
      <w:r>
        <w:t xml:space="preserve">View error logs and disk usage</w:t>
      </w:r>
    </w:p>
    <w:p>
      <w:pPr>
        <w:pStyle w:val="Compact"/>
        <w:numPr>
          <w:ilvl w:val="0"/>
          <w:numId w:val="1003"/>
        </w:numPr>
      </w:pPr>
      <w:r>
        <w:t xml:space="preserve">Schedule or download backups</w:t>
      </w:r>
    </w:p>
    <w:p>
      <w:r>
        <w:pict>
          <v:rect style="width:0;height:1.5pt" o:hralign="center" o:hrstd="t" o:hr="t"/>
        </w:pict>
      </w:r>
    </w:p>
    <w:bookmarkEnd w:id="11"/>
    <w:bookmarkStart w:id="16" w:name="wordpress-administration"/>
    <w:p>
      <w:pPr>
        <w:pStyle w:val="Heading2"/>
      </w:pPr>
      <w:r>
        <w:t xml:space="preserve">3. WordPress administration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URL</w:t>
            </w:r>
          </w:p>
        </w:tc>
        <w:tc>
          <w:tcPr/>
          <w:p>
            <w:pPr>
              <w:pStyle w:val="Compact"/>
            </w:pPr>
            <w:r>
              <w:t xml:space="preserve">https://escare-services.com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Admin URL</w:t>
            </w:r>
          </w:p>
        </w:tc>
        <w:tc>
          <w:tcPr/>
          <w:p>
            <w:pPr>
              <w:pStyle w:val="Compact"/>
            </w:pPr>
            <w:r>
              <w:t xml:space="preserve">https://escare-services.com/wp-admin/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E&amp;S Care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es-care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 Care Portal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es-care-portal</w:t>
            </w:r>
            <w:r>
              <w:t xml:space="preserve">) — version 2.0.11+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usually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bookmarkStart w:id="12" w:name="X30fbf8b7572984d13d407b0c21c1b757d2ca5ec"/>
    <w:p>
      <w:pPr>
        <w:pStyle w:val="Heading3"/>
      </w:pPr>
      <w:r>
        <w:t xml:space="preserve">Portal-specific settings (after login to WP Admin)</w:t>
      </w:r>
    </w:p>
    <w:p>
      <w:pPr>
        <w:pStyle w:val="FirstParagraph"/>
      </w:pPr>
      <w:r>
        <w:t xml:space="preserve">Path:</w:t>
      </w:r>
      <w:r>
        <w:t xml:space="preserve"> </w:t>
      </w:r>
      <w:r>
        <w:rPr>
          <w:b/>
          <w:bCs/>
        </w:rPr>
        <w:t xml:space="preserve">ES Care Portal →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</w:pPr>
            <w:r>
              <w:t xml:space="preserve">Company inbox that should receive applications &amp; contact messages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(portal mail)</w:t>
            </w:r>
          </w:p>
        </w:tc>
        <w:tc>
          <w:tcPr/>
          <w:p>
            <w:pPr>
              <w:pStyle w:val="Compact"/>
            </w:pPr>
            <w:r>
              <w:t xml:space="preserve">Configure if verification / application emails must not use default PHP 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max size / types</w:t>
            </w:r>
          </w:p>
        </w:tc>
        <w:tc>
          <w:tcPr/>
          <w:p>
            <w:pPr>
              <w:pStyle w:val="Compact"/>
            </w:pPr>
            <w:r>
              <w:t xml:space="preserve">PDF, DOC, DOCX (per 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Default 3 years (adjust in Settings)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t xml:space="preserve">Register, Sign In, Dashboard, Careers, Apply, Contact Us, etc.</w:t>
            </w:r>
          </w:p>
        </w:tc>
      </w:tr>
    </w:tbl>
    <w:p>
      <w:pPr>
        <w:pStyle w:val="BodyText"/>
      </w:pPr>
      <w:r>
        <w:t xml:space="preserve">Also check:</w:t>
      </w:r>
      <w:r>
        <w:t xml:space="preserve"> </w:t>
      </w:r>
      <w:r>
        <w:rPr>
          <w:b/>
          <w:bCs/>
        </w:rPr>
        <w:t xml:space="preserve">ES Care Portal → Health</w:t>
      </w:r>
      <w:r>
        <w:t xml:space="preserve"> </w:t>
      </w:r>
      <w:r>
        <w:t xml:space="preserve">(schema, private storage writable, mail queue / cron).</w:t>
      </w:r>
    </w:p>
    <w:bookmarkEnd w:id="12"/>
    <w:bookmarkStart w:id="13" w:name="important-portal-pages"/>
    <w:p>
      <w:pPr>
        <w:pStyle w:val="Heading3"/>
      </w:pPr>
      <w:r>
        <w:t xml:space="preserve">Important portal pages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Typical URL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/portal-dashboard/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/contact-us/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/ Reset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/lost-password/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/reset-password/</w:t>
            </w:r>
          </w:p>
        </w:tc>
      </w:tr>
    </w:tbl>
    <w:bookmarkEnd w:id="13"/>
    <w:bookmarkStart w:id="14" w:name="portal-roles-quick-reference"/>
    <w:p>
      <w:pPr>
        <w:pStyle w:val="Heading3"/>
      </w:pPr>
      <w:r>
        <w:t xml:space="preserve">Portal roles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seeker</w:t>
            </w:r>
          </w:p>
        </w:tc>
        <w:tc>
          <w:tcPr/>
          <w:p>
            <w:pPr>
              <w:pStyle w:val="Compact"/>
            </w:pPr>
            <w:r>
              <w:t xml:space="preserve">Active after register; apply, assessments,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</w:t>
            </w:r>
          </w:p>
        </w:tc>
        <w:tc>
          <w:tcPr/>
          <w:p>
            <w:pPr>
              <w:pStyle w:val="Compact"/>
            </w:pPr>
            <w:r>
              <w:t xml:space="preserve">Must verify email, then wait for admin approval before posting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admin</w:t>
            </w:r>
          </w:p>
        </w:tc>
        <w:tc>
          <w:tcPr/>
          <w:p>
            <w:pPr>
              <w:pStyle w:val="Compact"/>
            </w:pPr>
            <w:r>
              <w:t xml:space="preserve">Created in</w:t>
            </w:r>
            <w:r>
              <w:t xml:space="preserve"> </w:t>
            </w:r>
            <w:r>
              <w:rPr>
                <w:b/>
                <w:bCs/>
              </w:rPr>
              <w:t xml:space="preserve">ES Care Portal → Dashboard Users</w:t>
            </w:r>
            <w:r>
              <w:t xml:space="preserve"> </w:t>
            </w:r>
            <w:r>
              <w:t xml:space="preserve">(not public registration)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Employer job posts</w:t>
      </w:r>
      <w:r>
        <w:t xml:space="preserve"> </w:t>
      </w:r>
      <w:r>
        <w:t xml:space="preserve">stay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a staff member publishes them in WordPress / portal admin.</w:t>
      </w:r>
    </w:p>
    <w:bookmarkEnd w:id="14"/>
    <w:bookmarkStart w:id="15" w:name="theme-contact-details-customizer"/>
    <w:p>
      <w:pPr>
        <w:pStyle w:val="Heading3"/>
      </w:pPr>
      <w:r>
        <w:t xml:space="preserve">Theme contact details (Customizer)</w:t>
      </w:r>
    </w:p>
    <w:p>
      <w:pPr>
        <w:pStyle w:val="FirstParagraph"/>
      </w:pPr>
      <w:r>
        <w:rPr>
          <w:b/>
          <w:bCs/>
        </w:rPr>
        <w:t xml:space="preserve">Appearance → Customize → E&amp;S Care contact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Current /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360-742-8095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email</w:t>
            </w:r>
          </w:p>
        </w:tc>
        <w:tc>
          <w:tcPr/>
          <w:p>
            <w:pPr>
              <w:pStyle w:val="Compact"/>
            </w:pPr>
            <w:r>
              <w:t xml:space="preserve">info@escareservices.com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24/7 shift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3917 Boulevard Rd SE, Olympia, WA 98501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gmail-google-account-if-used"/>
    <w:p>
      <w:pPr>
        <w:pStyle w:val="Heading2"/>
      </w:pPr>
      <w:r>
        <w:t xml:space="preserve">4. Gmail / Google account (if used)</w:t>
      </w:r>
    </w:p>
    <w:p>
      <w:pPr>
        <w:pStyle w:val="FirstParagraph"/>
      </w:pPr>
      <w:r>
        <w:t xml:space="preserve">Use this section if a personal or shared</w:t>
      </w:r>
      <w:r>
        <w:t xml:space="preserve"> </w:t>
      </w:r>
      <w:r>
        <w:rPr>
          <w:b/>
          <w:bCs/>
        </w:rPr>
        <w:t xml:space="preserve">Gmail</w:t>
      </w:r>
      <w:r>
        <w:t xml:space="preserve"> </w:t>
      </w:r>
      <w:r>
        <w:t xml:space="preserve">account is used for Google services, domain recovery, or temporary mail.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2-Step Verification</w:t>
            </w:r>
          </w:p>
        </w:tc>
        <w:tc>
          <w:tcPr/>
          <w:p>
            <w:pPr>
              <w:pStyle w:val="Compact"/>
            </w:pPr>
            <w:r>
              <w:t xml:space="preserve">On / Off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codes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 of this Gmail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registrar recovery, Google Workspace billing,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mpany-email"/>
    <w:p>
      <w:pPr>
        <w:pStyle w:val="Heading2"/>
      </w:pPr>
      <w:r>
        <w:t xml:space="preserve">5. Company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Google Workspace / Microsoft 365 / hosting webmail /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Webmail / admin login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company address</w:t>
            </w:r>
          </w:p>
        </w:tc>
        <w:tc>
          <w:tcPr/>
          <w:p>
            <w:pPr>
              <w:pStyle w:val="Compact"/>
            </w:pPr>
            <w:r>
              <w:t xml:space="preserve">info@escareservices.com</w:t>
            </w:r>
            <w:r>
              <w:t xml:space="preserve"> </w:t>
            </w:r>
            <w:r>
              <w:rPr>
                <w:i/>
                <w:iCs/>
              </w:rPr>
              <w:t xml:space="preserve">(confirm exact domain spelling)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mailboxes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e.g. careers@…, admin@…, hr@…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billing login for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Mailbox: info@…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Mailbox:</w:t>
            </w:r>
            <w:r>
              <w:t xml:space="preserve"> </w:t>
            </w:r>
            <w:r>
              <w:rPr>
                <w:rStyle w:val="VerbatimChar"/>
              </w:rPr>
              <w:t xml:space="preserve">[other]</w:t>
            </w:r>
            <w:r>
              <w:t xml:space="preserve"> </w:t>
            </w: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Forwarding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 records verified?</w:t>
            </w:r>
          </w:p>
        </w:tc>
        <w:tc>
          <w:tcPr/>
          <w:p>
            <w:pPr>
              <w:pStyle w:val="Compact"/>
            </w:pPr>
            <w:r>
              <w:t xml:space="preserve">Yes / No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 / DKIM / DMARC set?</w:t>
            </w:r>
          </w:p>
        </w:tc>
        <w:tc>
          <w:tcPr/>
          <w:p>
            <w:pPr>
              <w:pStyle w:val="Compact"/>
            </w:pPr>
            <w:r>
              <w:t xml:space="preserve">Yes / No / Partial —</w:t>
            </w:r>
            <w:r>
              <w:t xml:space="preserve"> </w:t>
            </w: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Google Workspace or Microsoft 365 on the company domain for professional mail; avoid relying only on a free Gmail address for customer-facing contact.</w:t>
      </w:r>
    </w:p>
    <w:p>
      <w:r>
        <w:pict>
          <v:rect style="width:0;height:1.5pt" o:hralign="center" o:hrstd="t" o:hr="t"/>
        </w:pict>
      </w:r>
    </w:p>
    <w:bookmarkEnd w:id="18"/>
    <w:bookmarkStart w:id="24" w:name="day-to-day-website-management"/>
    <w:p>
      <w:pPr>
        <w:pStyle w:val="Heading2"/>
      </w:pPr>
      <w:r>
        <w:t xml:space="preserve">6. Day-to-day website management</w:t>
      </w:r>
    </w:p>
    <w:bookmarkStart w:id="19" w:name="content-branding"/>
    <w:p>
      <w:pPr>
        <w:pStyle w:val="Heading3"/>
      </w:pPr>
      <w:r>
        <w:t xml:space="preserve">Content &amp; branding</w:t>
      </w:r>
    </w:p>
    <w:p>
      <w:pPr>
        <w:pStyle w:val="Compact"/>
        <w:numPr>
          <w:ilvl w:val="0"/>
          <w:numId w:val="1004"/>
        </w:numPr>
      </w:pPr>
      <w:r>
        <w:t xml:space="preserve">Edit marketing pages under</w:t>
      </w:r>
      <w: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in WordPress, or replace copy in the theme templates if pages are template-driven.</w:t>
      </w:r>
    </w:p>
    <w:p>
      <w:pPr>
        <w:pStyle w:val="Compact"/>
        <w:numPr>
          <w:ilvl w:val="0"/>
          <w:numId w:val="1004"/>
        </w:numPr>
      </w:pPr>
      <w:r>
        <w:t xml:space="preserve">Update phone / email / hours / address in</w:t>
      </w:r>
      <w:r>
        <w:t xml:space="preserve"> </w:t>
      </w:r>
      <w:r>
        <w:rPr>
          <w:b/>
          <w:bCs/>
        </w:rPr>
        <w:t xml:space="preserve">Appearance → Customize → E&amp;S Care contact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Replace logo via</w:t>
      </w:r>
      <w:r>
        <w:t xml:space="preserve"> </w:t>
      </w:r>
      <w:r>
        <w:rPr>
          <w:b/>
          <w:bCs/>
        </w:rPr>
        <w:t xml:space="preserve">Appearance → Customize → Site Identity</w:t>
      </w:r>
      <w:r>
        <w:t xml:space="preserve"> </w:t>
      </w:r>
      <w:r>
        <w:t xml:space="preserve">(Custom Logo).</w:t>
      </w:r>
    </w:p>
    <w:bookmarkEnd w:id="19"/>
    <w:bookmarkStart w:id="20" w:name="jobs-hiring-workflow"/>
    <w:p>
      <w:pPr>
        <w:pStyle w:val="Heading3"/>
      </w:pPr>
      <w:r>
        <w:t xml:space="preserve">Jobs &amp; hiring workflow</w:t>
      </w:r>
    </w:p>
    <w:p>
      <w:pPr>
        <w:pStyle w:val="Compact"/>
        <w:numPr>
          <w:ilvl w:val="0"/>
          <w:numId w:val="1005"/>
        </w:numPr>
      </w:pPr>
      <w:r>
        <w:t xml:space="preserve">Employers or staff create jobs (employer posts need approval / publish).</w:t>
      </w:r>
    </w:p>
    <w:p>
      <w:pPr>
        <w:pStyle w:val="Compact"/>
        <w:numPr>
          <w:ilvl w:val="0"/>
          <w:numId w:val="1005"/>
        </w:numPr>
      </w:pPr>
      <w:r>
        <w:t xml:space="preserve">Job seekers apply from</w:t>
      </w:r>
      <w:r>
        <w:t xml:space="preserve"> </w:t>
      </w:r>
      <w:r>
        <w:rPr>
          <w:b/>
          <w:bCs/>
        </w:rPr>
        <w:t xml:space="preserve">Careers</w:t>
      </w:r>
      <w:r>
        <w:t xml:space="preserve"> </w:t>
      </w:r>
      <w:r>
        <w:t xml:space="preserve">/ Apply flows with resume upload.</w:t>
      </w:r>
    </w:p>
    <w:p>
      <w:pPr>
        <w:pStyle w:val="Compact"/>
        <w:numPr>
          <w:ilvl w:val="0"/>
          <w:numId w:val="1005"/>
        </w:numPr>
      </w:pPr>
      <w:r>
        <w:t xml:space="preserve">Staff review applications in the portal admin /</w:t>
      </w:r>
      <w:r>
        <w:t xml:space="preserve"> </w:t>
      </w:r>
      <w:r>
        <w:rPr>
          <w:b/>
          <w:bCs/>
        </w:rPr>
        <w:t xml:space="preserve">ES Care Portal → Applications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assessments and employment forms as configured under the portal menus.</w:t>
      </w:r>
    </w:p>
    <w:bookmarkEnd w:id="20"/>
    <w:bookmarkStart w:id="21" w:name="contact-service-requests"/>
    <w:p>
      <w:pPr>
        <w:pStyle w:val="Heading3"/>
      </w:pPr>
      <w:r>
        <w:t xml:space="preserve">Contact &amp; service requests</w:t>
      </w:r>
    </w:p>
    <w:p>
      <w:pPr>
        <w:pStyle w:val="Compact"/>
        <w:numPr>
          <w:ilvl w:val="0"/>
          <w:numId w:val="1006"/>
        </w:numPr>
      </w:pPr>
      <w:r>
        <w:t xml:space="preserve">Public</w:t>
      </w:r>
      <w:r>
        <w:t xml:space="preserve"> </w:t>
      </w:r>
      <w:r>
        <w:rPr>
          <w:b/>
          <w:bCs/>
        </w:rPr>
        <w:t xml:space="preserve">Contact Us</w:t>
      </w:r>
      <w:r>
        <w:t xml:space="preserve"> </w:t>
      </w:r>
      <w:r>
        <w:t xml:space="preserve">messages and dashboard service requests appear under portal</w:t>
      </w:r>
      <w:r>
        <w:t xml:space="preserve"> </w:t>
      </w:r>
      <w:r>
        <w:rPr>
          <w:b/>
          <w:bCs/>
        </w:rPr>
        <w:t xml:space="preserve">Service Requests</w:t>
      </w:r>
      <w:r>
        <w:t xml:space="preserve"> </w:t>
      </w:r>
      <w:r>
        <w:t xml:space="preserve">/ contact inbox (and notification email if configured).</w:t>
      </w:r>
    </w:p>
    <w:bookmarkEnd w:id="21"/>
    <w:bookmarkStart w:id="22" w:name="updates-security-owner-checklist"/>
    <w:p>
      <w:pPr>
        <w:pStyle w:val="Heading3"/>
      </w:pPr>
      <w:r>
        <w:t xml:space="preserve">Updates &amp; security (owner checklist)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WordPress, theme, and plugin updates</w:t>
            </w:r>
          </w:p>
        </w:tc>
        <w:tc>
          <w:tcPr/>
          <w:p>
            <w:pPr>
              <w:pStyle w:val="Compact"/>
            </w:pPr>
            <w:r>
              <w:t xml:space="preserve">Monthly (or when security releases appear)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unique passwords + 2FA where available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site backup (files + database)</w:t>
            </w:r>
          </w:p>
        </w:tc>
        <w:tc>
          <w:tcPr/>
          <w:p>
            <w:pPr>
              <w:pStyle w:val="Compact"/>
            </w:pPr>
            <w:r>
              <w:t xml:space="preserve">Weekly minimum; before any major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spam users / pending employers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SSL certificate is valid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&amp; hosting renewal dates</w:t>
            </w:r>
          </w:p>
        </w:tc>
        <w:tc>
          <w:tcPr/>
          <w:p>
            <w:pPr>
              <w:pStyle w:val="Compact"/>
            </w:pPr>
            <w:r>
              <w:t xml:space="preserve">Calendar reminders 30 days ahead</w:t>
            </w:r>
          </w:p>
        </w:tc>
      </w:tr>
    </w:tbl>
    <w:bookmarkEnd w:id="22"/>
    <w:bookmarkStart w:id="23" w:name="backups"/>
    <w:p>
      <w:pPr>
        <w:pStyle w:val="Heading3"/>
      </w:pPr>
      <w:r>
        <w:t xml:space="preserve">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host backup / UpdraftPlus /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  <w:r>
              <w:t xml:space="preserve"> </w:t>
            </w:r>
            <w:r>
              <w:t xml:space="preserve">brief steps or link to host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successful backup 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support-contacts"/>
    <w:p>
      <w:pPr>
        <w:pStyle w:val="Heading2"/>
      </w:pPr>
      <w:r>
        <w:t xml:space="preserve">7. Support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company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developer</w:t>
            </w:r>
          </w:p>
        </w:tc>
        <w:tc>
          <w:tcPr/>
          <w:p>
            <w:pPr>
              <w:pStyle w:val="Compact"/>
            </w:pPr>
            <w:r>
              <w:t xml:space="preserve">BlueField Technology LLC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registrar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provider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 (E&amp;S Care)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  <w:tc>
          <w:tcPr/>
          <w:p>
            <w:pPr>
              <w:pStyle w:val="Compact"/>
            </w:pPr>
            <w:r>
              <w:t xml:space="preserve">360-742-8095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ange-log"/>
    <w:p>
      <w:pPr>
        <w:pStyle w:val="Heading2"/>
      </w:pPr>
      <w:r>
        <w:t xml:space="preserve">8.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t xml:space="preserve">Document created (template with known public details)</w:t>
            </w:r>
          </w:p>
        </w:tc>
        <w:tc>
          <w:tcPr/>
          <w:p>
            <w:pPr>
              <w:pStyle w:val="Compact"/>
            </w:pPr>
            <w:r>
              <w:t xml:space="preserve">BlueField Technology LLC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[FILL IN]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cknowledgement"/>
    <w:p>
      <w:pPr>
        <w:pStyle w:val="Heading2"/>
      </w:pPr>
      <w:r>
        <w:t xml:space="preserve">9. Acknowledgement</w:t>
      </w:r>
    </w:p>
    <w:p>
      <w:pPr>
        <w:pStyle w:val="FirstParagraph"/>
      </w:pPr>
      <w:r>
        <w:t xml:space="preserve">I confirm I have received this documentation and that all</w:t>
      </w:r>
      <w:r>
        <w:t xml:space="preserve"> </w:t>
      </w:r>
      <w:r>
        <w:rPr>
          <w:rStyle w:val="VerbatimChar"/>
        </w:rPr>
        <w:t xml:space="preserve">[FILL IN]</w:t>
      </w:r>
      <w:r>
        <w:t xml:space="preserve"> </w:t>
      </w:r>
      <w:r>
        <w:t xml:space="preserve">fields will be completed with current credentials and stored securely.</w:t>
      </w:r>
    </w:p>
    <w:p>
      <w:pPr>
        <w:pStyle w:val="BodyText"/>
      </w:pPr>
      <w:r>
        <w:rPr>
          <w:b/>
          <w:bCs/>
        </w:rPr>
        <w:t xml:space="preserve">Owner name:</w:t>
      </w:r>
      <w:r>
        <w:t xml:space="preserve"> </w:t>
      </w:r>
      <w:r>
        <w:t xml:space="preserve">_______________________________</w:t>
      </w:r>
      <w:r>
        <w:br/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Website Management &amp; Credentials Documentation — E&amp;S Care Service LLC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Management &amp; Credentials Documentation</dc:title>
  <dc:creator/>
  <cp:keywords/>
  <dcterms:created xsi:type="dcterms:W3CDTF">2026-09-22T01:36:00Z</dcterms:created>
  <dcterms:modified xsi:type="dcterms:W3CDTF">2026-09-22T01:36:00Z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