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DBD" w:rsidRPr="00CB3137" w:rsidRDefault="00CB3137" w:rsidP="00CB3137">
      <w:pPr>
        <w:jc w:val="center"/>
        <w:rPr>
          <w:rFonts w:ascii="Arial" w:hAnsi="Arial" w:cs="Arial"/>
          <w:b/>
          <w:sz w:val="28"/>
          <w:szCs w:val="28"/>
        </w:rPr>
      </w:pPr>
      <w:bookmarkStart w:id="0" w:name="_GoBack"/>
      <w:bookmarkEnd w:id="0"/>
      <w:r w:rsidRPr="00CB3137">
        <w:rPr>
          <w:rFonts w:ascii="Arial" w:hAnsi="Arial" w:cs="Arial"/>
          <w:b/>
          <w:sz w:val="28"/>
          <w:szCs w:val="28"/>
        </w:rPr>
        <w:t>SVEUČILIŠTE U ZAGREBU</w:t>
      </w:r>
    </w:p>
    <w:p w:rsidR="00CB3137" w:rsidRPr="00CB3137" w:rsidRDefault="00CB3137" w:rsidP="00CB3137">
      <w:pPr>
        <w:jc w:val="center"/>
        <w:rPr>
          <w:rFonts w:ascii="Arial" w:hAnsi="Arial" w:cs="Arial"/>
          <w:b/>
          <w:sz w:val="28"/>
          <w:szCs w:val="28"/>
        </w:rPr>
      </w:pPr>
      <w:r w:rsidRPr="00CB3137">
        <w:rPr>
          <w:rFonts w:ascii="Arial" w:hAnsi="Arial" w:cs="Arial"/>
          <w:b/>
          <w:sz w:val="28"/>
          <w:szCs w:val="28"/>
        </w:rPr>
        <w:t>FAKULTET ELEKTROTEHNIKE I RAČUNARSTVA</w:t>
      </w: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Pr="00CB3137" w:rsidRDefault="00CB3137" w:rsidP="00CB3137">
      <w:pPr>
        <w:pStyle w:val="Title"/>
        <w:jc w:val="center"/>
        <w:rPr>
          <w:b/>
        </w:rPr>
      </w:pPr>
      <w:r w:rsidRPr="00CB3137">
        <w:rPr>
          <w:b/>
        </w:rPr>
        <w:t>KORISNIČKE UPUTE ZA WEB-APLIKACIJU</w:t>
      </w:r>
    </w:p>
    <w:p w:rsidR="00CB3137" w:rsidRPr="00CB3137" w:rsidRDefault="00CB3137" w:rsidP="00CB3137"/>
    <w:p w:rsidR="00CB3137" w:rsidRDefault="00CB3137" w:rsidP="00CB3137">
      <w:pPr>
        <w:jc w:val="center"/>
        <w:rPr>
          <w:rFonts w:ascii="Arial" w:hAnsi="Arial" w:cs="Arial"/>
        </w:rPr>
      </w:pPr>
      <w:r>
        <w:rPr>
          <w:rFonts w:ascii="Arial" w:hAnsi="Arial" w:cs="Arial"/>
        </w:rPr>
        <w:t xml:space="preserve">Grupa: </w:t>
      </w:r>
      <w:r w:rsidRPr="00CB3137">
        <w:rPr>
          <w:rFonts w:ascii="Arial" w:hAnsi="Arial" w:cs="Arial"/>
          <w:b/>
        </w:rPr>
        <w:t>RPPP15</w:t>
      </w: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jc w:val="center"/>
        <w:rPr>
          <w:rFonts w:ascii="Arial" w:hAnsi="Arial" w:cs="Arial"/>
        </w:rPr>
      </w:pPr>
    </w:p>
    <w:p w:rsidR="00CB3137" w:rsidRDefault="00CB3137" w:rsidP="00CB3137">
      <w:pPr>
        <w:rPr>
          <w:rFonts w:ascii="Arial" w:hAnsi="Arial" w:cs="Arial"/>
        </w:rPr>
      </w:pPr>
    </w:p>
    <w:p w:rsidR="00CB3137" w:rsidRDefault="00CB3137" w:rsidP="00CB3137">
      <w:pPr>
        <w:jc w:val="center"/>
        <w:rPr>
          <w:rFonts w:ascii="Arial" w:hAnsi="Arial" w:cs="Arial"/>
        </w:rPr>
      </w:pPr>
      <w:r>
        <w:rPr>
          <w:rFonts w:ascii="Arial" w:hAnsi="Arial" w:cs="Arial"/>
        </w:rPr>
        <w:t>Zagreb, lipanj, 2017.</w:t>
      </w:r>
    </w:p>
    <w:sdt>
      <w:sdtPr>
        <w:rPr>
          <w:rFonts w:asciiTheme="minorHAnsi" w:eastAsiaTheme="minorHAnsi" w:hAnsiTheme="minorHAnsi" w:cstheme="minorBidi"/>
          <w:color w:val="auto"/>
          <w:sz w:val="22"/>
          <w:szCs w:val="22"/>
          <w:lang w:val="hr-HR"/>
        </w:rPr>
        <w:id w:val="-768163805"/>
        <w:docPartObj>
          <w:docPartGallery w:val="Table of Contents"/>
          <w:docPartUnique/>
        </w:docPartObj>
      </w:sdtPr>
      <w:sdtEndPr>
        <w:rPr>
          <w:b/>
          <w:bCs/>
          <w:noProof/>
        </w:rPr>
      </w:sdtEndPr>
      <w:sdtContent>
        <w:p w:rsidR="00CB3137" w:rsidRDefault="00CB3137">
          <w:pPr>
            <w:pStyle w:val="TOCHeading"/>
          </w:pPr>
          <w:proofErr w:type="spellStart"/>
          <w:r>
            <w:t>Sadržaj</w:t>
          </w:r>
          <w:proofErr w:type="spellEnd"/>
        </w:p>
        <w:p w:rsidR="00401406" w:rsidRDefault="00CB3137">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86104019" w:history="1">
            <w:r w:rsidR="00401406" w:rsidRPr="00E7506B">
              <w:rPr>
                <w:rStyle w:val="Hyperlink"/>
                <w:noProof/>
              </w:rPr>
              <w:t>1.</w:t>
            </w:r>
            <w:r w:rsidR="00401406">
              <w:rPr>
                <w:rFonts w:eastAsiaTheme="minorEastAsia"/>
                <w:noProof/>
                <w:lang w:eastAsia="hr-HR"/>
              </w:rPr>
              <w:tab/>
            </w:r>
            <w:r w:rsidR="00401406" w:rsidRPr="00E7506B">
              <w:rPr>
                <w:rStyle w:val="Hyperlink"/>
                <w:noProof/>
              </w:rPr>
              <w:t>Početni ekran</w:t>
            </w:r>
            <w:r w:rsidR="00401406">
              <w:rPr>
                <w:noProof/>
                <w:webHidden/>
              </w:rPr>
              <w:tab/>
            </w:r>
            <w:r w:rsidR="00401406">
              <w:rPr>
                <w:noProof/>
                <w:webHidden/>
              </w:rPr>
              <w:fldChar w:fldCharType="begin"/>
            </w:r>
            <w:r w:rsidR="00401406">
              <w:rPr>
                <w:noProof/>
                <w:webHidden/>
              </w:rPr>
              <w:instrText xml:space="preserve"> PAGEREF _Toc486104019 \h </w:instrText>
            </w:r>
            <w:r w:rsidR="00401406">
              <w:rPr>
                <w:noProof/>
                <w:webHidden/>
              </w:rPr>
            </w:r>
            <w:r w:rsidR="00401406">
              <w:rPr>
                <w:noProof/>
                <w:webHidden/>
              </w:rPr>
              <w:fldChar w:fldCharType="separate"/>
            </w:r>
            <w:r w:rsidR="00223B21">
              <w:rPr>
                <w:noProof/>
                <w:webHidden/>
              </w:rPr>
              <w:t>1</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0" w:history="1">
            <w:r w:rsidR="00401406" w:rsidRPr="00E7506B">
              <w:rPr>
                <w:rStyle w:val="Hyperlink"/>
                <w:noProof/>
              </w:rPr>
              <w:t>2.</w:t>
            </w:r>
            <w:r w:rsidR="00401406">
              <w:rPr>
                <w:rFonts w:eastAsiaTheme="minorEastAsia"/>
                <w:noProof/>
                <w:lang w:eastAsia="hr-HR"/>
              </w:rPr>
              <w:tab/>
            </w:r>
            <w:r w:rsidR="00401406" w:rsidRPr="00E7506B">
              <w:rPr>
                <w:rStyle w:val="Hyperlink"/>
                <w:noProof/>
              </w:rPr>
              <w:t>Tablični prikaz popisa uređaja (Josip Grgić)</w:t>
            </w:r>
            <w:r w:rsidR="00401406">
              <w:rPr>
                <w:noProof/>
                <w:webHidden/>
              </w:rPr>
              <w:tab/>
            </w:r>
            <w:r w:rsidR="00401406">
              <w:rPr>
                <w:noProof/>
                <w:webHidden/>
              </w:rPr>
              <w:fldChar w:fldCharType="begin"/>
            </w:r>
            <w:r w:rsidR="00401406">
              <w:rPr>
                <w:noProof/>
                <w:webHidden/>
              </w:rPr>
              <w:instrText xml:space="preserve"> PAGEREF _Toc486104020 \h </w:instrText>
            </w:r>
            <w:r w:rsidR="00401406">
              <w:rPr>
                <w:noProof/>
                <w:webHidden/>
              </w:rPr>
            </w:r>
            <w:r w:rsidR="00401406">
              <w:rPr>
                <w:noProof/>
                <w:webHidden/>
              </w:rPr>
              <w:fldChar w:fldCharType="separate"/>
            </w:r>
            <w:r w:rsidR="00223B21">
              <w:rPr>
                <w:noProof/>
                <w:webHidden/>
              </w:rPr>
              <w:t>1</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1" w:history="1">
            <w:r w:rsidR="00401406" w:rsidRPr="00E7506B">
              <w:rPr>
                <w:rStyle w:val="Hyperlink"/>
                <w:noProof/>
              </w:rPr>
              <w:t>3.</w:t>
            </w:r>
            <w:r w:rsidR="00401406">
              <w:rPr>
                <w:rFonts w:eastAsiaTheme="minorEastAsia"/>
                <w:noProof/>
                <w:lang w:eastAsia="hr-HR"/>
              </w:rPr>
              <w:tab/>
            </w:r>
            <w:r w:rsidR="00401406" w:rsidRPr="00E7506B">
              <w:rPr>
                <w:rStyle w:val="Hyperlink"/>
                <w:noProof/>
              </w:rPr>
              <w:t>Detalji uređaja (Josip Grgić)</w:t>
            </w:r>
            <w:r w:rsidR="00401406">
              <w:rPr>
                <w:noProof/>
                <w:webHidden/>
              </w:rPr>
              <w:tab/>
            </w:r>
            <w:r w:rsidR="00401406">
              <w:rPr>
                <w:noProof/>
                <w:webHidden/>
              </w:rPr>
              <w:fldChar w:fldCharType="begin"/>
            </w:r>
            <w:r w:rsidR="00401406">
              <w:rPr>
                <w:noProof/>
                <w:webHidden/>
              </w:rPr>
              <w:instrText xml:space="preserve"> PAGEREF _Toc486104021 \h </w:instrText>
            </w:r>
            <w:r w:rsidR="00401406">
              <w:rPr>
                <w:noProof/>
                <w:webHidden/>
              </w:rPr>
            </w:r>
            <w:r w:rsidR="00401406">
              <w:rPr>
                <w:noProof/>
                <w:webHidden/>
              </w:rPr>
              <w:fldChar w:fldCharType="separate"/>
            </w:r>
            <w:r w:rsidR="00223B21">
              <w:rPr>
                <w:noProof/>
                <w:webHidden/>
              </w:rPr>
              <w:t>3</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2" w:history="1">
            <w:r w:rsidR="00401406" w:rsidRPr="00E7506B">
              <w:rPr>
                <w:rStyle w:val="Hyperlink"/>
                <w:noProof/>
              </w:rPr>
              <w:t>4.</w:t>
            </w:r>
            <w:r w:rsidR="00401406">
              <w:rPr>
                <w:rFonts w:eastAsiaTheme="minorEastAsia"/>
                <w:noProof/>
                <w:lang w:eastAsia="hr-HR"/>
              </w:rPr>
              <w:tab/>
            </w:r>
            <w:r w:rsidR="00401406" w:rsidRPr="00E7506B">
              <w:rPr>
                <w:rStyle w:val="Hyperlink"/>
                <w:noProof/>
              </w:rPr>
              <w:t>Uređivanje osnovnih informacija uređaja (Josip Grgić)</w:t>
            </w:r>
            <w:r w:rsidR="00401406">
              <w:rPr>
                <w:noProof/>
                <w:webHidden/>
              </w:rPr>
              <w:tab/>
            </w:r>
            <w:r w:rsidR="00401406">
              <w:rPr>
                <w:noProof/>
                <w:webHidden/>
              </w:rPr>
              <w:fldChar w:fldCharType="begin"/>
            </w:r>
            <w:r w:rsidR="00401406">
              <w:rPr>
                <w:noProof/>
                <w:webHidden/>
              </w:rPr>
              <w:instrText xml:space="preserve"> PAGEREF _Toc486104022 \h </w:instrText>
            </w:r>
            <w:r w:rsidR="00401406">
              <w:rPr>
                <w:noProof/>
                <w:webHidden/>
              </w:rPr>
            </w:r>
            <w:r w:rsidR="00401406">
              <w:rPr>
                <w:noProof/>
                <w:webHidden/>
              </w:rPr>
              <w:fldChar w:fldCharType="separate"/>
            </w:r>
            <w:r w:rsidR="00223B21">
              <w:rPr>
                <w:noProof/>
                <w:webHidden/>
              </w:rPr>
              <w:t>4</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3" w:history="1">
            <w:r w:rsidR="00401406" w:rsidRPr="00E7506B">
              <w:rPr>
                <w:rStyle w:val="Hyperlink"/>
                <w:noProof/>
              </w:rPr>
              <w:t>5.</w:t>
            </w:r>
            <w:r w:rsidR="00401406">
              <w:rPr>
                <w:rFonts w:eastAsiaTheme="minorEastAsia"/>
                <w:noProof/>
                <w:lang w:eastAsia="hr-HR"/>
              </w:rPr>
              <w:tab/>
            </w:r>
            <w:r w:rsidR="00401406" w:rsidRPr="00E7506B">
              <w:rPr>
                <w:rStyle w:val="Hyperlink"/>
                <w:noProof/>
              </w:rPr>
              <w:t>Eksport svih uređaja u formatu Excel (Josip Grgić)</w:t>
            </w:r>
            <w:r w:rsidR="00401406">
              <w:rPr>
                <w:noProof/>
                <w:webHidden/>
              </w:rPr>
              <w:tab/>
            </w:r>
            <w:r w:rsidR="00401406">
              <w:rPr>
                <w:noProof/>
                <w:webHidden/>
              </w:rPr>
              <w:fldChar w:fldCharType="begin"/>
            </w:r>
            <w:r w:rsidR="00401406">
              <w:rPr>
                <w:noProof/>
                <w:webHidden/>
              </w:rPr>
              <w:instrText xml:space="preserve"> PAGEREF _Toc486104023 \h </w:instrText>
            </w:r>
            <w:r w:rsidR="00401406">
              <w:rPr>
                <w:noProof/>
                <w:webHidden/>
              </w:rPr>
            </w:r>
            <w:r w:rsidR="00401406">
              <w:rPr>
                <w:noProof/>
                <w:webHidden/>
              </w:rPr>
              <w:fldChar w:fldCharType="separate"/>
            </w:r>
            <w:r w:rsidR="00223B21">
              <w:rPr>
                <w:noProof/>
                <w:webHidden/>
              </w:rPr>
              <w:t>4</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4" w:history="1">
            <w:r w:rsidR="00401406" w:rsidRPr="00E7506B">
              <w:rPr>
                <w:rStyle w:val="Hyperlink"/>
                <w:noProof/>
              </w:rPr>
              <w:t>6.</w:t>
            </w:r>
            <w:r w:rsidR="00401406">
              <w:rPr>
                <w:rFonts w:eastAsiaTheme="minorEastAsia"/>
                <w:noProof/>
                <w:lang w:eastAsia="hr-HR"/>
              </w:rPr>
              <w:tab/>
            </w:r>
            <w:r w:rsidR="00401406" w:rsidRPr="00E7506B">
              <w:rPr>
                <w:rStyle w:val="Hyperlink"/>
                <w:noProof/>
              </w:rPr>
              <w:t>Prikaz svih uređaja u formatu Pdf (Josip Grgić)</w:t>
            </w:r>
            <w:r w:rsidR="00401406">
              <w:rPr>
                <w:noProof/>
                <w:webHidden/>
              </w:rPr>
              <w:tab/>
            </w:r>
            <w:r w:rsidR="00401406">
              <w:rPr>
                <w:noProof/>
                <w:webHidden/>
              </w:rPr>
              <w:fldChar w:fldCharType="begin"/>
            </w:r>
            <w:r w:rsidR="00401406">
              <w:rPr>
                <w:noProof/>
                <w:webHidden/>
              </w:rPr>
              <w:instrText xml:space="preserve"> PAGEREF _Toc486104024 \h </w:instrText>
            </w:r>
            <w:r w:rsidR="00401406">
              <w:rPr>
                <w:noProof/>
                <w:webHidden/>
              </w:rPr>
            </w:r>
            <w:r w:rsidR="00401406">
              <w:rPr>
                <w:noProof/>
                <w:webHidden/>
              </w:rPr>
              <w:fldChar w:fldCharType="separate"/>
            </w:r>
            <w:r w:rsidR="00223B21">
              <w:rPr>
                <w:noProof/>
                <w:webHidden/>
              </w:rPr>
              <w:t>5</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5" w:history="1">
            <w:r w:rsidR="00401406" w:rsidRPr="00E7506B">
              <w:rPr>
                <w:rStyle w:val="Hyperlink"/>
                <w:noProof/>
              </w:rPr>
              <w:t>7.</w:t>
            </w:r>
            <w:r w:rsidR="00401406">
              <w:rPr>
                <w:rFonts w:eastAsiaTheme="minorEastAsia"/>
                <w:noProof/>
                <w:lang w:eastAsia="hr-HR"/>
              </w:rPr>
              <w:tab/>
            </w:r>
            <w:r w:rsidR="00401406" w:rsidRPr="00E7506B">
              <w:rPr>
                <w:rStyle w:val="Hyperlink"/>
                <w:noProof/>
              </w:rPr>
              <w:t>Import uređaja u formatu Excel (Josip Grgić)</w:t>
            </w:r>
            <w:r w:rsidR="00401406">
              <w:rPr>
                <w:noProof/>
                <w:webHidden/>
              </w:rPr>
              <w:tab/>
            </w:r>
            <w:r w:rsidR="00401406">
              <w:rPr>
                <w:noProof/>
                <w:webHidden/>
              </w:rPr>
              <w:fldChar w:fldCharType="begin"/>
            </w:r>
            <w:r w:rsidR="00401406">
              <w:rPr>
                <w:noProof/>
                <w:webHidden/>
              </w:rPr>
              <w:instrText xml:space="preserve"> PAGEREF _Toc486104025 \h </w:instrText>
            </w:r>
            <w:r w:rsidR="00401406">
              <w:rPr>
                <w:noProof/>
                <w:webHidden/>
              </w:rPr>
            </w:r>
            <w:r w:rsidR="00401406">
              <w:rPr>
                <w:noProof/>
                <w:webHidden/>
              </w:rPr>
              <w:fldChar w:fldCharType="separate"/>
            </w:r>
            <w:r w:rsidR="00223B21">
              <w:rPr>
                <w:noProof/>
                <w:webHidden/>
              </w:rPr>
              <w:t>6</w:t>
            </w:r>
            <w:r w:rsidR="00401406">
              <w:rPr>
                <w:noProof/>
                <w:webHidden/>
              </w:rPr>
              <w:fldChar w:fldCharType="end"/>
            </w:r>
          </w:hyperlink>
        </w:p>
        <w:p w:rsidR="00401406" w:rsidRDefault="00F83157">
          <w:pPr>
            <w:pStyle w:val="TOC1"/>
            <w:tabs>
              <w:tab w:val="left" w:pos="440"/>
              <w:tab w:val="right" w:leader="dot" w:pos="9062"/>
            </w:tabs>
            <w:rPr>
              <w:rFonts w:eastAsiaTheme="minorEastAsia"/>
              <w:noProof/>
              <w:lang w:eastAsia="hr-HR"/>
            </w:rPr>
          </w:pPr>
          <w:hyperlink w:anchor="_Toc486104026" w:history="1">
            <w:r w:rsidR="00401406" w:rsidRPr="00E7506B">
              <w:rPr>
                <w:rStyle w:val="Hyperlink"/>
                <w:noProof/>
              </w:rPr>
              <w:t>8.</w:t>
            </w:r>
            <w:r w:rsidR="00401406">
              <w:rPr>
                <w:rFonts w:eastAsiaTheme="minorEastAsia"/>
                <w:noProof/>
                <w:lang w:eastAsia="hr-HR"/>
              </w:rPr>
              <w:tab/>
            </w:r>
            <w:r w:rsidR="00401406" w:rsidRPr="00E7506B">
              <w:rPr>
                <w:rStyle w:val="Hyperlink"/>
                <w:noProof/>
              </w:rPr>
              <w:t>Swagger dokumentacija</w:t>
            </w:r>
            <w:r w:rsidR="00401406">
              <w:rPr>
                <w:noProof/>
                <w:webHidden/>
              </w:rPr>
              <w:tab/>
            </w:r>
            <w:r w:rsidR="00401406">
              <w:rPr>
                <w:noProof/>
                <w:webHidden/>
              </w:rPr>
              <w:fldChar w:fldCharType="begin"/>
            </w:r>
            <w:r w:rsidR="00401406">
              <w:rPr>
                <w:noProof/>
                <w:webHidden/>
              </w:rPr>
              <w:instrText xml:space="preserve"> PAGEREF _Toc486104026 \h </w:instrText>
            </w:r>
            <w:r w:rsidR="00401406">
              <w:rPr>
                <w:noProof/>
                <w:webHidden/>
              </w:rPr>
            </w:r>
            <w:r w:rsidR="00401406">
              <w:rPr>
                <w:noProof/>
                <w:webHidden/>
              </w:rPr>
              <w:fldChar w:fldCharType="separate"/>
            </w:r>
            <w:r w:rsidR="00223B21">
              <w:rPr>
                <w:noProof/>
                <w:webHidden/>
              </w:rPr>
              <w:t>7</w:t>
            </w:r>
            <w:r w:rsidR="00401406">
              <w:rPr>
                <w:noProof/>
                <w:webHidden/>
              </w:rPr>
              <w:fldChar w:fldCharType="end"/>
            </w:r>
          </w:hyperlink>
        </w:p>
        <w:p w:rsidR="00CB3137" w:rsidRDefault="00CB3137">
          <w:r>
            <w:rPr>
              <w:b/>
              <w:bCs/>
              <w:noProof/>
            </w:rPr>
            <w:fldChar w:fldCharType="end"/>
          </w:r>
        </w:p>
      </w:sdtContent>
    </w:sdt>
    <w:p w:rsidR="00ED1C4B" w:rsidRDefault="00ED1C4B" w:rsidP="000F0F39">
      <w:pPr>
        <w:rPr>
          <w:rFonts w:ascii="Arial" w:hAnsi="Arial" w:cs="Arial"/>
        </w:rPr>
        <w:sectPr w:rsidR="00ED1C4B">
          <w:footerReference w:type="default" r:id="rId8"/>
          <w:pgSz w:w="11906" w:h="16838"/>
          <w:pgMar w:top="1417" w:right="1417" w:bottom="1417" w:left="1417" w:header="708" w:footer="708" w:gutter="0"/>
          <w:cols w:space="708"/>
          <w:docGrid w:linePitch="360"/>
        </w:sectPr>
      </w:pPr>
    </w:p>
    <w:p w:rsidR="000F0F39" w:rsidRDefault="003A1659" w:rsidP="003A1659">
      <w:pPr>
        <w:pStyle w:val="Heading1"/>
        <w:numPr>
          <w:ilvl w:val="0"/>
          <w:numId w:val="1"/>
        </w:numPr>
      </w:pPr>
      <w:bookmarkStart w:id="1" w:name="_Toc486104019"/>
      <w:r>
        <w:lastRenderedPageBreak/>
        <w:t>Početni ekran</w:t>
      </w:r>
      <w:bookmarkEnd w:id="1"/>
    </w:p>
    <w:p w:rsidR="003A1659" w:rsidRDefault="003A1659" w:rsidP="003A1659"/>
    <w:p w:rsidR="003A1659" w:rsidRPr="003A1659" w:rsidRDefault="003A1659" w:rsidP="003A1659">
      <w:r>
        <w:t>Sljedeća slika (slika 1</w:t>
      </w:r>
      <w:r w:rsidR="00527DBD">
        <w:t>-</w:t>
      </w:r>
      <w:r>
        <w:t xml:space="preserve">1) prikazuje izgled početnog ekrana. Kao što je vidljivo, ekran prikazuje raspodjelu problemskih područja web-aplikacije. Uz to, na ekranu se nalaze kontrole za prikaz izvješća, </w:t>
      </w:r>
      <w:proofErr w:type="spellStart"/>
      <w:r>
        <w:t>Swagger</w:t>
      </w:r>
      <w:proofErr w:type="spellEnd"/>
      <w:r>
        <w:t xml:space="preserve"> </w:t>
      </w:r>
      <w:r w:rsidR="005F15B8">
        <w:t>Web API</w:t>
      </w:r>
      <w:r>
        <w:t xml:space="preserve"> dokumentacije, te kontrole za učitavanje ekrana za praćenje traga aplikacije.</w:t>
      </w:r>
      <w:r w:rsidR="00527DBD">
        <w:t xml:space="preserve"> Važno je za napomenuti da je aplikacija za završni ispit ostvarena kao </w:t>
      </w:r>
      <w:r w:rsidR="00527DBD" w:rsidRPr="00527DBD">
        <w:rPr>
          <w:b/>
        </w:rPr>
        <w:t>nadogradnja</w:t>
      </w:r>
      <w:r w:rsidR="00527DBD">
        <w:t xml:space="preserve"> </w:t>
      </w:r>
      <w:r w:rsidR="00527DBD" w:rsidRPr="00527DBD">
        <w:rPr>
          <w:b/>
        </w:rPr>
        <w:t>aplikacije koja je bila zadatak za međuispit</w:t>
      </w:r>
      <w:r w:rsidR="00527DBD">
        <w:t xml:space="preserve"> te nad kojom su se obavljale domaće zadaće.</w:t>
      </w:r>
    </w:p>
    <w:p w:rsidR="003A1659" w:rsidRDefault="003A1659" w:rsidP="003A1659"/>
    <w:p w:rsidR="00A23EE8" w:rsidRDefault="003A1659" w:rsidP="00A23EE8">
      <w:pPr>
        <w:keepNext/>
      </w:pPr>
      <w:r>
        <w:rPr>
          <w:noProof/>
        </w:rPr>
        <w:drawing>
          <wp:inline distT="0" distB="0" distL="0" distR="0">
            <wp:extent cx="576072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č.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20670"/>
                    </a:xfrm>
                    <a:prstGeom prst="rect">
                      <a:avLst/>
                    </a:prstGeom>
                  </pic:spPr>
                </pic:pic>
              </a:graphicData>
            </a:graphic>
          </wp:inline>
        </w:drawing>
      </w:r>
    </w:p>
    <w:p w:rsidR="003A1659" w:rsidRDefault="00A23EE8" w:rsidP="00A23EE8">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1</w:t>
      </w:r>
      <w:r w:rsidR="00F83157">
        <w:rPr>
          <w:noProof/>
        </w:rPr>
        <w:fldChar w:fldCharType="end"/>
      </w:r>
      <w:r w:rsidR="005F15B8">
        <w:noBreakHyphen/>
      </w:r>
      <w:r w:rsidR="00F83157">
        <w:fldChar w:fldCharType="begin"/>
      </w:r>
      <w:r w:rsidR="00F83157">
        <w:instrText xml:space="preserve"> SEQ Slika \*</w:instrText>
      </w:r>
      <w:r w:rsidR="00F83157">
        <w:instrText xml:space="preserve"> ARABIC \s 1 </w:instrText>
      </w:r>
      <w:r w:rsidR="00F83157">
        <w:fldChar w:fldCharType="separate"/>
      </w:r>
      <w:r w:rsidR="00223B21">
        <w:rPr>
          <w:noProof/>
        </w:rPr>
        <w:t>1</w:t>
      </w:r>
      <w:r w:rsidR="00F83157">
        <w:rPr>
          <w:noProof/>
        </w:rPr>
        <w:fldChar w:fldCharType="end"/>
      </w:r>
      <w:r>
        <w:t xml:space="preserve"> Početni ekran</w:t>
      </w:r>
    </w:p>
    <w:p w:rsidR="00A23EE8" w:rsidRDefault="00A23EE8" w:rsidP="00A23EE8"/>
    <w:p w:rsidR="00A23EE8" w:rsidRDefault="00A23EE8" w:rsidP="00A23EE8">
      <w:r>
        <w:t>U sljedećim poglavljima opisuju se upute za snalaženje i korištenje dijelova aplikacije.</w:t>
      </w:r>
    </w:p>
    <w:p w:rsidR="00A23EE8" w:rsidRDefault="00A23EE8" w:rsidP="00A23EE8"/>
    <w:p w:rsidR="00A23EE8" w:rsidRDefault="00A23EE8" w:rsidP="00B750A0">
      <w:pPr>
        <w:pStyle w:val="Heading1"/>
        <w:numPr>
          <w:ilvl w:val="0"/>
          <w:numId w:val="1"/>
        </w:numPr>
      </w:pPr>
      <w:bookmarkStart w:id="2" w:name="_Toc486104020"/>
      <w:r>
        <w:t>Tablični prikaz popisa</w:t>
      </w:r>
      <w:r w:rsidR="00527DBD">
        <w:t xml:space="preserve"> uređaja (Josip Grgić)</w:t>
      </w:r>
      <w:bookmarkEnd w:id="2"/>
    </w:p>
    <w:p w:rsidR="00527DBD" w:rsidRDefault="00527DBD" w:rsidP="00527DBD"/>
    <w:p w:rsidR="00527DBD" w:rsidRDefault="00527DBD" w:rsidP="00527DBD">
      <w:r>
        <w:t xml:space="preserve">Slika </w:t>
      </w:r>
      <w:r w:rsidR="00557EAB">
        <w:t>2</w:t>
      </w:r>
      <w:r>
        <w:t>-</w:t>
      </w:r>
      <w:r w:rsidR="00557EAB">
        <w:t>1</w:t>
      </w:r>
      <w:r>
        <w:t xml:space="preserve"> pokazuje izgled ekrana za dohvat svih </w:t>
      </w:r>
      <w:r w:rsidR="00AE5AAB">
        <w:t>uređaja</w:t>
      </w:r>
      <w:r>
        <w:t xml:space="preserve"> unutar baze podataka i njihovo smještanje u dinamičku tablicu. Tablica omogućava sortiranje te filtriranje podataka po ključnim riječima. Uz svaki uređaj nalaze se kontrole za učitavanje detalja o uređaju, njegovom uređivanju te dinamičkom uklanjanju iz baze podataka i tablice bez osvježavanja prozora. </w:t>
      </w:r>
    </w:p>
    <w:p w:rsidR="00527DBD" w:rsidRDefault="00527DBD" w:rsidP="00527DBD">
      <w:pPr>
        <w:keepNext/>
      </w:pPr>
      <w:r>
        <w:rPr>
          <w:noProof/>
        </w:rPr>
        <w:lastRenderedPageBreak/>
        <w:drawing>
          <wp:inline distT="0" distB="0" distL="0" distR="0">
            <wp:extent cx="576072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inline>
        </w:drawing>
      </w:r>
    </w:p>
    <w:p w:rsidR="00527DBD" w:rsidRDefault="00527DBD" w:rsidP="00527DBD">
      <w:pPr>
        <w:pStyle w:val="Caption"/>
        <w:jc w:val="center"/>
      </w:pPr>
      <w:r>
        <w:t xml:space="preserve">Slika </w:t>
      </w:r>
      <w:r w:rsidR="00D14723">
        <w:t>2-1</w:t>
      </w:r>
      <w:r>
        <w:t xml:space="preserve"> Popis svih uređaja</w:t>
      </w:r>
    </w:p>
    <w:p w:rsidR="00527DBD" w:rsidRDefault="00527DBD" w:rsidP="00527DBD"/>
    <w:p w:rsidR="00527DBD" w:rsidRDefault="00527DBD" w:rsidP="00527DBD">
      <w:r>
        <w:t xml:space="preserve">Uz tablicu, vidljive su kontrole za dinamičko stvaranje novog uređaja, izvoz popisa uređaja u Excel formatu kao i navigacija na ekran za </w:t>
      </w:r>
      <w:r w:rsidR="00B750A0">
        <w:t>unos novih redaka u formatu Excel. Sljedeća slika (</w:t>
      </w:r>
      <w:r w:rsidR="00557EAB">
        <w:t>2</w:t>
      </w:r>
      <w:r w:rsidR="00B750A0">
        <w:t>-</w:t>
      </w:r>
      <w:r w:rsidR="00557EAB">
        <w:t>2</w:t>
      </w:r>
      <w:r w:rsidR="00B750A0">
        <w:t>) prikazuje ekspandiranu kontrolu za stvaranje novog uređaja. Sve podatke osim datuma nabavke je potrebno specificirati. U slučaju praznog polja za unos datuma nabavke za vrijednost se uzima današnji dan.</w:t>
      </w:r>
    </w:p>
    <w:p w:rsidR="00B750A0" w:rsidRDefault="00B750A0" w:rsidP="00527DBD"/>
    <w:p w:rsidR="00B750A0" w:rsidRDefault="00B750A0" w:rsidP="00B750A0">
      <w:pPr>
        <w:keepNext/>
      </w:pPr>
      <w:r>
        <w:rPr>
          <w:noProof/>
        </w:rPr>
        <w:drawing>
          <wp:inline distT="0" distB="0" distL="0" distR="0">
            <wp:extent cx="5760720" cy="2601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01595"/>
                    </a:xfrm>
                    <a:prstGeom prst="rect">
                      <a:avLst/>
                    </a:prstGeom>
                  </pic:spPr>
                </pic:pic>
              </a:graphicData>
            </a:graphic>
          </wp:inline>
        </w:drawing>
      </w:r>
    </w:p>
    <w:p w:rsidR="00B750A0" w:rsidRDefault="00B750A0" w:rsidP="00B750A0">
      <w:pPr>
        <w:pStyle w:val="Caption"/>
        <w:jc w:val="center"/>
      </w:pPr>
      <w:r>
        <w:t xml:space="preserve">Slika </w:t>
      </w:r>
      <w:r w:rsidR="00D14723">
        <w:t>2-2</w:t>
      </w:r>
      <w:r>
        <w:t xml:space="preserve"> Stvaranje novog uređaja</w:t>
      </w:r>
    </w:p>
    <w:p w:rsidR="00B750A0" w:rsidRDefault="00B750A0" w:rsidP="00B750A0"/>
    <w:p w:rsidR="00B750A0" w:rsidRDefault="00B750A0" w:rsidP="00B750A0">
      <w:r>
        <w:t xml:space="preserve">Pritiskom na tipku „Stvori novi uređaj“ pokreće se postupak asinkronog stvaranja novog objekta tipa </w:t>
      </w:r>
      <w:proofErr w:type="spellStart"/>
      <w:r>
        <w:t>Uredaj</w:t>
      </w:r>
      <w:proofErr w:type="spellEnd"/>
      <w:r>
        <w:t xml:space="preserve"> te njegovo spremanje u bazu podataka uz prikaz poruke o uspješnosti postupka.</w:t>
      </w:r>
    </w:p>
    <w:p w:rsidR="00B750A0" w:rsidRDefault="00B750A0" w:rsidP="00B750A0"/>
    <w:p w:rsidR="00B750A0" w:rsidRDefault="00B750A0" w:rsidP="00B750A0"/>
    <w:p w:rsidR="00B750A0" w:rsidRDefault="00B750A0" w:rsidP="00B750A0"/>
    <w:p w:rsidR="00B750A0" w:rsidRDefault="00B750A0" w:rsidP="00B750A0">
      <w:pPr>
        <w:pStyle w:val="Heading1"/>
        <w:numPr>
          <w:ilvl w:val="0"/>
          <w:numId w:val="1"/>
        </w:numPr>
      </w:pPr>
      <w:bookmarkStart w:id="3" w:name="_Toc486104021"/>
      <w:r>
        <w:lastRenderedPageBreak/>
        <w:t>Detalji uređaja</w:t>
      </w:r>
      <w:r w:rsidR="00D14723">
        <w:t xml:space="preserve"> (Josip Grgić)</w:t>
      </w:r>
      <w:bookmarkEnd w:id="3"/>
    </w:p>
    <w:p w:rsidR="00D14723" w:rsidRDefault="00D14723" w:rsidP="00D14723"/>
    <w:p w:rsidR="00D14723" w:rsidRDefault="00D14723" w:rsidP="00D14723">
      <w:r>
        <w:t xml:space="preserve">Sljedeća slika (3-1) pokazuje izgled ekrana za detalje uređaja. U skladu s funkcionalnim zahtjevima, uz njegove osnovne informacije, sadrži popise uređaja koji su definirani </w:t>
      </w:r>
      <w:r w:rsidR="00886E2F">
        <w:t>kao</w:t>
      </w:r>
      <w:r>
        <w:t xml:space="preserve"> zamjenski za trenutni uređaj, uređaja kojima je trenutni zamjena, </w:t>
      </w:r>
      <w:r w:rsidR="00F4530A">
        <w:t xml:space="preserve">servisa koji servisiraju uređaj te uređaje koji su trenutnom uređaju podređeni. Ekran omogućava brzo dodavanje novih veza kao i njihovo još brže brisanje. </w:t>
      </w:r>
    </w:p>
    <w:p w:rsidR="00F4530A" w:rsidRDefault="00F4530A" w:rsidP="00D14723"/>
    <w:p w:rsidR="00F4530A" w:rsidRDefault="00F4530A" w:rsidP="00F4530A">
      <w:pPr>
        <w:keepNext/>
      </w:pPr>
      <w:r>
        <w:rPr>
          <w:noProof/>
        </w:rPr>
        <w:drawing>
          <wp:inline distT="0" distB="0" distL="0" distR="0">
            <wp:extent cx="5760720" cy="257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ail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rsidR="00F4530A" w:rsidRDefault="00F4530A" w:rsidP="00F4530A">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3</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Detalji uređaja</w:t>
      </w:r>
    </w:p>
    <w:p w:rsidR="00F4530A" w:rsidRDefault="00F4530A" w:rsidP="00F4530A"/>
    <w:p w:rsidR="00F4530A" w:rsidRDefault="002D48B6" w:rsidP="00F4530A">
      <w:r>
        <w:t>Pritiskom na jednu od tipki „Dodaj“ otkriva se padajuća lista za stvaranje nove veze između trenutnog uređaja i uređaja ili trenutnog uređaja i servisa (slika 3-2).</w:t>
      </w:r>
    </w:p>
    <w:p w:rsidR="002D48B6" w:rsidRDefault="002D48B6" w:rsidP="00F4530A"/>
    <w:p w:rsidR="002D48B6" w:rsidRDefault="002D48B6" w:rsidP="002D48B6">
      <w:pPr>
        <w:keepNext/>
      </w:pPr>
      <w:r>
        <w:rPr>
          <w:noProof/>
        </w:rPr>
        <w:drawing>
          <wp:inline distT="0" distB="0" distL="0" distR="0">
            <wp:extent cx="5760720" cy="261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s-expan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18105"/>
                    </a:xfrm>
                    <a:prstGeom prst="rect">
                      <a:avLst/>
                    </a:prstGeom>
                  </pic:spPr>
                </pic:pic>
              </a:graphicData>
            </a:graphic>
          </wp:inline>
        </w:drawing>
      </w:r>
    </w:p>
    <w:p w:rsidR="002D48B6" w:rsidRDefault="002D48B6" w:rsidP="002D48B6">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3</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2</w:t>
      </w:r>
      <w:r w:rsidR="00F83157">
        <w:rPr>
          <w:noProof/>
        </w:rPr>
        <w:fldChar w:fldCharType="end"/>
      </w:r>
      <w:r>
        <w:t xml:space="preserve"> Padajuća lista za dodavanje novog uređaja kojem će trenutni biti zamjena (slično i za ostale)</w:t>
      </w:r>
    </w:p>
    <w:p w:rsidR="002D48B6" w:rsidRDefault="002D48B6" w:rsidP="002D48B6"/>
    <w:p w:rsidR="002D48B6" w:rsidRDefault="00525FF3" w:rsidP="00525FF3">
      <w:pPr>
        <w:pStyle w:val="Heading1"/>
        <w:numPr>
          <w:ilvl w:val="0"/>
          <w:numId w:val="1"/>
        </w:numPr>
      </w:pPr>
      <w:bookmarkStart w:id="4" w:name="_Toc486104022"/>
      <w:r>
        <w:t>Uređivanje osnovnih informacija uređaja</w:t>
      </w:r>
      <w:r w:rsidR="00B97E56">
        <w:t xml:space="preserve"> (Josip Grgić)</w:t>
      </w:r>
      <w:bookmarkEnd w:id="4"/>
    </w:p>
    <w:p w:rsidR="00525FF3" w:rsidRDefault="00525FF3" w:rsidP="00525FF3"/>
    <w:p w:rsidR="00525FF3" w:rsidRDefault="00525FF3" w:rsidP="00525FF3">
      <w:r>
        <w:t>Sljedeća slika prikazuje izgled ekrana za uređivanje osnovnih informacija uređaja (4-1). Pritiskom na tipku „Gotovo“ obavlja se asinkrono ažuriranje uređaja uz ispis poruke o uspješnosti procedure.</w:t>
      </w:r>
      <w:r w:rsidR="00E03DE7">
        <w:t xml:space="preserve"> Uz taj gumb susrećemo i druge gumbe čija je funkcionalnost u skladu s tekstom unutar njih.</w:t>
      </w:r>
    </w:p>
    <w:p w:rsidR="00E03DE7" w:rsidRDefault="00E03DE7" w:rsidP="00525FF3"/>
    <w:p w:rsidR="00D7590E" w:rsidRDefault="00E03DE7" w:rsidP="00D7590E">
      <w:pPr>
        <w:keepNext/>
      </w:pPr>
      <w:r>
        <w:rPr>
          <w:noProof/>
        </w:rPr>
        <w:drawing>
          <wp:inline distT="0" distB="0" distL="0" distR="0">
            <wp:extent cx="5760720" cy="2789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89555"/>
                    </a:xfrm>
                    <a:prstGeom prst="rect">
                      <a:avLst/>
                    </a:prstGeom>
                  </pic:spPr>
                </pic:pic>
              </a:graphicData>
            </a:graphic>
          </wp:inline>
        </w:drawing>
      </w:r>
    </w:p>
    <w:p w:rsidR="00E03DE7" w:rsidRDefault="00D7590E" w:rsidP="00D7590E">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4</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Ažuriranje uređaja</w:t>
      </w:r>
    </w:p>
    <w:p w:rsidR="00525FF3" w:rsidRDefault="00525FF3" w:rsidP="00525FF3"/>
    <w:p w:rsidR="00A56DE1" w:rsidRDefault="00E03DE7" w:rsidP="00525FF3">
      <w:r>
        <w:t xml:space="preserve">Tipka „Ukloni“ obavlja asinkrono brisanje podatka uz redirekciju na popis uređaja iz poglavlja 2. „Detalji“ učitava ekran opisan u poglavlju </w:t>
      </w:r>
      <w:r w:rsidR="00A56DE1">
        <w:t>3, a „Natrag na popis“ učitava tablični prikaz popisa uređaja kao i gumb „Ukloni“, samo bez brisanja uređaja.</w:t>
      </w:r>
    </w:p>
    <w:p w:rsidR="00A56DE1" w:rsidRDefault="00B97E56" w:rsidP="00B97E56">
      <w:pPr>
        <w:pStyle w:val="Heading1"/>
        <w:numPr>
          <w:ilvl w:val="0"/>
          <w:numId w:val="1"/>
        </w:numPr>
      </w:pPr>
      <w:bookmarkStart w:id="5" w:name="_Toc486104023"/>
      <w:r>
        <w:t>Eksport svih uređaja u formatu Excel (Josip Grgić)</w:t>
      </w:r>
      <w:bookmarkEnd w:id="5"/>
    </w:p>
    <w:p w:rsidR="00B97E56" w:rsidRDefault="00B97E56" w:rsidP="00B97E56"/>
    <w:p w:rsidR="00B97E56" w:rsidRDefault="00B97E56" w:rsidP="00B97E56">
      <w:r>
        <w:t>Slika 5-1 prikazuje izgled Excel datoteke koja se dohvaća pritiskom na gumb „Popis svih uređaja (Excel)“ iz ekrana za popis svih uređaja. Ista akcija se može obaviti navigacijom unutar ekrana „Izvješća“ do kojeg se dolazi iz početnog ekrana.</w:t>
      </w:r>
    </w:p>
    <w:p w:rsidR="00D7590E" w:rsidRDefault="00D7590E" w:rsidP="00B97E56"/>
    <w:p w:rsidR="00D7590E" w:rsidRDefault="00D7590E" w:rsidP="00D7590E">
      <w:pPr>
        <w:keepNext/>
      </w:pPr>
      <w:r>
        <w:rPr>
          <w:noProof/>
        </w:rPr>
        <w:lastRenderedPageBreak/>
        <w:drawing>
          <wp:inline distT="0" distB="0" distL="0" distR="0">
            <wp:extent cx="576072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exce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432560"/>
                    </a:xfrm>
                    <a:prstGeom prst="rect">
                      <a:avLst/>
                    </a:prstGeom>
                  </pic:spPr>
                </pic:pic>
              </a:graphicData>
            </a:graphic>
          </wp:inline>
        </w:drawing>
      </w:r>
    </w:p>
    <w:p w:rsidR="00D7590E" w:rsidRDefault="00D7590E" w:rsidP="00D7590E">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5</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Uređaji u formatu Excel</w:t>
      </w:r>
    </w:p>
    <w:p w:rsidR="00D7590E" w:rsidRDefault="00D7590E" w:rsidP="00D7590E">
      <w:pPr>
        <w:pStyle w:val="Heading1"/>
        <w:numPr>
          <w:ilvl w:val="0"/>
          <w:numId w:val="1"/>
        </w:numPr>
      </w:pPr>
      <w:bookmarkStart w:id="6" w:name="_Toc486104024"/>
      <w:r>
        <w:t xml:space="preserve">Prikaz svih uređaja u formatu </w:t>
      </w:r>
      <w:r w:rsidR="001D172C">
        <w:t>Pdf</w:t>
      </w:r>
      <w:r w:rsidR="007B3FE1">
        <w:t xml:space="preserve"> (Josip Grgić)</w:t>
      </w:r>
      <w:bookmarkEnd w:id="6"/>
    </w:p>
    <w:p w:rsidR="001D172C" w:rsidRDefault="001D172C" w:rsidP="001D172C"/>
    <w:p w:rsidR="001D172C" w:rsidRDefault="001D172C" w:rsidP="001D172C">
      <w:r>
        <w:t>Sljedeći ekran prikazuje popis svih kontrola za dohvat raznih sadržaja tablica baze podataka (6-1).</w:t>
      </w:r>
    </w:p>
    <w:p w:rsidR="001D172C" w:rsidRDefault="001D172C" w:rsidP="001D172C">
      <w:pPr>
        <w:keepNext/>
      </w:pPr>
      <w:r>
        <w:rPr>
          <w:noProof/>
        </w:rPr>
        <w:drawing>
          <wp:inline distT="0" distB="0" distL="0" distR="0">
            <wp:extent cx="5760720" cy="2604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04770"/>
                    </a:xfrm>
                    <a:prstGeom prst="rect">
                      <a:avLst/>
                    </a:prstGeom>
                  </pic:spPr>
                </pic:pic>
              </a:graphicData>
            </a:graphic>
          </wp:inline>
        </w:drawing>
      </w:r>
    </w:p>
    <w:p w:rsidR="001D172C" w:rsidRDefault="001D172C" w:rsidP="001D172C">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6</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Izvješća koje aplikacija nudi uz uvoz u Excel formatu</w:t>
      </w:r>
    </w:p>
    <w:p w:rsidR="001D172C" w:rsidRDefault="001D172C" w:rsidP="001D172C"/>
    <w:p w:rsidR="001D172C" w:rsidRDefault="001D172C" w:rsidP="001D172C">
      <w:r>
        <w:t>Pritiskom na „Popis svih uređaja (PDF)“ dobiva se sljedeći prikaz (slika 6-2):</w:t>
      </w:r>
    </w:p>
    <w:p w:rsidR="001D172C" w:rsidRDefault="001D172C" w:rsidP="001D172C"/>
    <w:p w:rsidR="001D172C" w:rsidRDefault="001D172C" w:rsidP="001D172C">
      <w:pPr>
        <w:keepNext/>
      </w:pPr>
      <w:r>
        <w:rPr>
          <w:noProof/>
        </w:rPr>
        <w:lastRenderedPageBreak/>
        <w:drawing>
          <wp:inline distT="0" distB="0" distL="0" distR="0">
            <wp:extent cx="5760720" cy="282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df.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25115"/>
                    </a:xfrm>
                    <a:prstGeom prst="rect">
                      <a:avLst/>
                    </a:prstGeom>
                  </pic:spPr>
                </pic:pic>
              </a:graphicData>
            </a:graphic>
          </wp:inline>
        </w:drawing>
      </w:r>
    </w:p>
    <w:p w:rsidR="001D172C" w:rsidRDefault="001D172C" w:rsidP="001D172C">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6</w:t>
      </w:r>
      <w:r w:rsidR="00F83157">
        <w:rPr>
          <w:noProof/>
        </w:rPr>
        <w:fldChar w:fldCharType="end"/>
      </w:r>
      <w:r w:rsidR="005F15B8">
        <w:noBreakHyphen/>
      </w:r>
      <w:r w:rsidR="00F83157">
        <w:fldChar w:fldCharType="begin"/>
      </w:r>
      <w:r w:rsidR="00F83157">
        <w:instrText xml:space="preserve"> SEQ Slika \* AR</w:instrText>
      </w:r>
      <w:r w:rsidR="00F83157">
        <w:instrText xml:space="preserve">ABIC \s 1 </w:instrText>
      </w:r>
      <w:r w:rsidR="00F83157">
        <w:fldChar w:fldCharType="separate"/>
      </w:r>
      <w:r w:rsidR="00223B21">
        <w:rPr>
          <w:noProof/>
        </w:rPr>
        <w:t>2</w:t>
      </w:r>
      <w:r w:rsidR="00F83157">
        <w:rPr>
          <w:noProof/>
        </w:rPr>
        <w:fldChar w:fldCharType="end"/>
      </w:r>
      <w:r>
        <w:t xml:space="preserve"> Popis uređaja u pdf formatu</w:t>
      </w:r>
    </w:p>
    <w:p w:rsidR="001D172C" w:rsidRDefault="001D172C" w:rsidP="001D172C"/>
    <w:p w:rsidR="001D172C" w:rsidRDefault="001D172C" w:rsidP="001D172C"/>
    <w:p w:rsidR="007B3FE1" w:rsidRDefault="007B3FE1" w:rsidP="001D172C"/>
    <w:p w:rsidR="007B3FE1" w:rsidRDefault="007B3FE1" w:rsidP="007B3FE1">
      <w:pPr>
        <w:pStyle w:val="Heading1"/>
        <w:numPr>
          <w:ilvl w:val="0"/>
          <w:numId w:val="1"/>
        </w:numPr>
      </w:pPr>
      <w:bookmarkStart w:id="7" w:name="_Toc486104025"/>
      <w:r>
        <w:t>Import uređaja u formatu Excel (Josip Grgić)</w:t>
      </w:r>
      <w:bookmarkEnd w:id="7"/>
    </w:p>
    <w:p w:rsidR="007B3FE1" w:rsidRDefault="007B3FE1" w:rsidP="007B3FE1"/>
    <w:p w:rsidR="0035393B" w:rsidRDefault="0035393B" w:rsidP="007B3FE1">
      <w:r>
        <w:t>Sljedeća slika prikazuje ekran za import uređaja iz Excel datoteke (7-1).</w:t>
      </w:r>
      <w:r w:rsidR="00840B8D">
        <w:t xml:space="preserve"> Kao što je napomenuto, uvoz iz nekog razloga ne radi u Google Chrome internetskom pregledniku pa je stoga preporučljivo koristiti </w:t>
      </w:r>
      <w:proofErr w:type="spellStart"/>
      <w:r w:rsidR="00840B8D">
        <w:t>Edge</w:t>
      </w:r>
      <w:proofErr w:type="spellEnd"/>
      <w:r w:rsidR="00840B8D">
        <w:t>.</w:t>
      </w:r>
    </w:p>
    <w:p w:rsidR="00B22655" w:rsidRDefault="00840B8D" w:rsidP="00B22655">
      <w:pPr>
        <w:keepNext/>
      </w:pPr>
      <w:r>
        <w:rPr>
          <w:noProof/>
        </w:rPr>
        <w:drawing>
          <wp:inline distT="0" distB="0" distL="0" distR="0">
            <wp:extent cx="5760720" cy="257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840B8D" w:rsidRDefault="00B22655" w:rsidP="00B22655">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7</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Ekran za uvoz uređaja iz Excel datoteke</w:t>
      </w:r>
    </w:p>
    <w:p w:rsidR="00B22655" w:rsidRDefault="00B22655" w:rsidP="00B22655"/>
    <w:p w:rsidR="00B22655" w:rsidRDefault="00A25389" w:rsidP="00B22655">
      <w:r>
        <w:lastRenderedPageBreak/>
        <w:t>Tipom „Preuzmi“ moguće je dohvatiti Excel predložak</w:t>
      </w:r>
      <w:r w:rsidR="00B965D6">
        <w:t xml:space="preserve"> za unos uređaja. Nakon </w:t>
      </w:r>
      <w:proofErr w:type="spellStart"/>
      <w:r w:rsidR="00B965D6">
        <w:t>uploada</w:t>
      </w:r>
      <w:proofErr w:type="spellEnd"/>
      <w:r w:rsidR="00B965D6">
        <w:t xml:space="preserve"> aplikacija pruža Excel datoteku koja daje o informacije o uspješnosti spremanja pojedinih redaka u bazu podataka (slika 7-2).</w:t>
      </w:r>
    </w:p>
    <w:p w:rsidR="00B965D6" w:rsidRDefault="00B965D6" w:rsidP="00B22655"/>
    <w:p w:rsidR="00B965D6" w:rsidRDefault="00B965D6" w:rsidP="00B965D6">
      <w:pPr>
        <w:keepNext/>
      </w:pPr>
      <w:r>
        <w:rPr>
          <w:noProof/>
        </w:rPr>
        <w:drawing>
          <wp:inline distT="0" distB="0" distL="0" distR="0">
            <wp:extent cx="5760720" cy="1011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l-impor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011555"/>
                    </a:xfrm>
                    <a:prstGeom prst="rect">
                      <a:avLst/>
                    </a:prstGeom>
                  </pic:spPr>
                </pic:pic>
              </a:graphicData>
            </a:graphic>
          </wp:inline>
        </w:drawing>
      </w:r>
    </w:p>
    <w:p w:rsidR="00B965D6" w:rsidRPr="00B22655" w:rsidRDefault="00B965D6" w:rsidP="00B965D6">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7</w:t>
      </w:r>
      <w:r w:rsidR="00F83157">
        <w:rPr>
          <w:noProof/>
        </w:rPr>
        <w:fldChar w:fldCharType="end"/>
      </w:r>
      <w:r w:rsidR="005F15B8">
        <w:noBreakHyphen/>
      </w:r>
      <w:r w:rsidR="00F83157">
        <w:fldChar w:fldCharType="begin"/>
      </w:r>
      <w:r w:rsidR="00F83157">
        <w:instrText xml:space="preserve"> SEQ Slika \* ARABIC \s 1 </w:instrText>
      </w:r>
      <w:r w:rsidR="00F83157">
        <w:fldChar w:fldCharType="separate"/>
      </w:r>
      <w:r w:rsidR="00223B21">
        <w:rPr>
          <w:noProof/>
        </w:rPr>
        <w:t>2</w:t>
      </w:r>
      <w:r w:rsidR="00F83157">
        <w:rPr>
          <w:noProof/>
        </w:rPr>
        <w:fldChar w:fldCharType="end"/>
      </w:r>
      <w:r>
        <w:t xml:space="preserve"> Uspješnost importiranih uređaja</w:t>
      </w:r>
    </w:p>
    <w:p w:rsidR="0035393B" w:rsidRDefault="0035393B" w:rsidP="007B3FE1"/>
    <w:p w:rsidR="007B3FE1" w:rsidRPr="007B3FE1" w:rsidRDefault="007B3FE1" w:rsidP="007B3FE1"/>
    <w:p w:rsidR="00B750A0" w:rsidRDefault="00B965D6" w:rsidP="00B965D6">
      <w:pPr>
        <w:pStyle w:val="Heading1"/>
        <w:numPr>
          <w:ilvl w:val="0"/>
          <w:numId w:val="1"/>
        </w:numPr>
      </w:pPr>
      <w:bookmarkStart w:id="8" w:name="_Toc486104026"/>
      <w:proofErr w:type="spellStart"/>
      <w:r>
        <w:t>Swagger</w:t>
      </w:r>
      <w:proofErr w:type="spellEnd"/>
      <w:r>
        <w:t xml:space="preserve"> dokumentacija</w:t>
      </w:r>
      <w:bookmarkEnd w:id="8"/>
    </w:p>
    <w:p w:rsidR="00B965D6" w:rsidRDefault="00B965D6" w:rsidP="00B965D6"/>
    <w:p w:rsidR="005F15B8" w:rsidRDefault="00B965D6" w:rsidP="00B965D6">
      <w:proofErr w:type="spellStart"/>
      <w:r>
        <w:t>Swagger</w:t>
      </w:r>
      <w:proofErr w:type="spellEnd"/>
      <w:r>
        <w:t xml:space="preserve"> je alat koji omogućava </w:t>
      </w:r>
      <w:proofErr w:type="spellStart"/>
      <w:r>
        <w:t>dokumentacju</w:t>
      </w:r>
      <w:proofErr w:type="spellEnd"/>
      <w:r>
        <w:t xml:space="preserve"> Web API servisa </w:t>
      </w:r>
      <w:r w:rsidR="005F15B8">
        <w:t xml:space="preserve">koji, osim informacija o tipovima podataka i rezultata, ujedno omogućava pozivanje servisa. Sljedeća slika prikazuje </w:t>
      </w:r>
      <w:proofErr w:type="spellStart"/>
      <w:r w:rsidR="005F15B8">
        <w:t>Swagger</w:t>
      </w:r>
      <w:proofErr w:type="spellEnd"/>
      <w:r w:rsidR="005F15B8">
        <w:t xml:space="preserve"> ekran (8-1).</w:t>
      </w:r>
    </w:p>
    <w:p w:rsidR="005F15B8" w:rsidRDefault="005F15B8" w:rsidP="00B965D6"/>
    <w:p w:rsidR="005F15B8" w:rsidRDefault="005F15B8" w:rsidP="005F15B8">
      <w:pPr>
        <w:keepNext/>
      </w:pPr>
      <w:r>
        <w:rPr>
          <w:noProof/>
        </w:rPr>
        <w:drawing>
          <wp:inline distT="0" distB="0" distL="0" distR="0">
            <wp:extent cx="5760720" cy="2825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25115"/>
                    </a:xfrm>
                    <a:prstGeom prst="rect">
                      <a:avLst/>
                    </a:prstGeom>
                  </pic:spPr>
                </pic:pic>
              </a:graphicData>
            </a:graphic>
          </wp:inline>
        </w:drawing>
      </w:r>
    </w:p>
    <w:p w:rsidR="005F15B8" w:rsidRDefault="005F15B8" w:rsidP="005F15B8">
      <w:pPr>
        <w:pStyle w:val="Caption"/>
        <w:jc w:val="center"/>
      </w:pPr>
      <w:r>
        <w:t xml:space="preserve">Slika </w:t>
      </w:r>
      <w:r w:rsidR="00F83157">
        <w:fldChar w:fldCharType="begin"/>
      </w:r>
      <w:r w:rsidR="00F83157">
        <w:instrText xml:space="preserve"> STYLEREF 1 \s </w:instrText>
      </w:r>
      <w:r w:rsidR="00F83157">
        <w:fldChar w:fldCharType="separate"/>
      </w:r>
      <w:r w:rsidR="00223B21">
        <w:rPr>
          <w:noProof/>
        </w:rPr>
        <w:t>8</w:t>
      </w:r>
      <w:r w:rsidR="00F83157">
        <w:rPr>
          <w:noProof/>
        </w:rPr>
        <w:fldChar w:fldCharType="end"/>
      </w:r>
      <w:r>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w:t>
      </w:r>
      <w:proofErr w:type="spellStart"/>
      <w:r>
        <w:t>Swagger</w:t>
      </w:r>
      <w:proofErr w:type="spellEnd"/>
      <w:r>
        <w:t xml:space="preserve"> ekran</w:t>
      </w:r>
    </w:p>
    <w:p w:rsidR="005F15B8" w:rsidRDefault="005F15B8" w:rsidP="005F15B8"/>
    <w:p w:rsidR="005F15B8" w:rsidRDefault="005F15B8" w:rsidP="005F15B8"/>
    <w:p w:rsidR="00557EAB" w:rsidRPr="005F15B8" w:rsidRDefault="00557EAB" w:rsidP="005F15B8"/>
    <w:p w:rsidR="00481E49" w:rsidRDefault="004B5789" w:rsidP="00481E49">
      <w:pPr>
        <w:pStyle w:val="Heading1"/>
        <w:numPr>
          <w:ilvl w:val="0"/>
          <w:numId w:val="1"/>
        </w:numPr>
      </w:pPr>
      <w:r>
        <w:lastRenderedPageBreak/>
        <w:t xml:space="preserve">Tablični </w:t>
      </w:r>
      <w:r w:rsidR="00B67BB6">
        <w:t xml:space="preserve">prikaz </w:t>
      </w:r>
      <w:r>
        <w:t>popis</w:t>
      </w:r>
      <w:r w:rsidR="00557EAB">
        <w:t>a</w:t>
      </w:r>
      <w:r>
        <w:t xml:space="preserve"> videozidova</w:t>
      </w:r>
      <w:r w:rsidR="00481E49">
        <w:t xml:space="preserve"> (Josip Grgić)</w:t>
      </w:r>
    </w:p>
    <w:p w:rsidR="000C7A59" w:rsidRPr="000C7A59" w:rsidRDefault="000C7A59" w:rsidP="000C7A59"/>
    <w:p w:rsidR="00C43EE6" w:rsidRDefault="00C43EE6" w:rsidP="00C43EE6">
      <w:r>
        <w:t xml:space="preserve">Slika </w:t>
      </w:r>
      <w:r w:rsidR="00557EAB">
        <w:t>9-1</w:t>
      </w:r>
      <w:r>
        <w:t xml:space="preserve"> pokazuje izgled ekrana za dohvat svih </w:t>
      </w:r>
      <w:r w:rsidR="00CC4AD5">
        <w:t>videozidova</w:t>
      </w:r>
      <w:r>
        <w:t xml:space="preserve"> unutar baze podataka i njihovo smještanje u dinamičku tablicu. Tablica omogućava sortiranje te filtriranje podataka po ključnim riječima. Uz svaki </w:t>
      </w:r>
      <w:proofErr w:type="spellStart"/>
      <w:r w:rsidR="009D7584">
        <w:t>videozid</w:t>
      </w:r>
      <w:proofErr w:type="spellEnd"/>
      <w:r w:rsidR="009D7584">
        <w:t xml:space="preserve"> </w:t>
      </w:r>
      <w:r>
        <w:t xml:space="preserve">nalaze se kontrole za učitavanje detalja o </w:t>
      </w:r>
      <w:r w:rsidR="000C7A59">
        <w:t>zidu</w:t>
      </w:r>
      <w:r>
        <w:t xml:space="preserve">, njegovom uređivanju te dinamičkom uklanjanju iz baze podataka i tablice bez osvježavanja prozora. </w:t>
      </w:r>
    </w:p>
    <w:p w:rsidR="00C43EE6" w:rsidRDefault="00A44889" w:rsidP="00C43EE6">
      <w:pPr>
        <w:keepNext/>
      </w:pPr>
      <w:r>
        <w:rPr>
          <w:noProof/>
        </w:rPr>
        <w:drawing>
          <wp:inline distT="0" distB="0" distL="0" distR="0">
            <wp:extent cx="5760720" cy="26073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idovi.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07310"/>
                    </a:xfrm>
                    <a:prstGeom prst="rect">
                      <a:avLst/>
                    </a:prstGeom>
                  </pic:spPr>
                </pic:pic>
              </a:graphicData>
            </a:graphic>
          </wp:inline>
        </w:drawing>
      </w:r>
    </w:p>
    <w:p w:rsidR="00C43EE6" w:rsidRDefault="00C43EE6" w:rsidP="00C43EE6">
      <w:pPr>
        <w:pStyle w:val="Caption"/>
        <w:jc w:val="center"/>
      </w:pPr>
      <w:r>
        <w:t xml:space="preserve">Slika </w:t>
      </w:r>
      <w:r w:rsidR="007736A4">
        <w:t>9</w:t>
      </w:r>
      <w:r>
        <w:t xml:space="preserve">-1 Popis svih </w:t>
      </w:r>
      <w:r w:rsidR="00A44889">
        <w:t>videozidova</w:t>
      </w:r>
    </w:p>
    <w:p w:rsidR="00C43EE6" w:rsidRDefault="00C43EE6" w:rsidP="00C43EE6"/>
    <w:p w:rsidR="00C43EE6" w:rsidRDefault="00C43EE6" w:rsidP="00C43EE6">
      <w:r>
        <w:t xml:space="preserve">Uz tablicu, vidljive su kontrole za dinamičko stvaranje novog </w:t>
      </w:r>
      <w:r w:rsidR="000C7A59">
        <w:t>videozi</w:t>
      </w:r>
      <w:r w:rsidR="009D7584">
        <w:t>d</w:t>
      </w:r>
      <w:r w:rsidR="000C7A59">
        <w:t>a</w:t>
      </w:r>
      <w:r>
        <w:t xml:space="preserve">, izvoz popisa </w:t>
      </w:r>
      <w:r w:rsidR="004452C7">
        <w:t xml:space="preserve">videozidova </w:t>
      </w:r>
      <w:r>
        <w:t>u Excel formatu kao i navigacija na ekran za unos novih redaka u formatu Excel. Sljedeća slika (</w:t>
      </w:r>
      <w:r w:rsidR="00557EAB">
        <w:t>9-2</w:t>
      </w:r>
      <w:r>
        <w:t xml:space="preserve">) prikazuje ekspandiranu kontrolu za stvaranje novog </w:t>
      </w:r>
      <w:r w:rsidR="004452C7">
        <w:t>videozida</w:t>
      </w:r>
      <w:r>
        <w:t xml:space="preserve">. </w:t>
      </w:r>
      <w:r w:rsidR="000B1AD7">
        <w:t>Sva polja za unos potrebno je popuniti.</w:t>
      </w:r>
    </w:p>
    <w:p w:rsidR="00C43EE6" w:rsidRDefault="004452C7" w:rsidP="00C43EE6">
      <w:pPr>
        <w:keepNext/>
      </w:pPr>
      <w:r>
        <w:rPr>
          <w:noProof/>
        </w:rPr>
        <w:drawing>
          <wp:inline distT="0" distB="0" distL="0" distR="0">
            <wp:extent cx="5760720" cy="2581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id-creat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1275"/>
                    </a:xfrm>
                    <a:prstGeom prst="rect">
                      <a:avLst/>
                    </a:prstGeom>
                  </pic:spPr>
                </pic:pic>
              </a:graphicData>
            </a:graphic>
          </wp:inline>
        </w:drawing>
      </w:r>
    </w:p>
    <w:p w:rsidR="00C43EE6" w:rsidRDefault="00C43EE6" w:rsidP="00C43EE6">
      <w:pPr>
        <w:pStyle w:val="Caption"/>
        <w:jc w:val="center"/>
      </w:pPr>
      <w:r>
        <w:t xml:space="preserve">Slika </w:t>
      </w:r>
      <w:r w:rsidR="007736A4">
        <w:t>9</w:t>
      </w:r>
      <w:r>
        <w:t xml:space="preserve">-2 Stvaranje novog </w:t>
      </w:r>
      <w:r w:rsidR="004452C7">
        <w:t>videozida</w:t>
      </w:r>
    </w:p>
    <w:p w:rsidR="00C43EE6" w:rsidRDefault="00C43EE6" w:rsidP="00C43EE6"/>
    <w:p w:rsidR="00C43EE6" w:rsidRDefault="00C43EE6" w:rsidP="00C43EE6">
      <w:r>
        <w:lastRenderedPageBreak/>
        <w:t xml:space="preserve">Pritiskom na tipku „Stvori novi </w:t>
      </w:r>
      <w:proofErr w:type="spellStart"/>
      <w:r w:rsidR="000B1AD7">
        <w:t>vidoezid</w:t>
      </w:r>
      <w:proofErr w:type="spellEnd"/>
      <w:r>
        <w:t xml:space="preserve">“ pokreće se postupak asinkronog stvaranja novog objekta tipa </w:t>
      </w:r>
      <w:r w:rsidR="00886E2F">
        <w:t>Videozid</w:t>
      </w:r>
      <w:r>
        <w:t xml:space="preserve"> te njegovo spremanje u bazu podataka uz prikaz poruke o uspješnosti postupka.</w:t>
      </w:r>
    </w:p>
    <w:p w:rsidR="00C43EE6" w:rsidRDefault="00C43EE6" w:rsidP="00C43EE6"/>
    <w:p w:rsidR="00C43EE6" w:rsidRDefault="00C43EE6" w:rsidP="00C43EE6">
      <w:pPr>
        <w:pStyle w:val="Heading1"/>
        <w:numPr>
          <w:ilvl w:val="0"/>
          <w:numId w:val="1"/>
        </w:numPr>
      </w:pPr>
      <w:r>
        <w:t>Detalji videozida (Josip Grgić)</w:t>
      </w:r>
    </w:p>
    <w:p w:rsidR="00C43EE6" w:rsidRDefault="00C43EE6" w:rsidP="00C43EE6"/>
    <w:p w:rsidR="00C43EE6" w:rsidRDefault="00C43EE6" w:rsidP="00C43EE6">
      <w:r>
        <w:t>Sljedeća slika (</w:t>
      </w:r>
      <w:r w:rsidR="00557EAB">
        <w:t>10</w:t>
      </w:r>
      <w:r>
        <w:t xml:space="preserve">-1) pokazuje izgled ekrana za detalje </w:t>
      </w:r>
      <w:r w:rsidR="00886E2F">
        <w:t>videozida</w:t>
      </w:r>
      <w:r>
        <w:t xml:space="preserve">. U skladu s funkcionalnim zahtjevima, uz njegove osnovne informacije, sadrži popise uređaja koji su </w:t>
      </w:r>
      <w:r w:rsidR="00886E2F">
        <w:t>d</w:t>
      </w:r>
      <w:r>
        <w:t xml:space="preserve">efinirani </w:t>
      </w:r>
      <w:r w:rsidR="00886E2F">
        <w:t>kao ekran</w:t>
      </w:r>
      <w:r>
        <w:t xml:space="preserve">i za trenutni </w:t>
      </w:r>
      <w:proofErr w:type="spellStart"/>
      <w:r w:rsidR="00886E2F">
        <w:t>videozid</w:t>
      </w:r>
      <w:proofErr w:type="spellEnd"/>
      <w:r>
        <w:t xml:space="preserve">. Ekran omogućava brzo dodavanje novih veza kao i njihovo još brže brisanje. </w:t>
      </w:r>
    </w:p>
    <w:p w:rsidR="00C43EE6" w:rsidRDefault="00C43EE6" w:rsidP="00C43EE6"/>
    <w:p w:rsidR="00C43EE6" w:rsidRDefault="000B3B79" w:rsidP="00C43EE6">
      <w:pPr>
        <w:keepNext/>
      </w:pPr>
      <w:r>
        <w:rPr>
          <w:noProof/>
        </w:rPr>
        <w:drawing>
          <wp:inline distT="0" distB="0" distL="0" distR="0">
            <wp:extent cx="5760720" cy="2578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id-detail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inline>
        </w:drawing>
      </w:r>
    </w:p>
    <w:p w:rsidR="00C43EE6" w:rsidRDefault="00C43EE6" w:rsidP="00C43EE6">
      <w:pPr>
        <w:pStyle w:val="Caption"/>
        <w:jc w:val="center"/>
      </w:pPr>
      <w:r>
        <w:t xml:space="preserve">Slika </w:t>
      </w:r>
      <w:r w:rsidR="007736A4">
        <w:t>10</w:t>
      </w:r>
      <w:r>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Detalji </w:t>
      </w:r>
      <w:r w:rsidR="000B3B79">
        <w:t>videozida</w:t>
      </w:r>
    </w:p>
    <w:p w:rsidR="00C43EE6" w:rsidRDefault="00C43EE6" w:rsidP="00C43EE6"/>
    <w:p w:rsidR="00C43EE6" w:rsidRDefault="00C43EE6" w:rsidP="00C43EE6">
      <w:r>
        <w:t xml:space="preserve">Pritiskom na jednu od tipki „Dodaj“ otkriva se padajuća lista za stvaranje nove veze između trenutnog </w:t>
      </w:r>
      <w:r w:rsidR="003E7812">
        <w:t>videozida i uređaja u ulozi ekrana odnosno monitora.</w:t>
      </w:r>
    </w:p>
    <w:p w:rsidR="00557EAB" w:rsidRDefault="00557EAB" w:rsidP="00C43EE6"/>
    <w:p w:rsidR="00C43EE6" w:rsidRDefault="00C43EE6" w:rsidP="00C43EE6">
      <w:pPr>
        <w:pStyle w:val="Heading1"/>
        <w:numPr>
          <w:ilvl w:val="0"/>
          <w:numId w:val="1"/>
        </w:numPr>
      </w:pPr>
      <w:r>
        <w:t xml:space="preserve">Uređivanje osnovnih informacija </w:t>
      </w:r>
      <w:r w:rsidR="009A4C64">
        <w:t>videozida</w:t>
      </w:r>
      <w:r>
        <w:t xml:space="preserve"> (Josip Grgić)</w:t>
      </w:r>
    </w:p>
    <w:p w:rsidR="00C43EE6" w:rsidRDefault="00C43EE6" w:rsidP="00C43EE6"/>
    <w:p w:rsidR="00C43EE6" w:rsidRDefault="00C43EE6" w:rsidP="00C43EE6">
      <w:r>
        <w:t xml:space="preserve">Sljedeća slika prikazuje izgled ekrana za uređivanje osnovnih informacija </w:t>
      </w:r>
      <w:r w:rsidR="00A83F39">
        <w:t xml:space="preserve">videozida </w:t>
      </w:r>
      <w:r>
        <w:t>(</w:t>
      </w:r>
      <w:r w:rsidR="00557EAB">
        <w:t>11</w:t>
      </w:r>
      <w:r>
        <w:t xml:space="preserve">-1). Pritiskom na tipku „Gotovo“ obavlja se asinkrono ažuriranje </w:t>
      </w:r>
      <w:r w:rsidR="00A83F39">
        <w:t xml:space="preserve">videozida </w:t>
      </w:r>
      <w:r>
        <w:t>uz ispis poruke o uspješnosti procedure. Uz taj gumb susrećemo i druge gumbe čija je funkcionalnost u skladu s tekstom unutar njih.</w:t>
      </w:r>
    </w:p>
    <w:p w:rsidR="00C43EE6" w:rsidRDefault="00C43EE6" w:rsidP="00C43EE6"/>
    <w:p w:rsidR="00C43EE6" w:rsidRDefault="00A83F39" w:rsidP="00C43EE6">
      <w:pPr>
        <w:keepNext/>
      </w:pPr>
      <w:r>
        <w:rPr>
          <w:noProof/>
        </w:rPr>
        <w:lastRenderedPageBreak/>
        <w:drawing>
          <wp:inline distT="0" distB="0" distL="0" distR="0">
            <wp:extent cx="5760720" cy="27768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zid-edi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776855"/>
                    </a:xfrm>
                    <a:prstGeom prst="rect">
                      <a:avLst/>
                    </a:prstGeom>
                  </pic:spPr>
                </pic:pic>
              </a:graphicData>
            </a:graphic>
          </wp:inline>
        </w:drawing>
      </w:r>
    </w:p>
    <w:p w:rsidR="00C43EE6" w:rsidRDefault="00C43EE6" w:rsidP="00C43EE6">
      <w:pPr>
        <w:pStyle w:val="Caption"/>
        <w:jc w:val="center"/>
      </w:pPr>
      <w:r>
        <w:t xml:space="preserve">Slika </w:t>
      </w:r>
      <w:r w:rsidR="007736A4">
        <w:t>11</w:t>
      </w:r>
      <w:r>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Ažuriranje </w:t>
      </w:r>
      <w:r w:rsidR="00A83F39">
        <w:t>videozida</w:t>
      </w:r>
    </w:p>
    <w:p w:rsidR="00C43EE6" w:rsidRDefault="00C43EE6" w:rsidP="00C43EE6"/>
    <w:p w:rsidR="00C43EE6" w:rsidRDefault="00C43EE6" w:rsidP="00C43EE6">
      <w:r>
        <w:t xml:space="preserve">Tipka „Ukloni“ obavlja asinkrono brisanje podatka uz redirekciju na popis </w:t>
      </w:r>
      <w:r w:rsidR="00A83F39">
        <w:t>videozidova</w:t>
      </w:r>
      <w:r>
        <w:t xml:space="preserve">. „Detalji“ učitava </w:t>
      </w:r>
      <w:r w:rsidR="00A83F39">
        <w:t>detalje o videozidu</w:t>
      </w:r>
      <w:r>
        <w:t xml:space="preserve"> a „Natrag na popis“ učitava tablični prikaz popisa </w:t>
      </w:r>
      <w:r w:rsidR="00A83F39">
        <w:t xml:space="preserve">videozidova </w:t>
      </w:r>
      <w:r>
        <w:t xml:space="preserve">kao i gumb „Ukloni“, samo bez brisanja </w:t>
      </w:r>
      <w:r w:rsidR="00765230">
        <w:t>videozida</w:t>
      </w:r>
      <w:r>
        <w:t>.</w:t>
      </w:r>
    </w:p>
    <w:p w:rsidR="00557EAB" w:rsidRDefault="00557EAB" w:rsidP="00C43EE6"/>
    <w:p w:rsidR="00C43EE6" w:rsidRDefault="00C43EE6" w:rsidP="00C43EE6">
      <w:pPr>
        <w:pStyle w:val="Heading1"/>
        <w:numPr>
          <w:ilvl w:val="0"/>
          <w:numId w:val="1"/>
        </w:numPr>
      </w:pPr>
      <w:r>
        <w:t xml:space="preserve">Eksport svih </w:t>
      </w:r>
      <w:r w:rsidR="00A5033A">
        <w:t>videozidova</w:t>
      </w:r>
      <w:r>
        <w:t xml:space="preserve"> u formatu Excel (Josip Grgić)</w:t>
      </w:r>
    </w:p>
    <w:p w:rsidR="00C43EE6" w:rsidRDefault="00C43EE6" w:rsidP="00C43EE6"/>
    <w:p w:rsidR="00C43EE6" w:rsidRDefault="00C43EE6" w:rsidP="00C43EE6">
      <w:r>
        <w:t xml:space="preserve">Slika </w:t>
      </w:r>
      <w:r w:rsidR="00557EAB">
        <w:t>12</w:t>
      </w:r>
      <w:r>
        <w:t xml:space="preserve">-1 prikazuje izgled Excel datoteke koja se dohvaća pritiskom na gumb „Popis svih </w:t>
      </w:r>
      <w:r w:rsidR="007751B2">
        <w:t xml:space="preserve">videozidova </w:t>
      </w:r>
      <w:r>
        <w:t>(Excel)“ iz ekrana za popis svih uređaja. Ista akcija se može obaviti navigacijom unutar ekrana „Izvješća“ do kojeg se dolazi iz početnog ekrana.</w:t>
      </w:r>
    </w:p>
    <w:p w:rsidR="00C43EE6" w:rsidRDefault="00C43EE6" w:rsidP="00C43EE6"/>
    <w:p w:rsidR="00C43EE6" w:rsidRDefault="003E0986" w:rsidP="00C43EE6">
      <w:pPr>
        <w:keepNext/>
      </w:pPr>
      <w:r>
        <w:rPr>
          <w:noProof/>
        </w:rPr>
        <w:drawing>
          <wp:inline distT="0" distB="0" distL="0" distR="0">
            <wp:extent cx="5430008" cy="19433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zidovi-excel.png"/>
                    <pic:cNvPicPr/>
                  </pic:nvPicPr>
                  <pic:blipFill>
                    <a:blip r:embed="rId25">
                      <a:extLst>
                        <a:ext uri="{28A0092B-C50C-407E-A947-70E740481C1C}">
                          <a14:useLocalDpi xmlns:a14="http://schemas.microsoft.com/office/drawing/2010/main" val="0"/>
                        </a:ext>
                      </a:extLst>
                    </a:blip>
                    <a:stretch>
                      <a:fillRect/>
                    </a:stretch>
                  </pic:blipFill>
                  <pic:spPr>
                    <a:xfrm>
                      <a:off x="0" y="0"/>
                      <a:ext cx="5430008" cy="1943371"/>
                    </a:xfrm>
                    <a:prstGeom prst="rect">
                      <a:avLst/>
                    </a:prstGeom>
                  </pic:spPr>
                </pic:pic>
              </a:graphicData>
            </a:graphic>
          </wp:inline>
        </w:drawing>
      </w:r>
    </w:p>
    <w:p w:rsidR="00C43EE6" w:rsidRDefault="00C43EE6" w:rsidP="00C43EE6">
      <w:pPr>
        <w:pStyle w:val="Caption"/>
        <w:jc w:val="center"/>
      </w:pPr>
      <w:r>
        <w:t xml:space="preserve">Slika </w:t>
      </w:r>
      <w:r w:rsidR="007736A4">
        <w:t>12-</w:t>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w:t>
      </w:r>
      <w:r w:rsidR="003E0986">
        <w:t>videozidovi</w:t>
      </w:r>
      <w:r>
        <w:t xml:space="preserve"> u formatu Excel</w:t>
      </w:r>
    </w:p>
    <w:p w:rsidR="00557EAB" w:rsidRPr="00557EAB" w:rsidRDefault="00557EAB" w:rsidP="00557EAB"/>
    <w:p w:rsidR="00C43EE6" w:rsidRDefault="00C43EE6" w:rsidP="00C43EE6">
      <w:pPr>
        <w:pStyle w:val="Heading1"/>
        <w:numPr>
          <w:ilvl w:val="0"/>
          <w:numId w:val="1"/>
        </w:numPr>
      </w:pPr>
      <w:r>
        <w:lastRenderedPageBreak/>
        <w:t xml:space="preserve">Prikaz svih </w:t>
      </w:r>
      <w:r w:rsidR="009100EE">
        <w:t>videozidova</w:t>
      </w:r>
      <w:r>
        <w:t xml:space="preserve"> u formatu Pdf (Josip Grgić)</w:t>
      </w:r>
    </w:p>
    <w:p w:rsidR="00C43EE6" w:rsidRDefault="00C43EE6" w:rsidP="00C43EE6"/>
    <w:p w:rsidR="00C43EE6" w:rsidRDefault="00C43EE6" w:rsidP="00C43EE6">
      <w:r>
        <w:t xml:space="preserve">Pritiskom na „Popis svih </w:t>
      </w:r>
      <w:r w:rsidR="000544EE">
        <w:t>videozidova</w:t>
      </w:r>
      <w:r>
        <w:t xml:space="preserve"> (PDF)“ dobiva se sljedeći prikaz (slika </w:t>
      </w:r>
      <w:r w:rsidR="00557EAB">
        <w:t>13</w:t>
      </w:r>
      <w:r>
        <w:t>-2):</w:t>
      </w:r>
    </w:p>
    <w:p w:rsidR="00C43EE6" w:rsidRDefault="00C43EE6" w:rsidP="00C43EE6"/>
    <w:p w:rsidR="00C43EE6" w:rsidRDefault="00104307" w:rsidP="00C43EE6">
      <w:pPr>
        <w:keepNext/>
      </w:pPr>
      <w:r>
        <w:rPr>
          <w:noProof/>
        </w:rPr>
        <w:drawing>
          <wp:inline distT="0" distB="0" distL="0" distR="0">
            <wp:extent cx="5760720" cy="2816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zid-pdf.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16225"/>
                    </a:xfrm>
                    <a:prstGeom prst="rect">
                      <a:avLst/>
                    </a:prstGeom>
                  </pic:spPr>
                </pic:pic>
              </a:graphicData>
            </a:graphic>
          </wp:inline>
        </w:drawing>
      </w:r>
    </w:p>
    <w:p w:rsidR="00C43EE6" w:rsidRDefault="00C43EE6" w:rsidP="00C43EE6">
      <w:pPr>
        <w:pStyle w:val="Caption"/>
        <w:jc w:val="center"/>
      </w:pPr>
      <w:r>
        <w:t xml:space="preserve">Slika </w:t>
      </w:r>
      <w:r w:rsidR="007736A4">
        <w:t>13</w:t>
      </w:r>
      <w:r>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Popis </w:t>
      </w:r>
      <w:r w:rsidR="00104307">
        <w:t>videozidova</w:t>
      </w:r>
      <w:r>
        <w:t xml:space="preserve"> u pdf formatu</w:t>
      </w:r>
    </w:p>
    <w:p w:rsidR="00C43EE6" w:rsidRDefault="00C43EE6" w:rsidP="00C43EE6"/>
    <w:p w:rsidR="00C43EE6" w:rsidRDefault="00C43EE6" w:rsidP="00C43EE6"/>
    <w:p w:rsidR="00C43EE6" w:rsidRDefault="00C43EE6" w:rsidP="00C43EE6">
      <w:pPr>
        <w:pStyle w:val="Heading1"/>
        <w:numPr>
          <w:ilvl w:val="0"/>
          <w:numId w:val="1"/>
        </w:numPr>
      </w:pPr>
      <w:r>
        <w:t xml:space="preserve">Import </w:t>
      </w:r>
      <w:r w:rsidR="00287A5E">
        <w:t>videozidova</w:t>
      </w:r>
      <w:r>
        <w:t xml:space="preserve"> u formatu Excel (Josip Grgić)</w:t>
      </w:r>
    </w:p>
    <w:p w:rsidR="00C43EE6" w:rsidRDefault="00C43EE6" w:rsidP="00C43EE6"/>
    <w:p w:rsidR="00C43EE6" w:rsidRDefault="00C43EE6" w:rsidP="00C43EE6">
      <w:r>
        <w:t>Sljedeća slika prikazuje ekran za import uređaja iz Excel datoteke (</w:t>
      </w:r>
      <w:r w:rsidR="00557EAB">
        <w:t>14</w:t>
      </w:r>
      <w:r>
        <w:t xml:space="preserve">-1). </w:t>
      </w:r>
    </w:p>
    <w:p w:rsidR="00C43EE6" w:rsidRDefault="00DC33E2" w:rsidP="00045427">
      <w:pPr>
        <w:keepNext/>
        <w:jc w:val="center"/>
      </w:pPr>
      <w:r>
        <w:rPr>
          <w:noProof/>
        </w:rPr>
        <w:drawing>
          <wp:inline distT="0" distB="0" distL="0" distR="0">
            <wp:extent cx="5760720" cy="25742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zid-imp-ekra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574290"/>
                    </a:xfrm>
                    <a:prstGeom prst="rect">
                      <a:avLst/>
                    </a:prstGeom>
                  </pic:spPr>
                </pic:pic>
              </a:graphicData>
            </a:graphic>
          </wp:inline>
        </w:drawing>
      </w:r>
    </w:p>
    <w:p w:rsidR="00C43EE6" w:rsidRDefault="00C43EE6" w:rsidP="00557EAB">
      <w:pPr>
        <w:pStyle w:val="Caption"/>
        <w:jc w:val="center"/>
      </w:pPr>
      <w:r>
        <w:t xml:space="preserve">Slika </w:t>
      </w:r>
      <w:r w:rsidR="007736A4">
        <w:t>14</w:t>
      </w:r>
      <w:r>
        <w:noBreakHyphen/>
      </w:r>
      <w:r w:rsidR="00F83157">
        <w:fldChar w:fldCharType="begin"/>
      </w:r>
      <w:r w:rsidR="00F83157">
        <w:instrText xml:space="preserve"> SEQ Slika \* ARABIC \s 1 </w:instrText>
      </w:r>
      <w:r w:rsidR="00F83157">
        <w:fldChar w:fldCharType="separate"/>
      </w:r>
      <w:r w:rsidR="00223B21">
        <w:rPr>
          <w:noProof/>
        </w:rPr>
        <w:t>1</w:t>
      </w:r>
      <w:r w:rsidR="00F83157">
        <w:rPr>
          <w:noProof/>
        </w:rPr>
        <w:fldChar w:fldCharType="end"/>
      </w:r>
      <w:r>
        <w:t xml:space="preserve"> Ekran za uvoz </w:t>
      </w:r>
      <w:r w:rsidR="00DC33E2">
        <w:t>videozidova</w:t>
      </w:r>
      <w:r>
        <w:t xml:space="preserve"> iz Excel datoteke</w:t>
      </w:r>
    </w:p>
    <w:p w:rsidR="00C43EE6" w:rsidRDefault="00C43EE6" w:rsidP="00C43EE6">
      <w:r>
        <w:lastRenderedPageBreak/>
        <w:t xml:space="preserve">Tipom „Preuzmi“ moguće je dohvatiti Excel predložak za unos </w:t>
      </w:r>
      <w:r w:rsidR="00045427">
        <w:t>videozida</w:t>
      </w:r>
      <w:r>
        <w:t xml:space="preserve">. Nakon </w:t>
      </w:r>
      <w:proofErr w:type="spellStart"/>
      <w:r>
        <w:t>uploada</w:t>
      </w:r>
      <w:proofErr w:type="spellEnd"/>
      <w:r>
        <w:t xml:space="preserve"> aplikacija pruža Excel datoteku koja daje o informacije o uspješnosti spremanja pojedinih redaka u bazu podataka (slika </w:t>
      </w:r>
      <w:r w:rsidR="00557EAB">
        <w:t>14</w:t>
      </w:r>
      <w:r>
        <w:t>-2).</w:t>
      </w:r>
    </w:p>
    <w:p w:rsidR="00C43EE6" w:rsidRDefault="00045427" w:rsidP="00045427">
      <w:pPr>
        <w:jc w:val="center"/>
      </w:pPr>
      <w:r>
        <w:rPr>
          <w:noProof/>
        </w:rPr>
        <w:drawing>
          <wp:inline distT="0" distB="0" distL="0" distR="0">
            <wp:extent cx="3324689" cy="1267002"/>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zid-import.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1267002"/>
                    </a:xfrm>
                    <a:prstGeom prst="rect">
                      <a:avLst/>
                    </a:prstGeom>
                  </pic:spPr>
                </pic:pic>
              </a:graphicData>
            </a:graphic>
          </wp:inline>
        </w:drawing>
      </w:r>
    </w:p>
    <w:p w:rsidR="00C43EE6" w:rsidRDefault="00C43EE6" w:rsidP="00C43EE6">
      <w:pPr>
        <w:keepNext/>
      </w:pPr>
    </w:p>
    <w:p w:rsidR="00C43EE6" w:rsidRPr="00B22655" w:rsidRDefault="00C43EE6" w:rsidP="00C43EE6">
      <w:pPr>
        <w:pStyle w:val="Caption"/>
        <w:jc w:val="center"/>
      </w:pPr>
      <w:r>
        <w:t xml:space="preserve">Slika </w:t>
      </w:r>
      <w:r w:rsidR="007736A4">
        <w:t>14</w:t>
      </w:r>
      <w:r>
        <w:noBreakHyphen/>
      </w:r>
      <w:r w:rsidR="00F83157">
        <w:fldChar w:fldCharType="begin"/>
      </w:r>
      <w:r w:rsidR="00F83157">
        <w:instrText xml:space="preserve"> SEQ Slika \* ARABIC \s 1 </w:instrText>
      </w:r>
      <w:r w:rsidR="00F83157">
        <w:fldChar w:fldCharType="separate"/>
      </w:r>
      <w:r w:rsidR="00223B21">
        <w:rPr>
          <w:noProof/>
        </w:rPr>
        <w:t>2</w:t>
      </w:r>
      <w:r w:rsidR="00F83157">
        <w:rPr>
          <w:noProof/>
        </w:rPr>
        <w:fldChar w:fldCharType="end"/>
      </w:r>
      <w:r>
        <w:t xml:space="preserve"> Uspješnost importiranih </w:t>
      </w:r>
      <w:r w:rsidR="00045427">
        <w:t>videozidova</w:t>
      </w:r>
    </w:p>
    <w:p w:rsidR="00C43EE6" w:rsidRDefault="00C43EE6" w:rsidP="00C43EE6"/>
    <w:p w:rsidR="00C43EE6" w:rsidRPr="007B3FE1" w:rsidRDefault="00C43EE6" w:rsidP="00C43EE6"/>
    <w:p w:rsidR="00481E49" w:rsidRDefault="00B67BB6" w:rsidP="00B67BB6">
      <w:pPr>
        <w:pStyle w:val="Heading1"/>
        <w:numPr>
          <w:ilvl w:val="0"/>
          <w:numId w:val="1"/>
        </w:numPr>
      </w:pPr>
      <w:r>
        <w:t xml:space="preserve">Tablični </w:t>
      </w:r>
      <w:r w:rsidR="00557EAB">
        <w:t xml:space="preserve">prikaz </w:t>
      </w:r>
      <w:r>
        <w:t>popis</w:t>
      </w:r>
      <w:r w:rsidR="00557EAB">
        <w:t>a</w:t>
      </w:r>
      <w:r>
        <w:t xml:space="preserve"> zamjenskih uređaja</w:t>
      </w:r>
    </w:p>
    <w:p w:rsidR="00B67BB6" w:rsidRDefault="00B67BB6" w:rsidP="00B67BB6"/>
    <w:p w:rsidR="00262BA6" w:rsidRDefault="00262BA6" w:rsidP="00262BA6">
      <w:r>
        <w:t xml:space="preserve">Slika </w:t>
      </w:r>
      <w:r w:rsidR="0016710C">
        <w:t>15</w:t>
      </w:r>
      <w:r>
        <w:t xml:space="preserve">-1 pokazuje izgled ekrana za dohvat svih </w:t>
      </w:r>
      <w:r w:rsidR="00D176A1">
        <w:t>zamjenskih uređaja</w:t>
      </w:r>
      <w:r>
        <w:t xml:space="preserve"> unutar baze podataka i njihovo smještanje u dinamičku tablicu. Tablica omogućava sortiranje te filtriranje podataka po ključnim riječima. Uz svaki </w:t>
      </w:r>
      <w:r w:rsidR="008E7A74">
        <w:t xml:space="preserve">zamjenski </w:t>
      </w:r>
      <w:r>
        <w:t>uređaj nalaze se kontrole za dinamičko</w:t>
      </w:r>
      <w:r w:rsidR="008E7A74">
        <w:t xml:space="preserve"> uklanjanje</w:t>
      </w:r>
      <w:r>
        <w:t xml:space="preserve"> iz baze podataka i tablice bez osvježavanja prozora. </w:t>
      </w:r>
    </w:p>
    <w:p w:rsidR="00262BA6" w:rsidRDefault="00B319D9" w:rsidP="00262BA6">
      <w:pPr>
        <w:keepNext/>
      </w:pPr>
      <w:r>
        <w:rPr>
          <w:noProof/>
        </w:rPr>
        <w:drawing>
          <wp:inline distT="0" distB="0" distL="0" distR="0">
            <wp:extent cx="5760720" cy="25787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zam-uredaj-popi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inline>
        </w:drawing>
      </w:r>
    </w:p>
    <w:p w:rsidR="00262BA6" w:rsidRDefault="00262BA6" w:rsidP="00262BA6">
      <w:pPr>
        <w:pStyle w:val="Caption"/>
        <w:jc w:val="center"/>
      </w:pPr>
      <w:r>
        <w:t xml:space="preserve">Slika </w:t>
      </w:r>
      <w:r w:rsidR="0016710C">
        <w:t>15</w:t>
      </w:r>
      <w:r>
        <w:t xml:space="preserve">-1 Popis svih </w:t>
      </w:r>
      <w:r w:rsidR="00BC3DD5">
        <w:t xml:space="preserve">zamjenskih </w:t>
      </w:r>
      <w:r>
        <w:t>uređaja</w:t>
      </w:r>
    </w:p>
    <w:p w:rsidR="00262BA6" w:rsidRDefault="00262BA6" w:rsidP="00262BA6"/>
    <w:p w:rsidR="00262BA6" w:rsidRDefault="00262BA6" w:rsidP="00262BA6">
      <w:r>
        <w:t>Uz tablicu, vidljiv</w:t>
      </w:r>
      <w:r w:rsidR="00896E6A">
        <w:t>a</w:t>
      </w:r>
      <w:r>
        <w:t xml:space="preserve"> </w:t>
      </w:r>
      <w:r w:rsidR="00896E6A">
        <w:t>je kontrola</w:t>
      </w:r>
      <w:r>
        <w:t xml:space="preserve"> za dinamičko stvaranje novog </w:t>
      </w:r>
      <w:r w:rsidR="003144E4">
        <w:t xml:space="preserve">zamjenskog </w:t>
      </w:r>
      <w:r>
        <w:t>uređaja. Sljedeća slika (</w:t>
      </w:r>
      <w:r w:rsidR="0016710C">
        <w:t>15</w:t>
      </w:r>
      <w:r>
        <w:t>-2) prikazuje ekspandiranu kontr</w:t>
      </w:r>
      <w:r w:rsidR="008E7A74">
        <w:t>olu za stvaranje novog uređaja.</w:t>
      </w:r>
    </w:p>
    <w:p w:rsidR="00262BA6" w:rsidRDefault="00B319D9" w:rsidP="00262BA6">
      <w:pPr>
        <w:keepNext/>
      </w:pPr>
      <w:r>
        <w:rPr>
          <w:noProof/>
        </w:rPr>
        <w:lastRenderedPageBreak/>
        <w:drawing>
          <wp:inline distT="0" distB="0" distL="0" distR="0">
            <wp:extent cx="5760720" cy="26155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m-creat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rsidR="00262BA6" w:rsidRDefault="00262BA6" w:rsidP="00262BA6">
      <w:pPr>
        <w:pStyle w:val="Caption"/>
        <w:jc w:val="center"/>
      </w:pPr>
      <w:r>
        <w:t xml:space="preserve">Slika </w:t>
      </w:r>
      <w:r w:rsidR="0016710C">
        <w:t>15</w:t>
      </w:r>
      <w:r>
        <w:t xml:space="preserve">-2 Stvaranje novog </w:t>
      </w:r>
      <w:r w:rsidR="00B319D9">
        <w:t xml:space="preserve">zamjenskog </w:t>
      </w:r>
      <w:r>
        <w:t>uređaja</w:t>
      </w:r>
    </w:p>
    <w:p w:rsidR="00262BA6" w:rsidRDefault="00262BA6" w:rsidP="00262BA6"/>
    <w:p w:rsidR="00262BA6" w:rsidRDefault="00AD52CB" w:rsidP="00262BA6">
      <w:r>
        <w:t>Pritiskom na tipku „Stvori novu vezu</w:t>
      </w:r>
      <w:r w:rsidR="00262BA6">
        <w:t xml:space="preserve">“ pokreće se postupak asinkronog stvaranja novog objekta tipa </w:t>
      </w:r>
      <w:proofErr w:type="spellStart"/>
      <w:r w:rsidR="00BB47AF">
        <w:t>Zamjenski</w:t>
      </w:r>
      <w:r w:rsidR="00262BA6">
        <w:t>Uredaj</w:t>
      </w:r>
      <w:proofErr w:type="spellEnd"/>
      <w:r w:rsidR="00262BA6">
        <w:t xml:space="preserve"> te njegovo spremanje u bazu podataka uz prikaz poruke o uspješnosti postupka.</w:t>
      </w:r>
    </w:p>
    <w:p w:rsidR="00B67BB6" w:rsidRDefault="00B67BB6" w:rsidP="00B67BB6"/>
    <w:p w:rsidR="007B290F" w:rsidRDefault="007B290F" w:rsidP="007B290F">
      <w:pPr>
        <w:pStyle w:val="Heading1"/>
        <w:numPr>
          <w:ilvl w:val="0"/>
          <w:numId w:val="1"/>
        </w:numPr>
      </w:pPr>
      <w:r>
        <w:t>Tablični prikaz popisa ekrana videozida (Josip Grgić)</w:t>
      </w:r>
    </w:p>
    <w:p w:rsidR="007B290F" w:rsidRDefault="007B290F" w:rsidP="007B290F"/>
    <w:p w:rsidR="00842329" w:rsidRDefault="00842329" w:rsidP="00842329">
      <w:r>
        <w:t xml:space="preserve">Slika </w:t>
      </w:r>
      <w:r w:rsidR="00C821A9">
        <w:t>16</w:t>
      </w:r>
      <w:r>
        <w:t xml:space="preserve">-1 pokazuje izgled ekrana za dohvat svih </w:t>
      </w:r>
      <w:r w:rsidR="003144E4">
        <w:t>ekrana videozidova</w:t>
      </w:r>
      <w:r>
        <w:t xml:space="preserve"> unutar baze podataka i njihovo smještanje u dinamičku tablicu. Tablica omogućava sortiranje te filtriranje podataka po ključnim riječima. Uz svaki </w:t>
      </w:r>
      <w:r w:rsidR="00030C2F">
        <w:t>ekran</w:t>
      </w:r>
      <w:r w:rsidR="00C821A9">
        <w:t xml:space="preserve"> zida</w:t>
      </w:r>
      <w:r>
        <w:t xml:space="preserve"> nalaze se kontrole </w:t>
      </w:r>
      <w:r w:rsidR="0028091E">
        <w:t>za dinamičko uklanjanje</w:t>
      </w:r>
      <w:r>
        <w:t xml:space="preserve"> iz baze podataka i tablice bez osvježavanja prozora. </w:t>
      </w:r>
    </w:p>
    <w:p w:rsidR="00842329" w:rsidRDefault="00E03EEB" w:rsidP="00842329">
      <w:pPr>
        <w:keepNext/>
      </w:pPr>
      <w:r>
        <w:rPr>
          <w:noProof/>
        </w:rPr>
        <w:drawing>
          <wp:inline distT="0" distB="0" distL="0" distR="0">
            <wp:extent cx="5760720" cy="25742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ko-fresh.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74290"/>
                    </a:xfrm>
                    <a:prstGeom prst="rect">
                      <a:avLst/>
                    </a:prstGeom>
                  </pic:spPr>
                </pic:pic>
              </a:graphicData>
            </a:graphic>
          </wp:inline>
        </w:drawing>
      </w:r>
    </w:p>
    <w:p w:rsidR="00842329" w:rsidRDefault="00E03EEB" w:rsidP="00842329">
      <w:pPr>
        <w:pStyle w:val="Caption"/>
        <w:jc w:val="center"/>
      </w:pPr>
      <w:r>
        <w:t>Slika 16</w:t>
      </w:r>
      <w:r w:rsidR="00842329">
        <w:t xml:space="preserve">-1 Popis svih </w:t>
      </w:r>
      <w:r w:rsidR="00F23D14">
        <w:t>ekrana videozidova</w:t>
      </w:r>
    </w:p>
    <w:p w:rsidR="00842329" w:rsidRDefault="00842329" w:rsidP="00842329"/>
    <w:p w:rsidR="00842329" w:rsidRDefault="00030C2F" w:rsidP="00842329">
      <w:r>
        <w:lastRenderedPageBreak/>
        <w:t>Uz tablicu, vidljiva je kontrola</w:t>
      </w:r>
      <w:r w:rsidR="00842329">
        <w:t xml:space="preserve"> za dinamičko stvaranje novog </w:t>
      </w:r>
      <w:r>
        <w:t>ekrana</w:t>
      </w:r>
      <w:r w:rsidR="00C821A9">
        <w:t xml:space="preserve"> zida</w:t>
      </w:r>
      <w:r w:rsidR="00842329">
        <w:t>. Sljedeća slika (</w:t>
      </w:r>
      <w:r w:rsidR="00C821A9">
        <w:t>16</w:t>
      </w:r>
      <w:r w:rsidR="00842329">
        <w:t xml:space="preserve">-2) prikazuje ekspandiranu kontrolu za stvaranje novog </w:t>
      </w:r>
      <w:r w:rsidR="00C821A9">
        <w:t>ekrana</w:t>
      </w:r>
      <w:r w:rsidR="00842329">
        <w:t>. Sve podatke je</w:t>
      </w:r>
      <w:r w:rsidR="00C821A9">
        <w:t xml:space="preserve"> podatke</w:t>
      </w:r>
      <w:r w:rsidR="00842329">
        <w:t xml:space="preserve"> potrebno specificirati. </w:t>
      </w:r>
    </w:p>
    <w:p w:rsidR="00842329" w:rsidRDefault="00E03EEB" w:rsidP="00842329">
      <w:pPr>
        <w:keepNext/>
      </w:pPr>
      <w:r>
        <w:rPr>
          <w:noProof/>
        </w:rPr>
        <w:drawing>
          <wp:inline distT="0" distB="0" distL="0" distR="0">
            <wp:extent cx="5760720" cy="2594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k-creat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594610"/>
                    </a:xfrm>
                    <a:prstGeom prst="rect">
                      <a:avLst/>
                    </a:prstGeom>
                  </pic:spPr>
                </pic:pic>
              </a:graphicData>
            </a:graphic>
          </wp:inline>
        </w:drawing>
      </w:r>
    </w:p>
    <w:p w:rsidR="00842329" w:rsidRDefault="00842329" w:rsidP="00842329">
      <w:pPr>
        <w:pStyle w:val="Caption"/>
        <w:jc w:val="center"/>
      </w:pPr>
      <w:r>
        <w:t xml:space="preserve">Slika </w:t>
      </w:r>
      <w:r w:rsidR="00E03EEB">
        <w:t>16</w:t>
      </w:r>
      <w:r>
        <w:t xml:space="preserve">-2 Stvaranje novog </w:t>
      </w:r>
      <w:r w:rsidR="004434D1">
        <w:t>ekrana videozida</w:t>
      </w:r>
    </w:p>
    <w:p w:rsidR="00842329" w:rsidRDefault="00842329" w:rsidP="00842329"/>
    <w:p w:rsidR="00842329" w:rsidRDefault="00842329" w:rsidP="00842329">
      <w:r>
        <w:t xml:space="preserve">Pritiskom na tipku „Stvori novu vezu“ pokreće se postupak asinkronog stvaranja novog objekta tipa </w:t>
      </w:r>
      <w:proofErr w:type="spellStart"/>
      <w:r w:rsidR="00E03EEB">
        <w:t>EkranZida</w:t>
      </w:r>
      <w:proofErr w:type="spellEnd"/>
      <w:r>
        <w:t xml:space="preserve"> te njegovo spremanje u bazu podataka uz prikaz poruke o uspješnosti postupka.</w:t>
      </w:r>
      <w:r w:rsidR="00844F72">
        <w:t xml:space="preserve"> Zabranjeno je unošenje negativne koordinate te koordinate izvan opsega videozida kojem se ekran pridružuje. Numeracija koordinata kreće od 0 (nula).</w:t>
      </w:r>
    </w:p>
    <w:p w:rsidR="007B290F" w:rsidRPr="007B290F" w:rsidRDefault="007B290F" w:rsidP="007B290F"/>
    <w:sectPr w:rsidR="007B290F" w:rsidRPr="007B290F" w:rsidSect="00ED1C4B">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157" w:rsidRDefault="00F83157" w:rsidP="000F0F39">
      <w:pPr>
        <w:spacing w:after="0" w:line="240" w:lineRule="auto"/>
      </w:pPr>
      <w:r>
        <w:separator/>
      </w:r>
    </w:p>
  </w:endnote>
  <w:endnote w:type="continuationSeparator" w:id="0">
    <w:p w:rsidR="00F83157" w:rsidRDefault="00F83157" w:rsidP="000F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329" w:rsidRDefault="00842329">
    <w:pPr>
      <w:pStyle w:val="Footer"/>
      <w:jc w:val="right"/>
    </w:pPr>
  </w:p>
  <w:p w:rsidR="00842329" w:rsidRDefault="00842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82910"/>
      <w:docPartObj>
        <w:docPartGallery w:val="Page Numbers (Bottom of Page)"/>
        <w:docPartUnique/>
      </w:docPartObj>
    </w:sdtPr>
    <w:sdtEndPr>
      <w:rPr>
        <w:noProof/>
      </w:rPr>
    </w:sdtEndPr>
    <w:sdtContent>
      <w:p w:rsidR="00842329" w:rsidRDefault="00842329">
        <w:pPr>
          <w:pStyle w:val="Footer"/>
          <w:jc w:val="right"/>
        </w:pPr>
        <w:r>
          <w:fldChar w:fldCharType="begin"/>
        </w:r>
        <w:r>
          <w:instrText xml:space="preserve"> PAGE   \* MERGEFORMAT </w:instrText>
        </w:r>
        <w:r>
          <w:fldChar w:fldCharType="separate"/>
        </w:r>
        <w:r w:rsidR="00223B21">
          <w:rPr>
            <w:noProof/>
          </w:rPr>
          <w:t>14</w:t>
        </w:r>
        <w:r>
          <w:rPr>
            <w:noProof/>
          </w:rPr>
          <w:fldChar w:fldCharType="end"/>
        </w:r>
      </w:p>
    </w:sdtContent>
  </w:sdt>
  <w:p w:rsidR="00842329" w:rsidRDefault="00842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157" w:rsidRDefault="00F83157" w:rsidP="000F0F39">
      <w:pPr>
        <w:spacing w:after="0" w:line="240" w:lineRule="auto"/>
      </w:pPr>
      <w:r>
        <w:separator/>
      </w:r>
    </w:p>
  </w:footnote>
  <w:footnote w:type="continuationSeparator" w:id="0">
    <w:p w:rsidR="00F83157" w:rsidRDefault="00F83157" w:rsidP="000F0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D6BFA"/>
    <w:multiLevelType w:val="multilevel"/>
    <w:tmpl w:val="2AE4DD94"/>
    <w:lvl w:ilvl="0">
      <w:start w:val="1"/>
      <w:numFmt w:val="decimal"/>
      <w:lvlText w:val="%1."/>
      <w:lvlJc w:val="left"/>
      <w:pPr>
        <w:ind w:left="720" w:hanging="360"/>
      </w:pPr>
      <w:rPr>
        <w:rFonts w:hint="default"/>
      </w:rPr>
    </w:lvl>
    <w:lvl w:ilvl="1">
      <w:start w:val="2"/>
      <w:numFmt w:val="decimal"/>
      <w:isLgl/>
      <w:lvlText w:val="%1.%2"/>
      <w:lvlJc w:val="left"/>
      <w:pPr>
        <w:ind w:left="1189"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1770255"/>
    <w:multiLevelType w:val="multilevel"/>
    <w:tmpl w:val="2AE4DD94"/>
    <w:lvl w:ilvl="0">
      <w:start w:val="1"/>
      <w:numFmt w:val="decimal"/>
      <w:lvlText w:val="%1."/>
      <w:lvlJc w:val="left"/>
      <w:pPr>
        <w:ind w:left="720" w:hanging="360"/>
      </w:pPr>
      <w:rPr>
        <w:rFonts w:hint="default"/>
      </w:rPr>
    </w:lvl>
    <w:lvl w:ilvl="1">
      <w:start w:val="2"/>
      <w:numFmt w:val="decimal"/>
      <w:isLgl/>
      <w:lvlText w:val="%1.%2"/>
      <w:lvlJc w:val="left"/>
      <w:pPr>
        <w:ind w:left="1189"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9C"/>
    <w:rsid w:val="00030C2F"/>
    <w:rsid w:val="00045427"/>
    <w:rsid w:val="000544EE"/>
    <w:rsid w:val="000B1AD7"/>
    <w:rsid w:val="000B3B79"/>
    <w:rsid w:val="000C7A59"/>
    <w:rsid w:val="000F0F39"/>
    <w:rsid w:val="000F3DA4"/>
    <w:rsid w:val="00104307"/>
    <w:rsid w:val="0016710C"/>
    <w:rsid w:val="0019078D"/>
    <w:rsid w:val="001D172C"/>
    <w:rsid w:val="00223B21"/>
    <w:rsid w:val="00262BA6"/>
    <w:rsid w:val="0027630C"/>
    <w:rsid w:val="0028091E"/>
    <w:rsid w:val="00287A5E"/>
    <w:rsid w:val="002D48B6"/>
    <w:rsid w:val="003144E4"/>
    <w:rsid w:val="00320BDB"/>
    <w:rsid w:val="0035393B"/>
    <w:rsid w:val="00397785"/>
    <w:rsid w:val="003A1659"/>
    <w:rsid w:val="003A3F0E"/>
    <w:rsid w:val="003E0986"/>
    <w:rsid w:val="003E7812"/>
    <w:rsid w:val="00401406"/>
    <w:rsid w:val="004434D1"/>
    <w:rsid w:val="004452C7"/>
    <w:rsid w:val="00445FF6"/>
    <w:rsid w:val="00481E49"/>
    <w:rsid w:val="004B5789"/>
    <w:rsid w:val="00525FF3"/>
    <w:rsid w:val="00527DBD"/>
    <w:rsid w:val="00557EAB"/>
    <w:rsid w:val="005F15B8"/>
    <w:rsid w:val="006557A2"/>
    <w:rsid w:val="00684C9C"/>
    <w:rsid w:val="00765230"/>
    <w:rsid w:val="007736A4"/>
    <w:rsid w:val="007751B2"/>
    <w:rsid w:val="00784179"/>
    <w:rsid w:val="007B290F"/>
    <w:rsid w:val="007B3FE1"/>
    <w:rsid w:val="00822BEC"/>
    <w:rsid w:val="00840B8D"/>
    <w:rsid w:val="00842329"/>
    <w:rsid w:val="00844F72"/>
    <w:rsid w:val="00886E2F"/>
    <w:rsid w:val="00896E6A"/>
    <w:rsid w:val="008D5B95"/>
    <w:rsid w:val="008E7A74"/>
    <w:rsid w:val="009100EE"/>
    <w:rsid w:val="009235A9"/>
    <w:rsid w:val="00966ADB"/>
    <w:rsid w:val="009A4C64"/>
    <w:rsid w:val="009D7584"/>
    <w:rsid w:val="00A23EE8"/>
    <w:rsid w:val="00A25389"/>
    <w:rsid w:val="00A44889"/>
    <w:rsid w:val="00A5033A"/>
    <w:rsid w:val="00A56DE1"/>
    <w:rsid w:val="00A61DA1"/>
    <w:rsid w:val="00A83F39"/>
    <w:rsid w:val="00AD52CB"/>
    <w:rsid w:val="00AE5AAB"/>
    <w:rsid w:val="00B22655"/>
    <w:rsid w:val="00B319D9"/>
    <w:rsid w:val="00B6245B"/>
    <w:rsid w:val="00B67BB6"/>
    <w:rsid w:val="00B750A0"/>
    <w:rsid w:val="00B965D6"/>
    <w:rsid w:val="00B97E56"/>
    <w:rsid w:val="00BB47AF"/>
    <w:rsid w:val="00BC3DD5"/>
    <w:rsid w:val="00C43EE6"/>
    <w:rsid w:val="00C821A9"/>
    <w:rsid w:val="00CB3137"/>
    <w:rsid w:val="00CC4AD5"/>
    <w:rsid w:val="00D14723"/>
    <w:rsid w:val="00D176A1"/>
    <w:rsid w:val="00D7590E"/>
    <w:rsid w:val="00D85D2A"/>
    <w:rsid w:val="00DC33E2"/>
    <w:rsid w:val="00E03DE7"/>
    <w:rsid w:val="00E03EEB"/>
    <w:rsid w:val="00E4205E"/>
    <w:rsid w:val="00EC6682"/>
    <w:rsid w:val="00ED1C4B"/>
    <w:rsid w:val="00F23D14"/>
    <w:rsid w:val="00F4530A"/>
    <w:rsid w:val="00F8315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D5A1C-6302-4A84-B66B-B031F12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1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3137"/>
    <w:pPr>
      <w:outlineLvl w:val="9"/>
    </w:pPr>
    <w:rPr>
      <w:lang w:val="en-US"/>
    </w:rPr>
  </w:style>
  <w:style w:type="paragraph" w:styleId="Header">
    <w:name w:val="header"/>
    <w:basedOn w:val="Normal"/>
    <w:link w:val="HeaderChar"/>
    <w:uiPriority w:val="99"/>
    <w:unhideWhenUsed/>
    <w:rsid w:val="000F0F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0F39"/>
  </w:style>
  <w:style w:type="paragraph" w:styleId="Footer">
    <w:name w:val="footer"/>
    <w:basedOn w:val="Normal"/>
    <w:link w:val="FooterChar"/>
    <w:uiPriority w:val="99"/>
    <w:unhideWhenUsed/>
    <w:rsid w:val="000F0F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0F39"/>
  </w:style>
  <w:style w:type="paragraph" w:styleId="Caption">
    <w:name w:val="caption"/>
    <w:basedOn w:val="Normal"/>
    <w:next w:val="Normal"/>
    <w:uiPriority w:val="35"/>
    <w:unhideWhenUsed/>
    <w:qFormat/>
    <w:rsid w:val="00A23EE8"/>
    <w:pPr>
      <w:spacing w:after="200" w:line="240" w:lineRule="auto"/>
    </w:pPr>
    <w:rPr>
      <w:i/>
      <w:iCs/>
      <w:color w:val="44546A" w:themeColor="text2"/>
      <w:sz w:val="18"/>
      <w:szCs w:val="18"/>
    </w:rPr>
  </w:style>
  <w:style w:type="paragraph" w:styleId="ListParagraph">
    <w:name w:val="List Paragraph"/>
    <w:basedOn w:val="Normal"/>
    <w:uiPriority w:val="34"/>
    <w:qFormat/>
    <w:rsid w:val="00527DBD"/>
    <w:pPr>
      <w:ind w:left="720"/>
      <w:contextualSpacing/>
    </w:pPr>
  </w:style>
  <w:style w:type="paragraph" w:styleId="TOC1">
    <w:name w:val="toc 1"/>
    <w:basedOn w:val="Normal"/>
    <w:next w:val="Normal"/>
    <w:autoRedefine/>
    <w:uiPriority w:val="39"/>
    <w:unhideWhenUsed/>
    <w:rsid w:val="00401406"/>
    <w:pPr>
      <w:spacing w:after="100"/>
    </w:pPr>
  </w:style>
  <w:style w:type="character" w:styleId="Hyperlink">
    <w:name w:val="Hyperlink"/>
    <w:basedOn w:val="DefaultParagraphFont"/>
    <w:uiPriority w:val="99"/>
    <w:unhideWhenUsed/>
    <w:rsid w:val="00401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9DA7-5C83-4074-B042-9DB044A1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Grgić</dc:creator>
  <cp:keywords/>
  <dc:description/>
  <cp:lastModifiedBy>Josip Grgić</cp:lastModifiedBy>
  <cp:revision>66</cp:revision>
  <cp:lastPrinted>2017-06-24T21:32:00Z</cp:lastPrinted>
  <dcterms:created xsi:type="dcterms:W3CDTF">2017-06-24T17:20:00Z</dcterms:created>
  <dcterms:modified xsi:type="dcterms:W3CDTF">2017-06-24T21:32:00Z</dcterms:modified>
</cp:coreProperties>
</file>