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</w:pPr>
      <w:r>
        <w:t xml:space="preserve">Запишите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</w:p>
    <w:p>
      <w:pPr>
        <w:numPr>
          <w:ilvl w:val="0"/>
          <w:numId w:val="1001"/>
        </w:numPr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numPr>
          <w:ilvl w:val="0"/>
          <w:numId w:val="1001"/>
        </w:numPr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numPr>
          <w:ilvl w:val="0"/>
          <w:numId w:val="1001"/>
        </w:numPr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numPr>
          <w:ilvl w:val="0"/>
          <w:numId w:val="1001"/>
        </w:numPr>
      </w:pPr>
      <w:r>
        <w:t xml:space="preserve">Удалите файл ~/logfile.</w:t>
      </w:r>
    </w:p>
    <w:p>
      <w:pPr>
        <w:numPr>
          <w:ilvl w:val="0"/>
          <w:numId w:val="1001"/>
        </w:numPr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numPr>
          <w:ilvl w:val="0"/>
          <w:numId w:val="1001"/>
        </w:numPr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numPr>
          <w:ilvl w:val="0"/>
          <w:numId w:val="1001"/>
        </w:numPr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numPr>
          <w:ilvl w:val="0"/>
          <w:numId w:val="1001"/>
        </w:numPr>
      </w:pPr>
      <w:r>
        <w:t xml:space="preserve">Воспользовавшись справкой команды find, выведите имена всех директорий, имею-</w:t>
      </w:r>
      <w:r>
        <w:t xml:space="preserve"> </w:t>
      </w:r>
      <w:r>
        <w:t xml:space="preserve">щихся в вашем домашнем каталоге.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</w:p>
    <w:p>
      <w:pPr>
        <w:numPr>
          <w:ilvl w:val="0"/>
          <w:numId w:val="1002"/>
        </w:numPr>
      </w:pPr>
      <w:r>
        <w:t xml:space="preserve">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</w:p>
    <w:p>
      <w:pPr>
        <w:numPr>
          <w:ilvl w:val="0"/>
          <w:numId w:val="1002"/>
        </w:numPr>
      </w:pPr>
      <w:r>
        <w:t xml:space="preserve">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</w:p>
    <w:p>
      <w:pPr>
        <w:pStyle w:val="FirstParagraph"/>
      </w:pPr>
      <w:r>
        <w:t xml:space="preserve">Большинство используемых в консоли команд и программ записывают результаты</w:t>
      </w:r>
      <w:r>
        <w:t xml:space="preserve"> </w:t>
      </w:r>
      <w:r>
        <w:t xml:space="preserve">своей работы в стандартный поток вывода</w:t>
      </w:r>
      <w:r>
        <w:t xml:space="preserve"> </w:t>
      </w:r>
      <w:r>
        <w:rPr>
          <w:rStyle w:val="VerbatimChar"/>
        </w:rPr>
        <w:t xml:space="preserve">stdout</w:t>
      </w:r>
      <w:r>
        <w:t xml:space="preserve">. Например, команда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выводит в стан-</w:t>
      </w:r>
      <w:r>
        <w:t xml:space="preserve"> </w:t>
      </w:r>
      <w:r>
        <w:t xml:space="preserve">дартный поток вывода (консоль) список файлов в текущей директории. Потоки вывода</w:t>
      </w:r>
      <w:r>
        <w:t xml:space="preserve"> </w:t>
      </w:r>
      <w:r>
        <w:t xml:space="preserve">и ввода можно перенаправлять на другие файлы или устройства. Проще всего это делается</w:t>
      </w:r>
      <w:r>
        <w:t xml:space="preserve"> </w:t>
      </w:r>
      <w:r>
        <w:t xml:space="preserve">с помощью символов</w:t>
      </w:r>
      <w:r>
        <w:t xml:space="preserve"> </w:t>
      </w:r>
      <w:r>
        <w:rPr>
          <w:bCs/>
          <w:b/>
        </w:rPr>
        <w:t xml:space="preserve">&gt;, &gt;&gt;, &lt;, &lt;&lt;.</w:t>
      </w:r>
    </w:p>
    <w:p>
      <w:pPr>
        <w:pStyle w:val="BodyText"/>
      </w:pPr>
      <w:r>
        <w:rPr>
          <w:bCs/>
          <w:b/>
        </w:rPr>
        <w:t xml:space="preserve">Конвейер</w:t>
      </w:r>
      <w:r>
        <w:t xml:space="preserve"> </w:t>
      </w:r>
      <w:r>
        <w:t xml:space="preserve">(pipe) служит для объединения простых команд или утилит в цепочки, в ко-</w:t>
      </w:r>
      <w:r>
        <w:t xml:space="preserve"> </w:t>
      </w:r>
      <w:r>
        <w:t xml:space="preserve">торых результат работы предыдущей команды передаётся последующей. Синтаксис</w:t>
      </w:r>
      <w:r>
        <w:t xml:space="preserve"> </w:t>
      </w:r>
      <w:r>
        <w:t xml:space="preserve">следующий:</w:t>
      </w:r>
    </w:p>
    <w:p>
      <w:pPr>
        <w:pStyle w:val="BodyText"/>
      </w:pPr>
      <w:r>
        <w:rPr>
          <w:rStyle w:val="VerbatimChar"/>
        </w:rPr>
        <w:t xml:space="preserve">1 команда 1 | команда 2</w:t>
      </w:r>
    </w:p>
    <w:p>
      <w:pPr>
        <w:pStyle w:val="BodyText"/>
      </w:pPr>
      <w:r>
        <w:rPr>
          <w:bCs/>
          <w:b/>
        </w:rPr>
        <w:t xml:space="preserve">Команда find</w:t>
      </w:r>
      <w:r>
        <w:t xml:space="preserve"> </w:t>
      </w:r>
      <w:r>
        <w:t xml:space="preserve">используется для поиска и отображения на экран имён файлов, соответ-</w:t>
      </w:r>
      <w:r>
        <w:t xml:space="preserve"> </w:t>
      </w:r>
      <w:r>
        <w:t xml:space="preserve">ствующих заданной строке символов.</w:t>
      </w:r>
      <w:r>
        <w:t xml:space="preserve"> </w:t>
      </w:r>
      <w:r>
        <w:t xml:space="preserve">Формат команды:</w:t>
      </w:r>
    </w:p>
    <w:p>
      <w:pPr>
        <w:pStyle w:val="BodyText"/>
      </w:pPr>
      <w:r>
        <w:rPr>
          <w:rStyle w:val="VerbatimChar"/>
        </w:rPr>
        <w:t xml:space="preserve">find путь [-опции]</w:t>
      </w:r>
    </w:p>
    <w:p>
      <w:pPr>
        <w:pStyle w:val="BodyText"/>
      </w:pPr>
      <w:r>
        <w:t xml:space="preserve">Найти в текстовом файле указанную строку символов позволяет</w:t>
      </w:r>
      <w:r>
        <w:t xml:space="preserve"> </w:t>
      </w:r>
      <w:r>
        <w:rPr>
          <w:bCs/>
          <w:b/>
        </w:rPr>
        <w:t xml:space="preserve">команда grep</w:t>
      </w:r>
      <w:r>
        <w:t xml:space="preserve">.</w:t>
      </w:r>
      <w:r>
        <w:t xml:space="preserve"> </w:t>
      </w:r>
      <w:r>
        <w:t xml:space="preserve">Формат команды:</w:t>
      </w:r>
    </w:p>
    <w:p>
      <w:pPr>
        <w:pStyle w:val="BodyText"/>
      </w:pPr>
      <w:r>
        <w:rPr>
          <w:rStyle w:val="VerbatimChar"/>
        </w:rPr>
        <w:t xml:space="preserve">grep строка имя_файла</w:t>
      </w:r>
    </w:p>
    <w:p>
      <w:pPr>
        <w:pStyle w:val="BodyText"/>
      </w:pPr>
      <w:r>
        <w:t xml:space="preserve">Кроме того, команда grep способна обрабатывать стандартный вывод других команд</w:t>
      </w:r>
      <w:r>
        <w:t xml:space="preserve"> </w:t>
      </w:r>
      <w:r>
        <w:t xml:space="preserve">(любой текст). Для этого следует использовать конвейер, связав вывод команды с вводом</w:t>
      </w:r>
      <w:r>
        <w:t xml:space="preserve"> </w:t>
      </w:r>
      <w:r>
        <w:rPr>
          <w:rStyle w:val="VerbatimChar"/>
        </w:rPr>
        <w:t xml:space="preserve">grep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Команда df</w:t>
      </w:r>
      <w:r>
        <w:t xml:space="preserve"> </w:t>
      </w:r>
      <w:r>
        <w:t xml:space="preserve">показывает размер каждого смонтированного раздела диска.</w:t>
      </w:r>
      <w:r>
        <w:t xml:space="preserve"> </w:t>
      </w:r>
      <w:r>
        <w:t xml:space="preserve">Формат команды:</w:t>
      </w:r>
    </w:p>
    <w:p>
      <w:pPr>
        <w:pStyle w:val="BodyText"/>
      </w:pPr>
      <w:r>
        <w:rPr>
          <w:rStyle w:val="VerbatimChar"/>
        </w:rPr>
        <w:t xml:space="preserve">df [-опции] [файловая_система</w:t>
      </w:r>
      <w:r>
        <w:t xml:space="preserve">]</w:t>
      </w:r>
    </w:p>
    <w:p>
      <w:pPr>
        <w:pStyle w:val="BodyText"/>
      </w:pPr>
      <w:r>
        <w:rPr>
          <w:bCs/>
          <w:b/>
        </w:rPr>
        <w:t xml:space="preserve">Команда du</w:t>
      </w:r>
      <w:r>
        <w:t xml:space="preserve"> </w:t>
      </w:r>
      <w:r>
        <w:t xml:space="preserve">показывает число килобайт, используемое каждым файлом или каталогом.</w:t>
      </w:r>
      <w:r>
        <w:t xml:space="preserve"> </w:t>
      </w:r>
      <w:r>
        <w:t xml:space="preserve">Формат команды:</w:t>
      </w:r>
    </w:p>
    <w:p>
      <w:pPr>
        <w:pStyle w:val="BodyText"/>
      </w:pPr>
      <w:r>
        <w:rPr>
          <w:rStyle w:val="VerbatimChar"/>
        </w:rPr>
        <w:t xml:space="preserve">du [-опции] [имя_файла...]</w:t>
      </w:r>
    </w:p>
    <w:p>
      <w:pPr>
        <w:pStyle w:val="BodyText"/>
      </w:pPr>
      <w:r>
        <w:t xml:space="preserve">Любую выполняющуюся в консоли команду или внешнюю программу можно запустить</w:t>
      </w:r>
      <w:r>
        <w:t xml:space="preserve"> </w:t>
      </w:r>
      <w:r>
        <w:t xml:space="preserve">в фоновом режиме. Для этого следует в конце имени команды указать знак амперсанда</w:t>
      </w:r>
      <w:r>
        <w:t xml:space="preserve"> </w:t>
      </w:r>
      <w:r>
        <w:rPr>
          <w:bCs/>
          <w:b/>
        </w:rPr>
        <w:t xml:space="preserve">&amp;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Запущенные фоном программы</w:t>
      </w:r>
      <w:r>
        <w:t xml:space="preserve"> </w:t>
      </w:r>
      <w:r>
        <w:t xml:space="preserve">называются задачами (jobs). Ими можно управлять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jobs</w:t>
      </w:r>
      <w:r>
        <w:t xml:space="preserve">, которая выводит список запущенных в данный момент задач.</w:t>
      </w:r>
      <w:r>
        <w:t xml:space="preserve"> </w:t>
      </w:r>
      <w:r>
        <w:t xml:space="preserve">Для завершения задачи необходимо выполнить команду</w:t>
      </w:r>
    </w:p>
    <w:p>
      <w:pPr>
        <w:pStyle w:val="BodyText"/>
      </w:pPr>
      <w:r>
        <w:rPr>
          <w:rStyle w:val="VerbatimChar"/>
        </w:rPr>
        <w:t xml:space="preserve">kill %номер задачи</w:t>
      </w:r>
    </w:p>
    <w:p>
      <w:pPr>
        <w:pStyle w:val="BodyText"/>
      </w:pPr>
      <w:r>
        <w:t xml:space="preserve">Любой команде, выполняемой в системе, присваивается</w:t>
      </w:r>
      <w:r>
        <w:t xml:space="preserve"> </w:t>
      </w:r>
      <w:r>
        <w:rPr>
          <w:iCs/>
          <w:i/>
        </w:rPr>
        <w:t xml:space="preserve">идентификатор процесса</w:t>
      </w:r>
      <w:r>
        <w:t xml:space="preserve"> </w:t>
      </w:r>
      <w:r>
        <w:t xml:space="preserve">(process ID). Получить информацию о процессе и управлять им, пользуясь идентифи-</w:t>
      </w:r>
      <w:r>
        <w:t xml:space="preserve"> </w:t>
      </w:r>
      <w:r>
        <w:t xml:space="preserve">катором процесса, можно из любого окна командного интерпретатора.</w:t>
      </w:r>
    </w:p>
    <w:p>
      <w:pPr>
        <w:pStyle w:val="BodyText"/>
      </w:pPr>
      <w:r>
        <w:rPr>
          <w:bCs/>
          <w:b/>
        </w:rPr>
        <w:t xml:space="preserve">Команда ps</w:t>
      </w:r>
      <w:r>
        <w:t xml:space="preserve"> </w:t>
      </w:r>
      <w:r>
        <w:t xml:space="preserve">используется для получения информации о процессах.</w:t>
      </w:r>
      <w:r>
        <w:t xml:space="preserve"> </w:t>
      </w:r>
      <w:r>
        <w:t xml:space="preserve">Формат команды:</w:t>
      </w:r>
    </w:p>
    <w:p>
      <w:pPr>
        <w:pStyle w:val="BodyText"/>
      </w:pPr>
      <w:r>
        <w:rPr>
          <w:rStyle w:val="VerbatimChar"/>
        </w:rPr>
        <w:t xml:space="preserve">ps [-опции]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Вхожу в систему под именем пользователя</w:t>
      </w:r>
      <w:r>
        <w:t xml:space="preserve"> </w:t>
      </w:r>
      <w:r>
        <w:rPr>
          <w:rStyle w:val="VerbatimChar"/>
        </w:rPr>
        <w:t xml:space="preserve">ngalacan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Записываю в файл</w:t>
      </w:r>
      <w:r>
        <w:t xml:space="preserve"> </w:t>
      </w:r>
      <w:r>
        <w:rPr>
          <w:rStyle w:val="VerbatimChar"/>
        </w:rPr>
        <w:t xml:space="preserve">file.txt</w:t>
      </w:r>
      <w:r>
        <w:t xml:space="preserve"> </w:t>
      </w:r>
      <w:r>
        <w:t xml:space="preserve">названия файлов, содержащихся в каталоге</w:t>
      </w:r>
      <w:r>
        <w:t xml:space="preserve"> </w:t>
      </w:r>
      <w:r>
        <w:rPr>
          <w:rStyle w:val="VerbatimChar"/>
        </w:rPr>
        <w:t xml:space="preserve">/etc</w:t>
      </w:r>
      <w:r>
        <w:t xml:space="preserve">. Допишу в этот же файл названия файлов, содержащихся в домашнем каталоге. Для этого использую перенаправление вывода с помощью</w:t>
      </w:r>
      <w:r>
        <w:t xml:space="preserve"> </w:t>
      </w:r>
      <w:r>
        <w:rPr>
          <w:bCs/>
          <w:b/>
        </w:rPr>
        <w:t xml:space="preserve">&gt;&gt;</w:t>
      </w:r>
      <w:r>
        <w:t xml:space="preserve">, чтобы открыть файл в режиме добавления. Вывожу содержимое файла (рис.</w:t>
      </w:r>
      <w:r>
        <w:t xml:space="preserve"> </w:t>
      </w:r>
      <w:hyperlink w:anchor="fig: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1"/>
    <w:p>
      <w:pPr>
        <w:pStyle w:val="CaptionedFigure"/>
      </w:pPr>
      <w:bookmarkStart w:id="26" w:name="fig:1"/>
      <w:r>
        <w:drawing>
          <wp:inline>
            <wp:extent cx="4245885" cy="2883876"/>
            <wp:effectExtent b="0" l="0" r="0" t="0"/>
            <wp:docPr descr="Figure 1: Запись в файл file.txt и вывод содержимого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85" cy="2883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Запись в файл file.txt и вывод содержимого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Вывожу имена всех файлов из</w:t>
      </w:r>
      <w:r>
        <w:t xml:space="preserve"> </w:t>
      </w:r>
      <w:r>
        <w:rPr>
          <w:rStyle w:val="VerbatimChar"/>
        </w:rPr>
        <w:t xml:space="preserve">file.txt</w:t>
      </w:r>
      <w:r>
        <w:t xml:space="preserve">, имеющих расширение</w:t>
      </w:r>
      <w:r>
        <w:t xml:space="preserve"> </w:t>
      </w:r>
      <w:r>
        <w:rPr>
          <w:rStyle w:val="VerbatimChar"/>
        </w:rPr>
        <w:t xml:space="preserve">.conf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grep</w:t>
      </w:r>
      <w:r>
        <w:t xml:space="preserve">, после чего</w:t>
      </w:r>
      <w:r>
        <w:t xml:space="preserve"> </w:t>
      </w:r>
      <w:r>
        <w:t xml:space="preserve">записываю их в новый текстовой файл</w:t>
      </w:r>
      <w:r>
        <w:t xml:space="preserve"> </w:t>
      </w:r>
      <w:r>
        <w:rPr>
          <w:rStyle w:val="VerbatimChar"/>
        </w:rPr>
        <w:t xml:space="preserve">conf.txt</w:t>
      </w:r>
      <w:r>
        <w:t xml:space="preserve"> </w:t>
      </w:r>
      <w:r>
        <w:t xml:space="preserve">с помощью перенаправления вывода</w:t>
      </w:r>
      <w:r>
        <w:t xml:space="preserve"> </w:t>
      </w:r>
      <w:r>
        <w:rPr>
          <w:bCs/>
          <w:b/>
        </w:rPr>
        <w:t xml:space="preserve">&gt;</w:t>
      </w:r>
      <w:r>
        <w:t xml:space="preserve">. Вывожу содержимое нового файла (рис.</w:t>
      </w:r>
      <w:r>
        <w:t xml:space="preserve"> </w:t>
      </w:r>
      <w:hyperlink w:anchor="fig: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2"/>
    <w:p>
      <w:pPr>
        <w:pStyle w:val="CaptionedFigure"/>
      </w:pPr>
      <w:bookmarkStart w:id="30" w:name="fig:2"/>
      <w:r>
        <w:drawing>
          <wp:inline>
            <wp:extent cx="4303434" cy="2954215"/>
            <wp:effectExtent b="0" l="0" r="0" t="0"/>
            <wp:docPr descr="Figure 2: Запись в файл conf.txt и вывод содержимого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434" cy="2954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Запись в файл conf.txt и вывод содержимого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Нахожу файлы в домашнем каталоге, начинающиеся с символа</w:t>
      </w:r>
      <w:r>
        <w:t xml:space="preserve"> </w:t>
      </w:r>
      <w:r>
        <w:rPr>
          <w:bCs/>
          <w:b/>
        </w:rPr>
        <w:t xml:space="preserve">с</w:t>
      </w:r>
      <w:r>
        <w:t xml:space="preserve">. В первом случае использую команду</w:t>
      </w:r>
      <w:r>
        <w:t xml:space="preserve"> </w:t>
      </w:r>
      <w:r>
        <w:rPr>
          <w:rStyle w:val="VerbatimChar"/>
        </w:rPr>
        <w:t xml:space="preserve">find</w:t>
      </w:r>
      <w:r>
        <w:t xml:space="preserve">, где в опции с именем файла ввожу условие поиска</w:t>
      </w:r>
      <w:r>
        <w:t xml:space="preserve"> </w:t>
      </w:r>
      <w:r>
        <w:rPr>
          <w:rStyle w:val="VerbatimChar"/>
        </w:rPr>
        <w:t xml:space="preserve">-name c*</w:t>
      </w:r>
      <w:r>
        <w:t xml:space="preserve">. Также использую опцию</w:t>
      </w:r>
      <w:r>
        <w:t xml:space="preserve"> </w:t>
      </w:r>
      <w:r>
        <w:rPr>
          <w:rStyle w:val="VerbatimChar"/>
        </w:rPr>
        <w:t xml:space="preserve">-maxdepth 1</w:t>
      </w:r>
      <w:r>
        <w:t xml:space="preserve">, чтобы поиск осуществлялся только на первом уровне каталога, без поиска в подкаталогах. Во втором случае использую</w:t>
      </w:r>
      <w:r>
        <w:t xml:space="preserve"> </w:t>
      </w:r>
      <w:r>
        <w:rPr>
          <w:rStyle w:val="VerbatimChar"/>
        </w:rPr>
        <w:t xml:space="preserve">ls -a</w:t>
      </w:r>
      <w:r>
        <w:t xml:space="preserve">, конвейер и поиск с помощью</w:t>
      </w:r>
      <w:r>
        <w:t xml:space="preserve"> </w:t>
      </w:r>
      <w:r>
        <w:rPr>
          <w:rStyle w:val="VerbatimChar"/>
        </w:rPr>
        <w:t xml:space="preserve">grep c*</w:t>
      </w:r>
      <w:r>
        <w:t xml:space="preserve"> </w:t>
      </w:r>
      <w:r>
        <w:t xml:space="preserve">(рис.</w:t>
      </w:r>
      <w:r>
        <w:t xml:space="preserve"> </w:t>
      </w:r>
      <w:hyperlink w:anchor="fig: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3"/>
    <w:p>
      <w:pPr>
        <w:pStyle w:val="CaptionedFigure"/>
      </w:pPr>
      <w:bookmarkStart w:id="34" w:name="fig:3"/>
      <w:r>
        <w:drawing>
          <wp:inline>
            <wp:extent cx="4245885" cy="959160"/>
            <wp:effectExtent b="0" l="0" r="0" t="0"/>
            <wp:docPr descr="Figure 3: Поиск файлов, начинающихся с символа с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85" cy="95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Поиск файлов, начинающихся с символа</w:t>
      </w:r>
      <w:r>
        <w:t xml:space="preserve"> </w:t>
      </w:r>
      <w:r>
        <w:rPr>
          <w:bCs/>
          <w:b/>
        </w:rPr>
        <w:t xml:space="preserve">с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Вывожу постранично на экран имена файлов из</w:t>
      </w:r>
      <w:r>
        <w:t xml:space="preserve"> </w:t>
      </w:r>
      <w:r>
        <w:rPr>
          <w:rStyle w:val="VerbatimChar"/>
        </w:rPr>
        <w:t xml:space="preserve">/etc</w:t>
      </w:r>
      <w:r>
        <w:t xml:space="preserve">, начинающиеся с символа</w:t>
      </w:r>
      <w:r>
        <w:t xml:space="preserve"> </w:t>
      </w:r>
      <w:r>
        <w:rPr>
          <w:bCs/>
          <w:b/>
        </w:rPr>
        <w:t xml:space="preserve">h</w:t>
      </w:r>
      <w:r>
        <w:t xml:space="preserve">. Для этого воспользуюсь командой</w:t>
      </w:r>
      <w:r>
        <w:t xml:space="preserve"> </w:t>
      </w:r>
      <w:r>
        <w:rPr>
          <w:rStyle w:val="VerbatimChar"/>
        </w:rPr>
        <w:t xml:space="preserve">find</w:t>
      </w:r>
      <w:r>
        <w:t xml:space="preserve">, конвейером и командой</w:t>
      </w:r>
      <w:r>
        <w:t xml:space="preserve"> </w:t>
      </w:r>
      <w:r>
        <w:rPr>
          <w:rStyle w:val="VerbatimChar"/>
        </w:rPr>
        <w:t xml:space="preserve">less</w:t>
      </w:r>
      <w:r>
        <w:t xml:space="preserve"> </w:t>
      </w:r>
      <w:r>
        <w:t xml:space="preserve">(рис.</w:t>
      </w:r>
      <w:r>
        <w:t xml:space="preserve"> </w:t>
      </w:r>
      <w:hyperlink w:anchor="fig: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4"/>
    <w:p>
      <w:pPr>
        <w:pStyle w:val="CaptionedFigure"/>
      </w:pPr>
      <w:bookmarkStart w:id="38" w:name="fig:4"/>
      <w:r>
        <w:drawing>
          <wp:inline>
            <wp:extent cx="4258674" cy="306931"/>
            <wp:effectExtent b="0" l="0" r="0" t="0"/>
            <wp:docPr descr="Figure 4: Поиск файлов в /etc, начинающихся с h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674" cy="3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Поиск файлов в /etc, начинающихся с</w:t>
      </w:r>
      <w:r>
        <w:t xml:space="preserve"> </w:t>
      </w:r>
      <w:r>
        <w:rPr>
          <w:bCs/>
          <w:b/>
        </w:rPr>
        <w:t xml:space="preserve">h</w:t>
      </w:r>
    </w:p>
    <w:bookmarkEnd w:id="0"/>
    <w:p>
      <w:pPr>
        <w:pStyle w:val="BodyText"/>
      </w:pPr>
      <w:r>
        <w:t xml:space="preserve">Вывод введенной команды на рис.</w:t>
      </w:r>
      <w:r>
        <w:t xml:space="preserve"> </w:t>
      </w:r>
      <w:hyperlink w:anchor="fig:5">
        <w:r>
          <w:rPr>
            <w:rStyle w:val="Hyperlink"/>
          </w:rPr>
          <w:t xml:space="preserve">5</w:t>
        </w:r>
      </w:hyperlink>
      <w:r>
        <w:t xml:space="preserve">.</w:t>
      </w:r>
    </w:p>
    <w:bookmarkStart w:id="0" w:name="fig:5"/>
    <w:p>
      <w:pPr>
        <w:pStyle w:val="CaptionedFigure"/>
      </w:pPr>
      <w:bookmarkStart w:id="42" w:name="fig:5"/>
      <w:r>
        <w:drawing>
          <wp:inline>
            <wp:extent cx="4303434" cy="1477107"/>
            <wp:effectExtent b="0" l="0" r="0" t="0"/>
            <wp:docPr descr="Figure 5: Вывод команды find /etc -maxdepth 1 -name &quot;h*&quot; -print | less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434" cy="1477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Вывод команды</w:t>
      </w:r>
      <w:r>
        <w:t xml:space="preserve"> </w:t>
      </w:r>
      <w:r>
        <w:rPr>
          <w:rStyle w:val="VerbatimChar"/>
        </w:rPr>
        <w:t xml:space="preserve">find /etc -maxdepth 1 -name "h*" -print | less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Запускаю в фоновом режиме процесс для записи в файл</w:t>
      </w:r>
      <w:r>
        <w:t xml:space="preserve"> </w:t>
      </w:r>
      <w:r>
        <w:rPr>
          <w:rStyle w:val="VerbatimChar"/>
        </w:rPr>
        <w:t xml:space="preserve">~/logfile</w:t>
      </w:r>
      <w:r>
        <w:t xml:space="preserve"> </w:t>
      </w:r>
      <w:r>
        <w:t xml:space="preserve">файлов, имена которых начинаются с</w:t>
      </w:r>
      <w:r>
        <w:t xml:space="preserve"> </w:t>
      </w:r>
      <w:r>
        <w:rPr>
          <w:rStyle w:val="VerbatimChar"/>
        </w:rPr>
        <w:t xml:space="preserve">log</w:t>
      </w:r>
      <w:r>
        <w:t xml:space="preserve">. Для запуска в фоновом режиме ставлю</w:t>
      </w:r>
      <w:r>
        <w:t xml:space="preserve"> </w:t>
      </w:r>
      <w:r>
        <w:rPr>
          <w:bCs/>
          <w:b/>
        </w:rPr>
        <w:t xml:space="preserve">&amp;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find -name "log*" -print &gt; ~/logfile &amp;</w:t>
      </w:r>
    </w:p>
    <w:p>
      <w:pPr>
        <w:pStyle w:val="FirstParagraph"/>
      </w:pPr>
      <w:r>
        <w:t xml:space="preserve">Вывожу содержимое файла после завершения процесса</w:t>
      </w:r>
    </w:p>
    <w:p>
      <w:pPr>
        <w:numPr>
          <w:ilvl w:val="0"/>
          <w:numId w:val="1008"/>
        </w:numPr>
        <w:pStyle w:val="Compact"/>
      </w:pPr>
      <w:r>
        <w:t xml:space="preserve">Удаляю файл и проверяю (рис.</w:t>
      </w:r>
      <w:r>
        <w:t xml:space="preserve"> </w:t>
      </w:r>
      <w:hyperlink w:anchor="fig: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6"/>
    <w:p>
      <w:pPr>
        <w:pStyle w:val="CaptionedFigure"/>
      </w:pPr>
      <w:bookmarkStart w:id="46" w:name="fig:6"/>
      <w:r>
        <w:drawing>
          <wp:inline>
            <wp:extent cx="4258674" cy="3497739"/>
            <wp:effectExtent b="0" l="0" r="0" t="0"/>
            <wp:docPr descr="Figure 6: Вывод файла logfile, удаление и проверк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674" cy="3497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Вывод файла logfile, удаление и проверка</w:t>
      </w:r>
    </w:p>
    <w:bookmarkEnd w:id="0"/>
    <w:p>
      <w:pPr>
        <w:numPr>
          <w:ilvl w:val="0"/>
          <w:numId w:val="1009"/>
        </w:numPr>
      </w:pPr>
      <w:r>
        <w:t xml:space="preserve">Запускаю в фоновом режиме редактор текста:</w:t>
      </w:r>
      <w:r>
        <w:t xml:space="preserve"> </w:t>
      </w:r>
      <w:r>
        <w:rPr>
          <w:rStyle w:val="VerbatimChar"/>
        </w:rPr>
        <w:t xml:space="preserve">gedit &amp;</w:t>
      </w:r>
      <w:r>
        <w:t xml:space="preserve">. Открывается окно редактора и выводится идентификатор запущенного процесса.</w:t>
      </w:r>
    </w:p>
    <w:p>
      <w:pPr>
        <w:numPr>
          <w:ilvl w:val="0"/>
          <w:numId w:val="1009"/>
        </w:numPr>
      </w:pPr>
      <w:r>
        <w:t xml:space="preserve">Определяю идентификатор процесса</w:t>
      </w:r>
      <w:r>
        <w:t xml:space="preserve"> </w:t>
      </w:r>
      <w:r>
        <w:rPr>
          <w:rStyle w:val="VerbatimChar"/>
        </w:rPr>
        <w:t xml:space="preserve">gedit</w:t>
      </w:r>
      <w:r>
        <w:t xml:space="preserve">, используя команду</w:t>
      </w:r>
      <w:r>
        <w:t xml:space="preserve"> </w:t>
      </w:r>
      <w:r>
        <w:rPr>
          <w:rStyle w:val="VerbatimChar"/>
        </w:rPr>
        <w:t xml:space="preserve">ps</w:t>
      </w:r>
      <w:r>
        <w:t xml:space="preserve">, конвейер и фильтр</w:t>
      </w:r>
      <w:r>
        <w:t xml:space="preserve"> </w:t>
      </w:r>
      <w:r>
        <w:rPr>
          <w:rStyle w:val="VerbatimChar"/>
        </w:rPr>
        <w:t xml:space="preserve">grep</w:t>
      </w:r>
      <w:r>
        <w:t xml:space="preserve">. Также идентификатор процесса можно определить после запуска процесса в фоновом режиме, а также применив команду</w:t>
      </w:r>
      <w:r>
        <w:t xml:space="preserve"> </w:t>
      </w:r>
      <w:r>
        <w:rPr>
          <w:rStyle w:val="VerbatimChar"/>
        </w:rPr>
        <w:t xml:space="preserve">ps</w:t>
      </w:r>
      <w:r>
        <w:t xml:space="preserve"> </w:t>
      </w:r>
      <w:r>
        <w:t xml:space="preserve">и найдя соответствующую строку (рис.</w:t>
      </w:r>
      <w:r>
        <w:t xml:space="preserve"> </w:t>
      </w:r>
      <w:hyperlink w:anchor="fig: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7"/>
    <w:p>
      <w:pPr>
        <w:pStyle w:val="CaptionedFigure"/>
      </w:pPr>
      <w:bookmarkStart w:id="50" w:name="fig:7"/>
      <w:r>
        <w:drawing>
          <wp:inline>
            <wp:extent cx="4418534" cy="2289197"/>
            <wp:effectExtent b="0" l="0" r="0" t="0"/>
            <wp:docPr descr="Figure 7: Запуск и проверка идентификатора процесса gedit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534" cy="2289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Запуск и проверка идентификатора процесса gedit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Читаю справку по команде</w:t>
      </w:r>
      <w:r>
        <w:t xml:space="preserve"> </w:t>
      </w:r>
      <w:r>
        <w:rPr>
          <w:rStyle w:val="VerbatimChar"/>
        </w:rPr>
        <w:t xml:space="preserve">kill</w:t>
      </w:r>
      <w:r>
        <w:t xml:space="preserve"> </w:t>
      </w:r>
      <w:r>
        <w:t xml:space="preserve">(рис.</w:t>
      </w:r>
      <w:r>
        <w:t xml:space="preserve"> </w:t>
      </w:r>
      <w:hyperlink w:anchor="fig: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8"/>
    <w:p>
      <w:pPr>
        <w:pStyle w:val="CaptionedFigure"/>
      </w:pPr>
      <w:bookmarkStart w:id="54" w:name="fig:8"/>
      <w:r>
        <w:drawing>
          <wp:inline>
            <wp:extent cx="4245885" cy="2922243"/>
            <wp:effectExtent b="0" l="0" r="0" t="0"/>
            <wp:docPr descr="Figure 8: man kill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85" cy="2922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</w:t>
      </w:r>
      <w:r>
        <w:t xml:space="preserve"> </w:t>
      </w:r>
      <w:r>
        <w:rPr>
          <w:rStyle w:val="VerbatimChar"/>
        </w:rPr>
        <w:t xml:space="preserve">man kill</w:t>
      </w:r>
    </w:p>
    <w:bookmarkEnd w:id="0"/>
    <w:p>
      <w:pPr>
        <w:pStyle w:val="BodyText"/>
      </w:pPr>
      <w:r>
        <w:t xml:space="preserve">Завершаю процесс gedit с помощью команды</w:t>
      </w:r>
      <w:r>
        <w:t xml:space="preserve"> </w:t>
      </w:r>
      <w:r>
        <w:rPr>
          <w:rStyle w:val="VerbatimChar"/>
        </w:rPr>
        <w:t xml:space="preserve">kill 3336</w:t>
      </w:r>
      <w:r>
        <w:t xml:space="preserve">, где в качестве аргумента выступает идентификатор процесса. Проверяю, завершен ли процесс (рис.</w:t>
      </w:r>
      <w:r>
        <w:t xml:space="preserve"> </w:t>
      </w:r>
      <w:hyperlink w:anchor="fig: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9"/>
    <w:p>
      <w:pPr>
        <w:pStyle w:val="CaptionedFigure"/>
      </w:pPr>
      <w:bookmarkStart w:id="58" w:name="fig:9"/>
      <w:r>
        <w:drawing>
          <wp:inline>
            <wp:extent cx="4303434" cy="1003921"/>
            <wp:effectExtent b="0" l="0" r="0" t="0"/>
            <wp:docPr descr="Figure 9: Завершение процесса gedit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434" cy="1003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Завершение процесса gedit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Читаю справки по командам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du</w:t>
      </w:r>
      <w:r>
        <w:t xml:space="preserve">. Выполняю команду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для определения размера каждого смонтированного раздела диска. Выполняю</w:t>
      </w:r>
      <w:r>
        <w:t xml:space="preserve"> </w:t>
      </w:r>
      <w:r>
        <w:rPr>
          <w:rStyle w:val="VerbatimChar"/>
        </w:rPr>
        <w:t xml:space="preserve">du</w:t>
      </w:r>
      <w:r>
        <w:t xml:space="preserve"> </w:t>
      </w:r>
      <w:r>
        <w:t xml:space="preserve">для определения числа Кб, используемых каталогом</w:t>
      </w:r>
      <w:r>
        <w:t xml:space="preserve"> </w:t>
      </w:r>
      <w:r>
        <w:rPr>
          <w:rStyle w:val="VerbatimChar"/>
        </w:rPr>
        <w:t xml:space="preserve">~/work</w:t>
      </w:r>
      <w:r>
        <w:t xml:space="preserve"> </w:t>
      </w:r>
      <w:r>
        <w:t xml:space="preserve">(рис.</w:t>
      </w:r>
      <w:r>
        <w:t xml:space="preserve"> </w:t>
      </w:r>
      <w:hyperlink w:anchor="fig: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10"/>
    <w:p>
      <w:pPr>
        <w:pStyle w:val="CaptionedFigure"/>
      </w:pPr>
      <w:bookmarkStart w:id="62" w:name="fig:10"/>
      <w:r>
        <w:drawing>
          <wp:inline>
            <wp:extent cx="4207518" cy="2992581"/>
            <wp:effectExtent b="0" l="0" r="0" t="0"/>
            <wp:docPr descr="Figure 10: Использование команд df и du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8" cy="2992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Использование команд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du</w:t>
      </w:r>
    </w:p>
    <w:bookmarkEnd w:id="0"/>
    <w:p>
      <w:pPr>
        <w:pStyle w:val="BodyText"/>
      </w:pPr>
      <w:r>
        <w:t xml:space="preserve">Весь каталог занимает более 102 тыс. килобайт</w:t>
      </w:r>
    </w:p>
    <w:p>
      <w:pPr>
        <w:numPr>
          <w:ilvl w:val="0"/>
          <w:numId w:val="1012"/>
        </w:numPr>
        <w:pStyle w:val="Compact"/>
      </w:pPr>
      <w:r>
        <w:t xml:space="preserve">Читаю справку команды</w:t>
      </w:r>
      <w:r>
        <w:t xml:space="preserve"> </w:t>
      </w:r>
      <w:r>
        <w:rPr>
          <w:rStyle w:val="VerbatimChar"/>
        </w:rPr>
        <w:t xml:space="preserve">find</w:t>
      </w:r>
      <w:r>
        <w:t xml:space="preserve">, чтобы найти опцию для выведения всех директорий (рис.</w:t>
      </w:r>
      <w:r>
        <w:t xml:space="preserve"> </w:t>
      </w:r>
      <w:hyperlink w:anchor="fig: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11"/>
    <w:p>
      <w:pPr>
        <w:pStyle w:val="CaptionedFigure"/>
      </w:pPr>
      <w:bookmarkStart w:id="66" w:name="fig:11"/>
      <w:r>
        <w:drawing>
          <wp:inline>
            <wp:extent cx="4284251" cy="3056525"/>
            <wp:effectExtent b="0" l="0" r="0" t="0"/>
            <wp:docPr descr="Figure 11: man find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51" cy="3056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</w:t>
      </w:r>
      <w:r>
        <w:t xml:space="preserve"> </w:t>
      </w:r>
      <w:r>
        <w:rPr>
          <w:rStyle w:val="VerbatimChar"/>
        </w:rPr>
        <w:t xml:space="preserve">man find</w:t>
      </w:r>
    </w:p>
    <w:bookmarkEnd w:id="0"/>
    <w:p>
      <w:pPr>
        <w:pStyle w:val="BodyText"/>
      </w:pPr>
      <w:r>
        <w:t xml:space="preserve">Использую опцию</w:t>
      </w:r>
      <w:r>
        <w:t xml:space="preserve"> </w:t>
      </w:r>
      <w:r>
        <w:rPr>
          <w:rStyle w:val="VerbatimChar"/>
        </w:rPr>
        <w:t xml:space="preserve">-type d</w:t>
      </w:r>
      <w:r>
        <w:t xml:space="preserve"> </w:t>
      </w:r>
      <w:r>
        <w:t xml:space="preserve">для выведения всех директорий домашнего каталога на первом уровне (</w:t>
      </w:r>
      <w:r>
        <w:rPr>
          <w:rStyle w:val="VerbatimChar"/>
        </w:rPr>
        <w:t xml:space="preserve">-maxdepth 1</w:t>
      </w:r>
      <w:r>
        <w:t xml:space="preserve">) (рис.</w:t>
      </w:r>
      <w:r>
        <w:t xml:space="preserve"> </w:t>
      </w:r>
      <w:hyperlink w:anchor="fig: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12"/>
    <w:p>
      <w:pPr>
        <w:pStyle w:val="CaptionedFigure"/>
      </w:pPr>
      <w:bookmarkStart w:id="70" w:name="fig:12"/>
      <w:r>
        <w:drawing>
          <wp:inline>
            <wp:extent cx="5334000" cy="2902141"/>
            <wp:effectExtent b="0" l="0" r="0" t="0"/>
            <wp:docPr descr="Figure 12: Поиск и вывод всех директорий домашнего каталог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Поиск и вывод всех директорий домашнего каталога</w:t>
      </w:r>
    </w:p>
    <w:bookmarkEnd w:id="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ознакомился с инструментами поиска файлов и фильтрации текстовых данных. Были приобретены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72"/>
    <w:bookmarkStart w:id="73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Какие потоки ввода вывода вы знаете?</w:t>
      </w:r>
    </w:p>
    <w:p>
      <w:pPr>
        <w:pStyle w:val="FirstParagraph"/>
      </w:pPr>
      <w:r>
        <w:t xml:space="preserve">вод и вывод распределяется между тремя стандартными потоками:</w:t>
      </w:r>
      <w:r>
        <w:t xml:space="preserve"> </w:t>
      </w:r>
      <w:r>
        <w:t xml:space="preserve">- stdin — стандартный ввод (клавиатура),</w:t>
      </w:r>
      <w:r>
        <w:t xml:space="preserve"> </w:t>
      </w:r>
      <w:r>
        <w:t xml:space="preserve">- stdout — стандартный вывод (экран),</w:t>
      </w:r>
      <w:r>
        <w:t xml:space="preserve"> </w:t>
      </w:r>
      <w:r>
        <w:t xml:space="preserve">- stderr — стандартная ошибка (вывод ошибок на экран).</w:t>
      </w:r>
    </w:p>
    <w:p>
      <w:pPr>
        <w:numPr>
          <w:ilvl w:val="0"/>
          <w:numId w:val="1014"/>
        </w:numPr>
        <w:pStyle w:val="Compact"/>
      </w:pPr>
      <w:r>
        <w:t xml:space="preserve">Объясните разницу между операцией &gt; и &gt;&gt;.</w:t>
      </w:r>
    </w:p>
    <w:p>
      <w:pPr>
        <w:pStyle w:val="FirstParagraph"/>
      </w:pPr>
      <w:r>
        <w:t xml:space="preserve">В первом случае файл открывается либо создается для записи, во втором случае - для добавления новых данных в тот же самый файл без потери уже содержащихся в нем.</w:t>
      </w:r>
    </w:p>
    <w:p>
      <w:pPr>
        <w:numPr>
          <w:ilvl w:val="0"/>
          <w:numId w:val="1015"/>
        </w:numPr>
        <w:pStyle w:val="Compact"/>
      </w:pPr>
      <w:r>
        <w:t xml:space="preserve">Что такое конвейер?</w:t>
      </w:r>
    </w:p>
    <w:p>
      <w:pPr>
        <w:pStyle w:val="FirstParagraph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 Синтаксис следующий:</w:t>
      </w:r>
    </w:p>
    <w:p>
      <w:pPr>
        <w:pStyle w:val="BodyText"/>
      </w:pPr>
      <w:r>
        <w:rPr>
          <w:rStyle w:val="VerbatimChar"/>
        </w:rPr>
        <w:t xml:space="preserve">1 команда 1 | команда 2</w:t>
      </w:r>
    </w:p>
    <w:p>
      <w:pPr>
        <w:numPr>
          <w:ilvl w:val="0"/>
          <w:numId w:val="1016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Процесс - это:</w:t>
      </w:r>
      <w:r>
        <w:t xml:space="preserve"> </w:t>
      </w:r>
      <w:r>
        <w:t xml:space="preserve">- программа на стадии выполнения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объект</w:t>
      </w:r>
      <w:r>
        <w:t xml:space="preserve">”</w:t>
      </w:r>
      <w:r>
        <w:t xml:space="preserve">, которому выделено процессорное время</w:t>
      </w:r>
      <w:r>
        <w:t xml:space="preserve"> </w:t>
      </w:r>
      <w:r>
        <w:t xml:space="preserve">- асинхронная работа</w:t>
      </w:r>
    </w:p>
    <w:p>
      <w:pPr>
        <w:numPr>
          <w:ilvl w:val="0"/>
          <w:numId w:val="1017"/>
        </w:numPr>
        <w:pStyle w:val="Compact"/>
      </w:pPr>
      <w:r>
        <w:t xml:space="preserve">Что такое PID и GID?</w:t>
      </w:r>
    </w:p>
    <w:p>
      <w:pPr>
        <w:pStyle w:val="FirstParagraph"/>
      </w:pPr>
      <w:r>
        <w:t xml:space="preserve">Идентификатор процесса (PID). Каждому новому процессу ядро присваивает уникальный идентификационный номер. В любой момент времени идентификатор процесса является уникальным, хотя после завершения процесса он может использоваться снова для другого процесса. Некоторые идентификаторы зарезервированы системой для особых процессов. Так, процесс с идентификатором 1 - это процесс инициализации init, являющийся предком всех других процессов в системе.</w:t>
      </w:r>
    </w:p>
    <w:p>
      <w:pPr>
        <w:pStyle w:val="BodyText"/>
      </w:pPr>
      <w:r>
        <w:t xml:space="preserve">Идентификатор группы GID и эффективный идентификатор группы (EGID) GID - это идентификационный номер группы данного процесса. EGID связан с GID также, как EUID с UID.</w:t>
      </w:r>
    </w:p>
    <w:p>
      <w:pPr>
        <w:numPr>
          <w:ilvl w:val="0"/>
          <w:numId w:val="1018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pStyle w:val="FirstParagraph"/>
      </w:pPr>
      <w:r>
        <w:t xml:space="preserve">Задача - команда, запущенная в фоновом режиме. Ими можно управлять с помощью команды</w:t>
      </w:r>
      <w:r>
        <w:t xml:space="preserve"> </w:t>
      </w:r>
      <w:r>
        <w:rPr>
          <w:rStyle w:val="VerbatimChar"/>
        </w:rPr>
        <w:t xml:space="preserve">jobs</w:t>
      </w:r>
      <w:r>
        <w:t xml:space="preserve">, которая выводит список запущенных в данный момент задач</w:t>
      </w:r>
    </w:p>
    <w:p>
      <w:pPr>
        <w:numPr>
          <w:ilvl w:val="0"/>
          <w:numId w:val="1019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pStyle w:val="FirstParagraph"/>
      </w:pPr>
      <w:r>
        <w:rPr>
          <w:rStyle w:val="VerbatimChar"/>
        </w:rPr>
        <w:t xml:space="preserve">top</w:t>
      </w:r>
      <w:r>
        <w:t xml:space="preserve"> </w:t>
      </w:r>
      <w:r>
        <w:t xml:space="preserve">- интерактивный просмотр процессов.</w:t>
      </w:r>
      <w:r>
        <w:t xml:space="preserve"> </w:t>
      </w:r>
      <w:r>
        <w:rPr>
          <w:rStyle w:val="VerbatimChar"/>
        </w:rPr>
        <w:t xml:space="preserve">htop</w:t>
      </w:r>
      <w:r>
        <w:t xml:space="preserve"> </w:t>
      </w:r>
      <w:r>
        <w:t xml:space="preserve">- аналог</w:t>
      </w:r>
      <w:r>
        <w:t xml:space="preserve"> </w:t>
      </w:r>
      <w:r>
        <w:rPr>
          <w:rStyle w:val="VerbatimChar"/>
        </w:rPr>
        <w:t xml:space="preserve">top</w:t>
      </w:r>
      <w:r>
        <w:t xml:space="preserve">. Программа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динамически выводит в режиме реального времени информации о работающей системе, т.е. о фактической активности процессов. По умолчанию она выдает задачи, наиболее загружающие процессор сервера, и обновляет список каждые две секунды.</w:t>
      </w:r>
    </w:p>
    <w:p>
      <w:pPr>
        <w:numPr>
          <w:ilvl w:val="0"/>
          <w:numId w:val="1020"/>
        </w:numPr>
        <w:pStyle w:val="Compact"/>
      </w:pPr>
      <w: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pStyle w:val="FirstParagraph"/>
      </w:pPr>
      <w:r>
        <w:t xml:space="preserve">Команда find спользуется для поиска и отображения на экран имён файлов, соответствующих заданной строке символов.</w:t>
      </w:r>
    </w:p>
    <w:p>
      <w:pPr>
        <w:pStyle w:val="BodyText"/>
      </w:pPr>
      <w:r>
        <w:t xml:space="preserve">Формат команды:</w:t>
      </w:r>
      <w:r>
        <w:t xml:space="preserve"> </w:t>
      </w:r>
      <w:r>
        <w:rPr>
          <w:rStyle w:val="VerbatimChar"/>
        </w:rPr>
        <w:t xml:space="preserve">find путь [-опции]</w:t>
      </w:r>
    </w:p>
    <w:p>
      <w:pPr>
        <w:pStyle w:val="BodyText"/>
      </w:pPr>
      <w:r>
        <w:rPr>
          <w:iCs/>
          <w:i/>
        </w:rPr>
        <w:t xml:space="preserve">Пример</w:t>
      </w:r>
      <w:r>
        <w:t xml:space="preserve">. Поиск файлов в</w:t>
      </w:r>
      <w:r>
        <w:t xml:space="preserve"> </w:t>
      </w:r>
      <w:r>
        <w:rPr>
          <w:rStyle w:val="VerbatimChar"/>
        </w:rPr>
        <w:t xml:space="preserve">/etc</w:t>
      </w:r>
      <w:r>
        <w:t xml:space="preserve">, начинающихся с h:</w:t>
      </w:r>
      <w:r>
        <w:t xml:space="preserve"> </w:t>
      </w:r>
      <w:r>
        <w:rPr>
          <w:rStyle w:val="VerbatimChar"/>
        </w:rPr>
        <w:t xml:space="preserve">find /etc -name "h*" -print</w:t>
      </w:r>
    </w:p>
    <w:p>
      <w:pPr>
        <w:numPr>
          <w:ilvl w:val="0"/>
          <w:numId w:val="1021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Для поиска файла по содержимому проще всего воспользоваться командой grep (вместо find).</w:t>
      </w:r>
    </w:p>
    <w:p>
      <w:pPr>
        <w:pStyle w:val="BodyText"/>
      </w:pPr>
      <w:r>
        <w:rPr>
          <w:iCs/>
          <w:i/>
        </w:rPr>
        <w:t xml:space="preserve">Пример</w:t>
      </w:r>
      <w:r>
        <w:t xml:space="preserve">:</w:t>
      </w:r>
      <w:r>
        <w:t xml:space="preserve"> </w:t>
      </w:r>
      <w:r>
        <w:rPr>
          <w:rStyle w:val="VerbatimChar"/>
        </w:rPr>
        <w:t xml:space="preserve">grep -r строка_поиска каталог</w:t>
      </w:r>
    </w:p>
    <w:p>
      <w:pPr>
        <w:numPr>
          <w:ilvl w:val="0"/>
          <w:numId w:val="1022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Как определить объем вашего домашнего каталога?</w:t>
      </w: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du ~</w:t>
      </w:r>
      <w:r>
        <w:t xml:space="preserve">.</w:t>
      </w:r>
    </w:p>
    <w:p>
      <w:pPr>
        <w:numPr>
          <w:ilvl w:val="0"/>
          <w:numId w:val="1024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kill</w:t>
      </w:r>
      <w:r>
        <w:t xml:space="preserve">, найдя PID процесса.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Галацан Николай, НПИбд-01-22</dc:creator>
  <dc:language>ru-RU</dc:language>
  <cp:keywords/>
  <dcterms:created xsi:type="dcterms:W3CDTF">2023-03-11T11:54:08Z</dcterms:created>
  <dcterms:modified xsi:type="dcterms:W3CDTF">2023-03-11T11:54:08Z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Поиск файлов. Перенаправление ввода-вывода. Просмотр запущенных процессов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