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Damn Vulnerable Web Application (DVWA) — это намеренно уязвимое веб-приложение на PHP/MySQL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Перехожу в каталог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и клонирую репозиторий git</w:t>
      </w:r>
    </w:p>
    <w:p>
      <w:pPr>
        <w:pStyle w:val="BodyText"/>
      </w:pPr>
      <w:r>
        <w:rPr>
          <w:rStyle w:val="VerbatimChar"/>
        </w:rPr>
        <w:t xml:space="preserve">https://github.com/digininja/DVWA.git</w:t>
      </w:r>
      <w:r>
        <w:t xml:space="preserve">.</w:t>
      </w:r>
    </w:p>
    <w:p>
      <w:pPr>
        <w:pStyle w:val="BodyText"/>
      </w:pPr>
      <w:r>
        <w:t xml:space="preserve">Изменяю права доступа к папке установки. В каталоге установки перехожу к файлу конфигурации:</w:t>
      </w:r>
      <w:r>
        <w:t xml:space="preserve"> </w:t>
      </w:r>
      <w:r>
        <w:rPr>
          <w:rStyle w:val="VerbatimChar"/>
        </w:rPr>
        <w:t xml:space="preserve">cd DVWA/config</w:t>
      </w:r>
      <w:r>
        <w:t xml:space="preserve">. Копирую файл конфигурации и переименовываю его:</w:t>
      </w:r>
      <w:r>
        <w:t xml:space="preserve"> </w:t>
      </w:r>
      <w:r>
        <w:rPr>
          <w:rStyle w:val="VerbatimChar"/>
        </w:rPr>
        <w:t xml:space="preserve">cp config.inc.php.dist config.inc.php</w:t>
      </w:r>
      <w:r>
        <w:t xml:space="preserve"> </w:t>
      </w:r>
      <w:r>
        <w:t xml:space="preserve">(рис. 1). Открываю файл настроек и изменяю пароль:</w:t>
      </w:r>
      <w:r>
        <w:t xml:space="preserve"> </w:t>
      </w:r>
      <w:r>
        <w:rPr>
          <w:rStyle w:val="VerbatimChar"/>
        </w:rPr>
        <w:t xml:space="preserve">sudo nano config.inc.php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4" w:name="fig:1"/>
      <w:r>
        <w:drawing>
          <wp:inline>
            <wp:extent cx="4143574" cy="4015686"/>
            <wp:effectExtent b="0" l="0" r="0" t="0"/>
            <wp:docPr descr="Рис. 1: Клонирование репозитория и настрой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401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Клонирование репозитория и настройка</w:t>
      </w:r>
    </w:p>
    <w:p>
      <w:pPr>
        <w:pStyle w:val="CaptionedFigure"/>
      </w:pPr>
      <w:bookmarkStart w:id="28" w:name="fig:2"/>
      <w:r>
        <w:drawing>
          <wp:inline>
            <wp:extent cx="4162758" cy="2787960"/>
            <wp:effectExtent b="0" l="0" r="0" t="0"/>
            <wp:docPr descr="Рис. 2: Изменение пароля в файле конфигурац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7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Изменение пароля в файле конфигурации</w:t>
      </w:r>
    </w:p>
    <w:p>
      <w:pPr>
        <w:pStyle w:val="BodyText"/>
      </w:pPr>
      <w:r>
        <w:t xml:space="preserve">Устанавливаю mariadb для работы с базой данных (рис. 3).</w:t>
      </w:r>
    </w:p>
    <w:p>
      <w:pPr>
        <w:pStyle w:val="CaptionedFigure"/>
      </w:pPr>
      <w:bookmarkStart w:id="32" w:name="fig:3"/>
      <w:r>
        <w:drawing>
          <wp:inline>
            <wp:extent cx="4188335" cy="3107681"/>
            <wp:effectExtent b="0" l="0" r="0" t="0"/>
            <wp:docPr descr="Рис. 3: Установка mariadb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10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Установка mariadb</w:t>
      </w:r>
    </w:p>
    <w:p>
      <w:pPr>
        <w:pStyle w:val="BodyText"/>
      </w:pPr>
      <w:r>
        <w:t xml:space="preserve">Запускаю базу данных и вхожу. Создаю пользователя базы данных и предоставляю все привилегии (рис. 4):</w:t>
      </w:r>
    </w:p>
    <w:p>
      <w:pPr>
        <w:pStyle w:val="SourceCode"/>
      </w:pPr>
      <w:r>
        <w:rPr>
          <w:rStyle w:val="VerbatimChar"/>
        </w:rPr>
        <w:t xml:space="preserve">sudo service mysql start</w:t>
      </w:r>
      <w:r>
        <w:br/>
      </w:r>
      <w:r>
        <w:rPr>
          <w:rStyle w:val="VerbatimChar"/>
        </w:rPr>
        <w:t xml:space="preserve">sudo mysql -u root -p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create user 'dvwa'@'127.0.0.1' identified by 'pass';</w:t>
      </w:r>
      <w:r>
        <w:br/>
      </w:r>
      <w:r>
        <w:rPr>
          <w:rStyle w:val="VerbatimChar"/>
        </w:rPr>
        <w:t xml:space="preserve">grant all privileges on dvwa.* to 'dvwa'@'127.0.0.1' identified by 'pass';</w:t>
      </w:r>
    </w:p>
    <w:p>
      <w:pPr>
        <w:pStyle w:val="CaptionedFigure"/>
      </w:pPr>
      <w:bookmarkStart w:id="36" w:name="fig:4"/>
      <w:r>
        <w:drawing>
          <wp:inline>
            <wp:extent cx="4047658" cy="3094892"/>
            <wp:effectExtent b="0" l="0" r="0" t="0"/>
            <wp:docPr descr="Рис. 4: Создание пользователя базы данных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58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пользователя базы данных</w:t>
      </w:r>
    </w:p>
    <w:p>
      <w:pPr>
        <w:pStyle w:val="BodyText"/>
      </w:pPr>
      <w:r>
        <w:t xml:space="preserve">Перехожу к настройке сервера Apache (рис. 5). В файле</w:t>
      </w:r>
      <w:r>
        <w:t xml:space="preserve"> </w:t>
      </w:r>
      <w:r>
        <w:rPr>
          <w:rStyle w:val="VerbatimChar"/>
        </w:rPr>
        <w:t xml:space="preserve">php.ini</w:t>
      </w:r>
      <w:r>
        <w:t xml:space="preserve"> </w:t>
      </w:r>
      <w:r>
        <w:t xml:space="preserve">включаю два параметра (рис. 6), после чего запускаю сервер.</w:t>
      </w:r>
    </w:p>
    <w:p>
      <w:pPr>
        <w:pStyle w:val="CaptionedFigure"/>
      </w:pPr>
      <w:bookmarkStart w:id="40" w:name="fig:5"/>
      <w:r>
        <w:drawing>
          <wp:inline>
            <wp:extent cx="4162758" cy="2231647"/>
            <wp:effectExtent b="0" l="0" r="0" t="0"/>
            <wp:docPr descr="Рис. 5: Настройка сервера Apache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23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Настройка сервера Apache</w:t>
      </w:r>
    </w:p>
    <w:p>
      <w:pPr>
        <w:pStyle w:val="CaptionedFigure"/>
      </w:pPr>
      <w:bookmarkStart w:id="44" w:name="fig:6"/>
      <w:r>
        <w:drawing>
          <wp:inline>
            <wp:extent cx="4092419" cy="2250830"/>
            <wp:effectExtent b="0" l="0" r="0" t="0"/>
            <wp:docPr descr="Рис. 6: Включение параметров в файле php.ini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225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Включение параметров в файле php.ini</w:t>
      </w:r>
    </w:p>
    <w:p>
      <w:pPr>
        <w:pStyle w:val="BodyText"/>
      </w:pPr>
      <w:r>
        <w:t xml:space="preserve">После этого открываю в браузере DVWA, введя</w:t>
      </w:r>
      <w:r>
        <w:t xml:space="preserve"> </w:t>
      </w:r>
      <w:r>
        <w:rPr>
          <w:rStyle w:val="VerbatimChar"/>
        </w:rPr>
        <w:t xml:space="preserve">127.0.0.1/DVWA/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7"/>
      <w:r>
        <w:drawing>
          <wp:inline>
            <wp:extent cx="5334000" cy="2418906"/>
            <wp:effectExtent b="0" l="0" r="0" t="0"/>
            <wp:docPr descr="Рис. 7: Открытие настройки DVWA в браузер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Открытие настройки DVWA в браузере</w:t>
      </w:r>
    </w:p>
    <w:p>
      <w:pPr>
        <w:pStyle w:val="BodyText"/>
      </w:pPr>
      <w:r>
        <w:t xml:space="preserve">Прокрутив вниз, нажимаю</w:t>
      </w:r>
      <w:r>
        <w:t xml:space="preserve"> </w:t>
      </w:r>
      <w:r>
        <w:rPr>
          <w:bCs/>
          <w:b/>
        </w:rPr>
        <w:t xml:space="preserve">Create / Reset Database</w:t>
      </w:r>
      <w:r>
        <w:t xml:space="preserve"> </w:t>
      </w:r>
      <w:r>
        <w:t xml:space="preserve">для создания базы данных и попадаю на страницу входа (рис. 8).</w:t>
      </w:r>
    </w:p>
    <w:p>
      <w:pPr>
        <w:pStyle w:val="CaptionedFigure"/>
      </w:pPr>
      <w:bookmarkStart w:id="52" w:name="fig:8"/>
      <w:r>
        <w:drawing>
          <wp:inline>
            <wp:extent cx="5334000" cy="3510555"/>
            <wp:effectExtent b="0" l="0" r="0" t="0"/>
            <wp:docPr descr="Рис. 8: Страница входа в DVWA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Страница входа в DVWA</w:t>
      </w:r>
    </w:p>
    <w:p>
      <w:pPr>
        <w:pStyle w:val="BodyText"/>
      </w:pPr>
      <w:r>
        <w:t xml:space="preserve">Осуществив вход, оказываюсь на основной странице веб-приложения (рис. 9)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bookmarkStart w:id="56" w:name="fig:9"/>
      <w:r>
        <w:drawing>
          <wp:inline>
            <wp:extent cx="5334000" cy="3472656"/>
            <wp:effectExtent b="0" l="0" r="0" t="0"/>
            <wp:docPr descr="Рис. 9: Основная страница DVWA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Основная страница DVWA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установки и настройки намеренно уязвимого веб-приложения DVWA на Kali Linux.</w:t>
      </w:r>
    </w:p>
    <w:bookmarkEnd w:id="58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9" w:name="ref-kali-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Парасрам Ш. и др. Kali Linux: Тестирование на проникновение и безопасность. 4-е изд. Санкт-Петербург: Питер, 2022. 448 с.</w:t>
      </w:r>
    </w:p>
    <w:bookmarkEnd w:id="59"/>
    <w:bookmarkStart w:id="61" w:name="ref-dvw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60">
        <w:r>
          <w:rPr>
            <w:rStyle w:val="Hyperlink"/>
          </w:rPr>
          <w:t xml:space="preserve">Установка и использование DVWA на Kali Linux</w:t>
        </w:r>
      </w:hyperlink>
      <w:r>
        <w:t xml:space="preserve">. [Электронный ресурс].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60" Target="https://spy-soft.net/dvwa-kali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spy-soft.net/dvwa-kali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№2</dc:title>
  <dc:creator>Галацан Николай, НПИбд-01-22</dc:creator>
  <dc:language>ru-RU</dc:language>
  <cp:keywords/>
  <dcterms:created xsi:type="dcterms:W3CDTF">2024-03-06T12:02:27Z</dcterms:created>
  <dcterms:modified xsi:type="dcterms:W3CDTF">2024-03-06T12:02:27Z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Установка DVWA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