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A9947" w14:textId="6FB323C4" w:rsidR="00B83387" w:rsidRDefault="00B83387" w:rsidP="00236665">
      <w:pPr>
        <w:pStyle w:val="Heading1"/>
        <w:spacing w:before="0"/>
        <w:rPr>
          <w:rFonts w:asciiTheme="minorHAnsi" w:hAnsiTheme="minorHAnsi" w:cstheme="minorHAnsi"/>
          <w:color w:val="0000FF"/>
        </w:rPr>
      </w:pPr>
      <w:r w:rsidRPr="00B83387">
        <w:rPr>
          <w:rFonts w:asciiTheme="minorHAnsi" w:hAnsiTheme="minorHAnsi" w:cstheme="minorHAnsi"/>
          <w:color w:val="0000FF"/>
        </w:rPr>
        <w:t>Quick Concept</w:t>
      </w:r>
      <w:r w:rsidR="00F33534">
        <w:rPr>
          <w:rFonts w:asciiTheme="minorHAnsi" w:hAnsiTheme="minorHAnsi" w:cstheme="minorHAnsi"/>
          <w:color w:val="0000FF"/>
        </w:rPr>
        <w:t>s</w:t>
      </w:r>
      <w:r w:rsidRPr="00B83387">
        <w:rPr>
          <w:rFonts w:asciiTheme="minorHAnsi" w:hAnsiTheme="minorHAnsi" w:cstheme="minorHAnsi"/>
          <w:color w:val="0000FF"/>
        </w:rPr>
        <w:t xml:space="preserve"> Check Answer Key</w:t>
      </w:r>
      <w:r w:rsidRPr="00B83387">
        <w:rPr>
          <w:rFonts w:asciiTheme="minorHAnsi" w:hAnsiTheme="minorHAnsi" w:cstheme="minorHAnsi"/>
          <w:color w:val="0000FF"/>
        </w:rPr>
        <w:br/>
      </w:r>
      <w:r w:rsidR="00260ADA">
        <w:rPr>
          <w:rFonts w:asciiTheme="minorHAnsi" w:hAnsiTheme="minorHAnsi" w:cstheme="minorHAnsi"/>
          <w:color w:val="0000FF"/>
        </w:rPr>
        <w:t xml:space="preserve">Exploring Microsoft </w:t>
      </w:r>
      <w:r w:rsidR="00915A5B">
        <w:rPr>
          <w:rFonts w:asciiTheme="minorHAnsi" w:hAnsiTheme="minorHAnsi" w:cstheme="minorHAnsi"/>
          <w:color w:val="0000FF"/>
        </w:rPr>
        <w:t>Excel</w:t>
      </w:r>
      <w:r w:rsidR="00260ADA">
        <w:rPr>
          <w:rFonts w:asciiTheme="minorHAnsi" w:hAnsiTheme="minorHAnsi" w:cstheme="minorHAnsi"/>
          <w:color w:val="0000FF"/>
        </w:rPr>
        <w:t xml:space="preserve"> 2016</w:t>
      </w:r>
      <w:r w:rsidR="004474EC" w:rsidRPr="004474EC">
        <w:rPr>
          <w:rFonts w:asciiTheme="minorHAnsi" w:hAnsiTheme="minorHAnsi" w:cstheme="minorHAnsi"/>
          <w:color w:val="0000FF"/>
        </w:rPr>
        <w:t xml:space="preserve">, Chapter </w:t>
      </w:r>
      <w:r w:rsidR="00915A5B">
        <w:rPr>
          <w:rFonts w:asciiTheme="minorHAnsi" w:hAnsiTheme="minorHAnsi" w:cstheme="minorHAnsi"/>
          <w:color w:val="0000FF"/>
        </w:rPr>
        <w:t>1</w:t>
      </w:r>
    </w:p>
    <w:p w14:paraId="7AE72177" w14:textId="77777777" w:rsidR="004474EC" w:rsidRPr="004474EC" w:rsidRDefault="004474EC" w:rsidP="004474EC"/>
    <w:p w14:paraId="15D20206" w14:textId="3877B10A" w:rsidR="003B404F" w:rsidRPr="00090E8A" w:rsidRDefault="000D4BEA" w:rsidP="00090E8A">
      <w:pPr>
        <w:pStyle w:val="ListParagraph"/>
        <w:numPr>
          <w:ilvl w:val="0"/>
          <w:numId w:val="33"/>
        </w:numPr>
        <w:autoSpaceDE w:val="0"/>
        <w:autoSpaceDN w:val="0"/>
        <w:adjustRightInd w:val="0"/>
        <w:spacing w:after="0"/>
        <w:ind w:left="360"/>
        <w:contextualSpacing w:val="0"/>
        <w:rPr>
          <w:sz w:val="24"/>
        </w:rPr>
      </w:pPr>
      <w:r w:rsidRPr="00090E8A">
        <w:rPr>
          <w:b/>
          <w:sz w:val="24"/>
        </w:rPr>
        <w:t>What are two major advantages of using an electronic spreadsheet instead of a paper-based ledger?</w:t>
      </w:r>
      <w:r w:rsidR="005B4750" w:rsidRPr="00090E8A">
        <w:rPr>
          <w:sz w:val="24"/>
        </w:rPr>
        <w:br/>
      </w:r>
      <w:r w:rsidR="00B31A12" w:rsidRPr="00090E8A">
        <w:rPr>
          <w:rFonts w:cs="Tahoma"/>
          <w:color w:val="000000"/>
          <w:szCs w:val="20"/>
        </w:rPr>
        <w:t>Using a calculator to perform calculations and entering results in a paper-based ledger can lead to greater inaccuracies than building formulas in a spreadsheet, especially when a value changes and new results are needed. In addition, it is easier to make data-entry changes in a spreadsheet over making changes in a paper ledger</w:t>
      </w:r>
      <w:r w:rsidR="0046132F" w:rsidRPr="00090E8A">
        <w:rPr>
          <w:rFonts w:cs="Tahoma"/>
          <w:color w:val="000000"/>
          <w:szCs w:val="20"/>
        </w:rPr>
        <w:t>.</w:t>
      </w:r>
    </w:p>
    <w:p w14:paraId="34A47021" w14:textId="569FF715" w:rsidR="003B404F" w:rsidRPr="00090E8A" w:rsidRDefault="000D4BEA" w:rsidP="00090E8A">
      <w:pPr>
        <w:pStyle w:val="ListParagraph"/>
        <w:numPr>
          <w:ilvl w:val="0"/>
          <w:numId w:val="33"/>
        </w:numPr>
        <w:autoSpaceDE w:val="0"/>
        <w:autoSpaceDN w:val="0"/>
        <w:adjustRightInd w:val="0"/>
        <w:spacing w:after="0"/>
        <w:ind w:left="360"/>
        <w:contextualSpacing w:val="0"/>
        <w:rPr>
          <w:sz w:val="24"/>
        </w:rPr>
      </w:pPr>
      <w:r w:rsidRPr="00090E8A">
        <w:rPr>
          <w:b/>
          <w:sz w:val="24"/>
        </w:rPr>
        <w:t xml:space="preserve">What </w:t>
      </w:r>
      <w:r w:rsidR="00C17AD8" w:rsidRPr="00090E8A">
        <w:rPr>
          <w:b/>
          <w:sz w:val="24"/>
        </w:rPr>
        <w:t xml:space="preserve">are the </w:t>
      </w:r>
      <w:r w:rsidRPr="00090E8A">
        <w:rPr>
          <w:b/>
          <w:sz w:val="24"/>
        </w:rPr>
        <w:t xml:space="preserve">visual indicators </w:t>
      </w:r>
      <w:r w:rsidR="00C17AD8" w:rsidRPr="00090E8A">
        <w:rPr>
          <w:b/>
          <w:sz w:val="24"/>
        </w:rPr>
        <w:t xml:space="preserve">that a </w:t>
      </w:r>
      <w:r w:rsidRPr="00090E8A">
        <w:rPr>
          <w:b/>
          <w:sz w:val="24"/>
        </w:rPr>
        <w:t>cell is the active</w:t>
      </w:r>
      <w:r w:rsidR="00C17AD8" w:rsidRPr="00090E8A">
        <w:rPr>
          <w:b/>
          <w:sz w:val="24"/>
        </w:rPr>
        <w:t xml:space="preserve"> cell</w:t>
      </w:r>
      <w:r w:rsidRPr="00090E8A">
        <w:rPr>
          <w:b/>
          <w:sz w:val="24"/>
        </w:rPr>
        <w:t>?</w:t>
      </w:r>
      <w:r w:rsidR="003B404F" w:rsidRPr="00090E8A">
        <w:rPr>
          <w:sz w:val="24"/>
        </w:rPr>
        <w:br/>
      </w:r>
      <w:r w:rsidR="00B31A12" w:rsidRPr="00090E8A">
        <w:rPr>
          <w:rFonts w:cs="Tahoma"/>
          <w:color w:val="000000"/>
          <w:szCs w:val="20"/>
        </w:rPr>
        <w:t xml:space="preserve">The active cell is indicated by a solid green border. In addition, the Name </w:t>
      </w:r>
      <w:r w:rsidR="00FD50DE" w:rsidRPr="00090E8A">
        <w:rPr>
          <w:rFonts w:cs="Tahoma"/>
          <w:color w:val="000000"/>
          <w:szCs w:val="20"/>
        </w:rPr>
        <w:t>B</w:t>
      </w:r>
      <w:r w:rsidR="00B31A12" w:rsidRPr="00090E8A">
        <w:rPr>
          <w:rFonts w:cs="Tahoma"/>
          <w:color w:val="000000"/>
          <w:szCs w:val="20"/>
        </w:rPr>
        <w:t>ox displays the active cell name, such as B15. Finally, the row and column headings have a light gray background with a thick green line for the respective row and column that contains the active cell.</w:t>
      </w:r>
    </w:p>
    <w:p w14:paraId="2382F57C" w14:textId="64AA032C" w:rsidR="003B404F" w:rsidRPr="00090E8A" w:rsidRDefault="00493C53" w:rsidP="00090E8A">
      <w:pPr>
        <w:pStyle w:val="ListParagraph"/>
        <w:numPr>
          <w:ilvl w:val="0"/>
          <w:numId w:val="33"/>
        </w:numPr>
        <w:autoSpaceDE w:val="0"/>
        <w:autoSpaceDN w:val="0"/>
        <w:adjustRightInd w:val="0"/>
        <w:spacing w:after="0"/>
        <w:ind w:left="360"/>
        <w:contextualSpacing w:val="0"/>
        <w:rPr>
          <w:sz w:val="24"/>
        </w:rPr>
      </w:pPr>
      <w:r w:rsidRPr="00090E8A">
        <w:rPr>
          <w:b/>
          <w:sz w:val="24"/>
        </w:rPr>
        <w:t>What steps should you perform before entering data into a worksheet?</w:t>
      </w:r>
      <w:r w:rsidR="003B404F" w:rsidRPr="00090E8A">
        <w:rPr>
          <w:sz w:val="24"/>
        </w:rPr>
        <w:br/>
      </w:r>
      <w:r w:rsidR="00B31A12" w:rsidRPr="00090E8A">
        <w:rPr>
          <w:rFonts w:cs="Tahoma"/>
          <w:color w:val="000000"/>
          <w:szCs w:val="20"/>
        </w:rPr>
        <w:t>(1) State the purpose of the worksheet. (2) Decide what input values and data are needed. (3) Decide what outputs are needed to achieve the purpose of the worksheet. (4) Decide how to arrange the inputs and outputs into columns and rows.</w:t>
      </w:r>
    </w:p>
    <w:p w14:paraId="79624300" w14:textId="37CEDE94" w:rsidR="003B404F" w:rsidRPr="00090E8A" w:rsidRDefault="00493C53" w:rsidP="00090E8A">
      <w:pPr>
        <w:pStyle w:val="ListParagraph"/>
        <w:numPr>
          <w:ilvl w:val="0"/>
          <w:numId w:val="33"/>
        </w:numPr>
        <w:autoSpaceDE w:val="0"/>
        <w:autoSpaceDN w:val="0"/>
        <w:adjustRightInd w:val="0"/>
        <w:spacing w:after="0"/>
        <w:ind w:left="360"/>
        <w:contextualSpacing w:val="0"/>
        <w:rPr>
          <w:sz w:val="24"/>
        </w:rPr>
      </w:pPr>
      <w:r w:rsidRPr="00090E8A">
        <w:rPr>
          <w:b/>
          <w:sz w:val="24"/>
        </w:rPr>
        <w:t xml:space="preserve">What </w:t>
      </w:r>
      <w:r w:rsidR="003047B1" w:rsidRPr="00090E8A">
        <w:rPr>
          <w:b/>
          <w:sz w:val="24"/>
        </w:rPr>
        <w:t>three types of content</w:t>
      </w:r>
      <w:r w:rsidRPr="00090E8A">
        <w:rPr>
          <w:b/>
          <w:sz w:val="24"/>
        </w:rPr>
        <w:t xml:space="preserve"> can </w:t>
      </w:r>
      <w:r w:rsidR="003047B1" w:rsidRPr="00090E8A">
        <w:rPr>
          <w:b/>
          <w:sz w:val="24"/>
        </w:rPr>
        <w:t xml:space="preserve">you </w:t>
      </w:r>
      <w:r w:rsidRPr="00090E8A">
        <w:rPr>
          <w:b/>
          <w:sz w:val="24"/>
        </w:rPr>
        <w:t>enter into a cell? Give an example (different from those in the book) for each type.</w:t>
      </w:r>
      <w:r w:rsidR="003B404F" w:rsidRPr="00090E8A">
        <w:rPr>
          <w:sz w:val="24"/>
        </w:rPr>
        <w:t xml:space="preserve"> </w:t>
      </w:r>
      <w:r w:rsidR="003B404F" w:rsidRPr="00090E8A">
        <w:rPr>
          <w:sz w:val="24"/>
        </w:rPr>
        <w:br/>
      </w:r>
      <w:r w:rsidR="00B31A12" w:rsidRPr="00090E8A">
        <w:rPr>
          <w:rFonts w:cs="Tahoma"/>
          <w:color w:val="000000"/>
          <w:szCs w:val="20"/>
        </w:rPr>
        <w:t>Text:</w:t>
      </w:r>
      <w:r w:rsidR="00B31A12" w:rsidRPr="00090E8A">
        <w:rPr>
          <w:rFonts w:cs="Tahoma"/>
          <w:color w:val="000000"/>
          <w:szCs w:val="20"/>
        </w:rPr>
        <w:tab/>
      </w:r>
      <w:r w:rsidR="00B31A12" w:rsidRPr="00090E8A">
        <w:rPr>
          <w:rFonts w:cs="Tahoma"/>
          <w:color w:val="000000"/>
          <w:szCs w:val="20"/>
        </w:rPr>
        <w:tab/>
        <w:t>Microsoft Excel</w:t>
      </w:r>
      <w:r w:rsidR="00B31A12" w:rsidRPr="00090E8A">
        <w:rPr>
          <w:rFonts w:cs="Tahoma"/>
          <w:color w:val="000000"/>
          <w:szCs w:val="20"/>
        </w:rPr>
        <w:br/>
        <w:t>Value:</w:t>
      </w:r>
      <w:r w:rsidR="00B31A12" w:rsidRPr="00090E8A">
        <w:rPr>
          <w:rFonts w:cs="Tahoma"/>
          <w:color w:val="000000"/>
          <w:szCs w:val="20"/>
        </w:rPr>
        <w:tab/>
      </w:r>
      <w:r w:rsidR="00B31A12" w:rsidRPr="00090E8A">
        <w:rPr>
          <w:rFonts w:cs="Tahoma"/>
          <w:color w:val="000000"/>
          <w:szCs w:val="20"/>
        </w:rPr>
        <w:tab/>
        <w:t>1234.56</w:t>
      </w:r>
      <w:r w:rsidR="00B31A12" w:rsidRPr="00090E8A">
        <w:rPr>
          <w:rFonts w:cs="Tahoma"/>
          <w:color w:val="000000"/>
          <w:szCs w:val="20"/>
        </w:rPr>
        <w:br/>
        <w:t>Date:</w:t>
      </w:r>
      <w:r w:rsidR="00B31A12" w:rsidRPr="00090E8A">
        <w:rPr>
          <w:rFonts w:cs="Tahoma"/>
          <w:color w:val="000000"/>
          <w:szCs w:val="20"/>
        </w:rPr>
        <w:tab/>
      </w:r>
      <w:r w:rsidR="00B31A12" w:rsidRPr="00090E8A">
        <w:rPr>
          <w:rFonts w:cs="Tahoma"/>
          <w:color w:val="000000"/>
          <w:szCs w:val="20"/>
        </w:rPr>
        <w:tab/>
        <w:t>January 31, 2018</w:t>
      </w:r>
    </w:p>
    <w:p w14:paraId="76732A6D" w14:textId="454CDFD1" w:rsidR="00CE4C21" w:rsidRPr="00090E8A" w:rsidRDefault="00CE4C21" w:rsidP="00090E8A">
      <w:pPr>
        <w:pStyle w:val="ListParagraph"/>
        <w:numPr>
          <w:ilvl w:val="0"/>
          <w:numId w:val="33"/>
        </w:numPr>
        <w:autoSpaceDE w:val="0"/>
        <w:autoSpaceDN w:val="0"/>
        <w:adjustRightInd w:val="0"/>
        <w:spacing w:after="0"/>
        <w:ind w:left="360"/>
        <w:contextualSpacing w:val="0"/>
        <w:rPr>
          <w:sz w:val="24"/>
        </w:rPr>
      </w:pPr>
      <w:r w:rsidRPr="00090E8A">
        <w:rPr>
          <w:b/>
          <w:sz w:val="24"/>
        </w:rPr>
        <w:t xml:space="preserve">What is the order of </w:t>
      </w:r>
      <w:r w:rsidR="00877DFD" w:rsidRPr="00090E8A">
        <w:rPr>
          <w:b/>
          <w:sz w:val="24"/>
        </w:rPr>
        <w:t>operations</w:t>
      </w:r>
      <w:r w:rsidRPr="00090E8A">
        <w:rPr>
          <w:b/>
          <w:sz w:val="24"/>
        </w:rPr>
        <w:t>? Provide and explain two examples that use four different operators: one with parentheses and one without.</w:t>
      </w:r>
      <w:r w:rsidR="003B404F" w:rsidRPr="00090E8A">
        <w:rPr>
          <w:sz w:val="24"/>
        </w:rPr>
        <w:br/>
      </w:r>
      <w:r w:rsidRPr="00090E8A">
        <w:rPr>
          <w:rFonts w:cs="Tahoma"/>
          <w:szCs w:val="20"/>
        </w:rPr>
        <w:t xml:space="preserve">The order of </w:t>
      </w:r>
      <w:r w:rsidR="00877DFD" w:rsidRPr="00090E8A">
        <w:rPr>
          <w:rFonts w:cs="Tahoma"/>
          <w:szCs w:val="20"/>
        </w:rPr>
        <w:t>operations</w:t>
      </w:r>
      <w:r w:rsidRPr="00090E8A">
        <w:rPr>
          <w:rFonts w:cs="Tahoma"/>
          <w:szCs w:val="20"/>
        </w:rPr>
        <w:t xml:space="preserve"> is a set of rules that specify the sequence in which arithme</w:t>
      </w:r>
      <w:r w:rsidR="00D642F6" w:rsidRPr="00090E8A">
        <w:rPr>
          <w:rFonts w:cs="Tahoma"/>
          <w:szCs w:val="20"/>
        </w:rPr>
        <w:t>tic calculations are performed</w:t>
      </w:r>
      <w:r w:rsidR="00B37F24" w:rsidRPr="00090E8A">
        <w:rPr>
          <w:rFonts w:cs="Tahoma"/>
          <w:szCs w:val="20"/>
        </w:rPr>
        <w:t xml:space="preserve"> from left to right in the following order of importance: Parenthesis, exponentials, multiplication and division, and addition and subtraction</w:t>
      </w:r>
      <w:r w:rsidR="00090E8A">
        <w:rPr>
          <w:rFonts w:cs="Tahoma"/>
          <w:szCs w:val="20"/>
        </w:rPr>
        <w:t>.</w:t>
      </w:r>
      <w:r w:rsidR="00D642F6" w:rsidRPr="00090E8A">
        <w:rPr>
          <w:rFonts w:cs="Tahoma"/>
          <w:szCs w:val="20"/>
        </w:rPr>
        <w:br/>
        <w:t>=A1+A2*A3/(A4-A5)</w:t>
      </w:r>
      <w:r w:rsidRPr="00090E8A">
        <w:rPr>
          <w:rFonts w:cs="Tahoma"/>
          <w:szCs w:val="20"/>
        </w:rPr>
        <w:br/>
        <w:t xml:space="preserve">In this </w:t>
      </w:r>
      <w:r w:rsidR="00B37F24" w:rsidRPr="00090E8A">
        <w:rPr>
          <w:rFonts w:cs="Tahoma"/>
          <w:szCs w:val="20"/>
        </w:rPr>
        <w:t xml:space="preserve">above </w:t>
      </w:r>
      <w:r w:rsidRPr="00090E8A">
        <w:rPr>
          <w:rFonts w:cs="Tahoma"/>
          <w:szCs w:val="20"/>
        </w:rPr>
        <w:t xml:space="preserve">example, the A4-A5 in parentheses is calculated first. Then A2*A3 </w:t>
      </w:r>
      <w:r w:rsidR="0046132F" w:rsidRPr="00090E8A">
        <w:rPr>
          <w:rFonts w:cs="Tahoma"/>
          <w:szCs w:val="20"/>
        </w:rPr>
        <w:t>is calculated</w:t>
      </w:r>
      <w:r w:rsidRPr="00090E8A">
        <w:rPr>
          <w:rFonts w:cs="Tahoma"/>
          <w:szCs w:val="20"/>
        </w:rPr>
        <w:t xml:space="preserve">. That result is divided by the result </w:t>
      </w:r>
      <w:r w:rsidR="00B37F24" w:rsidRPr="00090E8A">
        <w:rPr>
          <w:rFonts w:cs="Tahoma"/>
          <w:szCs w:val="20"/>
        </w:rPr>
        <w:t>from</w:t>
      </w:r>
      <w:r w:rsidRPr="00090E8A">
        <w:rPr>
          <w:rFonts w:cs="Tahoma"/>
          <w:szCs w:val="20"/>
        </w:rPr>
        <w:t xml:space="preserve"> A4-A5. Finally, that valu</w:t>
      </w:r>
      <w:r w:rsidR="00090E8A">
        <w:rPr>
          <w:rFonts w:cs="Tahoma"/>
          <w:szCs w:val="20"/>
        </w:rPr>
        <w:t>e is added to the value in A1.</w:t>
      </w:r>
      <w:r w:rsidR="00D642F6" w:rsidRPr="00090E8A">
        <w:rPr>
          <w:rFonts w:cs="Tahoma"/>
          <w:szCs w:val="20"/>
        </w:rPr>
        <w:br/>
        <w:t xml:space="preserve"> =A1+A2*A3/A4-A5</w:t>
      </w:r>
      <w:r w:rsidRPr="00090E8A">
        <w:rPr>
          <w:rFonts w:cs="Tahoma"/>
          <w:szCs w:val="20"/>
        </w:rPr>
        <w:br/>
        <w:t xml:space="preserve">In this </w:t>
      </w:r>
      <w:r w:rsidR="00B37F24" w:rsidRPr="00090E8A">
        <w:rPr>
          <w:rFonts w:cs="Tahoma"/>
          <w:szCs w:val="20"/>
        </w:rPr>
        <w:t xml:space="preserve">second </w:t>
      </w:r>
      <w:r w:rsidRPr="00090E8A">
        <w:rPr>
          <w:rFonts w:cs="Tahoma"/>
          <w:szCs w:val="20"/>
        </w:rPr>
        <w:t xml:space="preserve">example without parentheses, the order of </w:t>
      </w:r>
      <w:r w:rsidR="00877DFD" w:rsidRPr="00090E8A">
        <w:rPr>
          <w:rFonts w:cs="Tahoma"/>
          <w:szCs w:val="20"/>
        </w:rPr>
        <w:t>operations</w:t>
      </w:r>
      <w:r w:rsidRPr="00090E8A">
        <w:rPr>
          <w:rFonts w:cs="Tahoma"/>
          <w:szCs w:val="20"/>
        </w:rPr>
        <w:t xml:space="preserve"> is this: A2*A3 is calculated first. That result is then divided by A4. That result is added to A1, and A5 is fi</w:t>
      </w:r>
      <w:r w:rsidR="00090E8A">
        <w:rPr>
          <w:rFonts w:cs="Tahoma"/>
          <w:szCs w:val="20"/>
        </w:rPr>
        <w:t>nally subtracted from that sum.</w:t>
      </w:r>
    </w:p>
    <w:p w14:paraId="4F09973B" w14:textId="15B24E91" w:rsidR="003B404F" w:rsidRPr="00090E8A" w:rsidRDefault="00A51969" w:rsidP="00090E8A">
      <w:pPr>
        <w:pStyle w:val="ListParagraph"/>
        <w:numPr>
          <w:ilvl w:val="0"/>
          <w:numId w:val="33"/>
        </w:numPr>
        <w:autoSpaceDE w:val="0"/>
        <w:autoSpaceDN w:val="0"/>
        <w:adjustRightInd w:val="0"/>
        <w:spacing w:after="0"/>
        <w:ind w:left="360"/>
        <w:contextualSpacing w:val="0"/>
        <w:rPr>
          <w:sz w:val="24"/>
        </w:rPr>
      </w:pPr>
      <w:r w:rsidRPr="00090E8A">
        <w:rPr>
          <w:b/>
          <w:sz w:val="24"/>
        </w:rPr>
        <w:t>Why should you use cell references instead of typing values in formulas?</w:t>
      </w:r>
      <w:r w:rsidR="003B404F" w:rsidRPr="00090E8A">
        <w:rPr>
          <w:sz w:val="24"/>
        </w:rPr>
        <w:br/>
      </w:r>
      <w:r w:rsidRPr="00090E8A">
        <w:rPr>
          <w:sz w:val="24"/>
        </w:rPr>
        <w:t xml:space="preserve">The values could change. If you enter values in a formula, you would have to edit the formulas, which could introduce other errors. You should enter values in other cells and then use those cell references in the formulas. That way, </w:t>
      </w:r>
      <w:r w:rsidR="00B37F24" w:rsidRPr="00090E8A">
        <w:rPr>
          <w:sz w:val="24"/>
        </w:rPr>
        <w:t xml:space="preserve">when </w:t>
      </w:r>
      <w:r w:rsidRPr="00090E8A">
        <w:rPr>
          <w:sz w:val="24"/>
        </w:rPr>
        <w:t xml:space="preserve">you change individual cell values, the results of the formulas </w:t>
      </w:r>
      <w:r w:rsidR="00B37F24" w:rsidRPr="00090E8A">
        <w:rPr>
          <w:sz w:val="24"/>
        </w:rPr>
        <w:t xml:space="preserve">will </w:t>
      </w:r>
      <w:r w:rsidRPr="00090E8A">
        <w:rPr>
          <w:sz w:val="24"/>
        </w:rPr>
        <w:t>automatically update.</w:t>
      </w:r>
    </w:p>
    <w:p w14:paraId="3DFB9F74" w14:textId="77777777" w:rsidR="003B404F" w:rsidRPr="00090E8A" w:rsidRDefault="003B404F" w:rsidP="00090E8A">
      <w:pPr>
        <w:autoSpaceDE w:val="0"/>
        <w:autoSpaceDN w:val="0"/>
        <w:adjustRightInd w:val="0"/>
        <w:spacing w:after="0"/>
        <w:ind w:left="360"/>
        <w:rPr>
          <w:sz w:val="24"/>
        </w:rPr>
      </w:pPr>
    </w:p>
    <w:p w14:paraId="0B40DB58" w14:textId="00C7A643" w:rsidR="003B404F" w:rsidRPr="00090E8A" w:rsidRDefault="007F4725" w:rsidP="00090E8A">
      <w:pPr>
        <w:pStyle w:val="ListParagraph"/>
        <w:numPr>
          <w:ilvl w:val="0"/>
          <w:numId w:val="33"/>
        </w:numPr>
        <w:autoSpaceDE w:val="0"/>
        <w:autoSpaceDN w:val="0"/>
        <w:adjustRightInd w:val="0"/>
        <w:spacing w:after="0"/>
        <w:ind w:left="360"/>
        <w:contextualSpacing w:val="0"/>
        <w:rPr>
          <w:sz w:val="24"/>
        </w:rPr>
      </w:pPr>
      <w:r w:rsidRPr="00090E8A">
        <w:rPr>
          <w:b/>
          <w:sz w:val="24"/>
        </w:rPr>
        <w:t>When</w:t>
      </w:r>
      <w:r w:rsidR="00C91B32" w:rsidRPr="00090E8A">
        <w:rPr>
          <w:b/>
          <w:sz w:val="24"/>
        </w:rPr>
        <w:t xml:space="preserve"> would it be useful to display formulas instead of formula results in a worksheet?</w:t>
      </w:r>
      <w:r w:rsidR="003B404F" w:rsidRPr="00090E8A">
        <w:rPr>
          <w:sz w:val="24"/>
        </w:rPr>
        <w:br/>
      </w:r>
      <w:r w:rsidR="00C91B32" w:rsidRPr="00090E8A">
        <w:rPr>
          <w:sz w:val="24"/>
        </w:rPr>
        <w:t>Displaying formulas is helpful to check formulas. You can see more formulas at one time instead of clicking each cell containing a formula and then looking at the Formula Bar. You can also print cell formulas if you find it is easier to proofread formulas on a printout.</w:t>
      </w:r>
    </w:p>
    <w:p w14:paraId="678D5430" w14:textId="1C859297" w:rsidR="003B404F" w:rsidRPr="00090E8A" w:rsidRDefault="008A4375" w:rsidP="00090E8A">
      <w:pPr>
        <w:pStyle w:val="ListParagraph"/>
        <w:numPr>
          <w:ilvl w:val="0"/>
          <w:numId w:val="33"/>
        </w:numPr>
        <w:autoSpaceDE w:val="0"/>
        <w:autoSpaceDN w:val="0"/>
        <w:adjustRightInd w:val="0"/>
        <w:spacing w:after="0"/>
        <w:ind w:left="360"/>
        <w:contextualSpacing w:val="0"/>
        <w:rPr>
          <w:sz w:val="24"/>
        </w:rPr>
      </w:pPr>
      <w:r w:rsidRPr="00090E8A">
        <w:rPr>
          <w:b/>
          <w:sz w:val="24"/>
        </w:rPr>
        <w:t>Give an example of when you would delete a column versus when you would hide a column.</w:t>
      </w:r>
      <w:r w:rsidR="003B404F" w:rsidRPr="00090E8A">
        <w:rPr>
          <w:sz w:val="24"/>
        </w:rPr>
        <w:br/>
      </w:r>
      <w:r w:rsidRPr="00090E8A">
        <w:rPr>
          <w:sz w:val="24"/>
        </w:rPr>
        <w:t>You would delete a column that is no longer needed. For example, if you assigned new product numbers, you could delete the column of old product numbers. You hide a column when you don’t want to delete it, but it contains confidential or extraneous data that is not needed before you print a worksheet for someone.</w:t>
      </w:r>
    </w:p>
    <w:p w14:paraId="5F13BB01" w14:textId="5A8EC227" w:rsidR="003B404F" w:rsidRPr="00090E8A" w:rsidRDefault="000F35FC" w:rsidP="00090E8A">
      <w:pPr>
        <w:pStyle w:val="ListParagraph"/>
        <w:numPr>
          <w:ilvl w:val="0"/>
          <w:numId w:val="33"/>
        </w:numPr>
        <w:autoSpaceDE w:val="0"/>
        <w:autoSpaceDN w:val="0"/>
        <w:adjustRightInd w:val="0"/>
        <w:spacing w:after="0"/>
        <w:ind w:left="360"/>
        <w:contextualSpacing w:val="0"/>
        <w:rPr>
          <w:sz w:val="24"/>
        </w:rPr>
      </w:pPr>
      <w:r w:rsidRPr="00090E8A">
        <w:rPr>
          <w:b/>
          <w:sz w:val="24"/>
        </w:rPr>
        <w:t>When should you adjust column widths instead of using the default width?</w:t>
      </w:r>
      <w:r w:rsidR="003B404F" w:rsidRPr="00090E8A">
        <w:rPr>
          <w:sz w:val="24"/>
        </w:rPr>
        <w:t xml:space="preserve"> </w:t>
      </w:r>
      <w:r w:rsidR="003B404F" w:rsidRPr="00090E8A">
        <w:rPr>
          <w:sz w:val="24"/>
        </w:rPr>
        <w:br/>
      </w:r>
      <w:r w:rsidRPr="00090E8A">
        <w:rPr>
          <w:sz w:val="24"/>
        </w:rPr>
        <w:t>The default column widths may be too wide or too narrow for the data in those columns. You should increase or decrease the width based on the data in those columns.</w:t>
      </w:r>
    </w:p>
    <w:p w14:paraId="07D524B8" w14:textId="30A6C56A" w:rsidR="00EB0ED9" w:rsidRPr="00090E8A" w:rsidRDefault="00EB0ED9" w:rsidP="00090E8A">
      <w:pPr>
        <w:pStyle w:val="ListParagraph"/>
        <w:numPr>
          <w:ilvl w:val="0"/>
          <w:numId w:val="33"/>
        </w:numPr>
        <w:autoSpaceDE w:val="0"/>
        <w:autoSpaceDN w:val="0"/>
        <w:adjustRightInd w:val="0"/>
        <w:spacing w:after="0"/>
        <w:ind w:left="360"/>
        <w:contextualSpacing w:val="0"/>
        <w:rPr>
          <w:sz w:val="24"/>
        </w:rPr>
      </w:pPr>
      <w:r w:rsidRPr="00090E8A">
        <w:rPr>
          <w:b/>
          <w:sz w:val="24"/>
        </w:rPr>
        <w:t>Why would you use the Paste Special options in Excel?</w:t>
      </w:r>
      <w:r w:rsidR="003B404F" w:rsidRPr="00090E8A">
        <w:rPr>
          <w:sz w:val="24"/>
        </w:rPr>
        <w:br/>
      </w:r>
      <w:r w:rsidRPr="00090E8A">
        <w:rPr>
          <w:sz w:val="24"/>
        </w:rPr>
        <w:t>You might want the pasted data to be in a different format than the default paste. For example, you might want to paste formulas or values only.</w:t>
      </w:r>
    </w:p>
    <w:p w14:paraId="1C161EF8" w14:textId="6EEE34A7" w:rsidR="00766FE3" w:rsidRPr="00090E8A" w:rsidRDefault="00766FE3" w:rsidP="00090E8A">
      <w:pPr>
        <w:pStyle w:val="ListParagraph"/>
        <w:numPr>
          <w:ilvl w:val="0"/>
          <w:numId w:val="33"/>
        </w:numPr>
        <w:autoSpaceDE w:val="0"/>
        <w:autoSpaceDN w:val="0"/>
        <w:adjustRightInd w:val="0"/>
        <w:spacing w:after="0"/>
        <w:ind w:left="360"/>
        <w:contextualSpacing w:val="0"/>
        <w:rPr>
          <w:sz w:val="24"/>
        </w:rPr>
      </w:pPr>
      <w:r w:rsidRPr="00090E8A">
        <w:rPr>
          <w:b/>
          <w:sz w:val="24"/>
        </w:rPr>
        <w:t xml:space="preserve">What is the importance of formatting </w:t>
      </w:r>
      <w:r w:rsidR="00090E8A">
        <w:rPr>
          <w:b/>
          <w:sz w:val="24"/>
        </w:rPr>
        <w:t>a worksheet?</w:t>
      </w:r>
      <w:r w:rsidRPr="00090E8A">
        <w:rPr>
          <w:sz w:val="24"/>
        </w:rPr>
        <w:br/>
        <w:t>Formatting helps create a professional looking spreadsheet. It helps users see the importance of values and labels by enhancing the appearance. Formatting helps draw attention to important areas and helps the users analyze data better.</w:t>
      </w:r>
    </w:p>
    <w:p w14:paraId="01E397E4" w14:textId="00CAE874" w:rsidR="00C36D24" w:rsidRPr="00090E8A" w:rsidRDefault="00C36D24" w:rsidP="00090E8A">
      <w:pPr>
        <w:pStyle w:val="ListParagraph"/>
        <w:numPr>
          <w:ilvl w:val="0"/>
          <w:numId w:val="33"/>
        </w:numPr>
        <w:autoSpaceDE w:val="0"/>
        <w:autoSpaceDN w:val="0"/>
        <w:adjustRightInd w:val="0"/>
        <w:spacing w:after="0"/>
        <w:ind w:left="360"/>
        <w:contextualSpacing w:val="0"/>
        <w:rPr>
          <w:sz w:val="24"/>
        </w:rPr>
      </w:pPr>
      <w:r w:rsidRPr="00090E8A">
        <w:rPr>
          <w:b/>
          <w:sz w:val="24"/>
        </w:rPr>
        <w:t>Describe five alignment and font formatting techniques used to format labels that</w:t>
      </w:r>
      <w:r w:rsidR="00D642F6" w:rsidRPr="00090E8A">
        <w:rPr>
          <w:b/>
          <w:sz w:val="24"/>
        </w:rPr>
        <w:t xml:space="preserve"> are discussed in this section.</w:t>
      </w:r>
      <w:r w:rsidRPr="00090E8A">
        <w:rPr>
          <w:sz w:val="24"/>
        </w:rPr>
        <w:br/>
        <w:t>(1) Apply horizontal or vertical alignment. (2) Merge and center titles over columns. (3) Increase or decrease indent. (4) Wrap text in a cell. (5) Apply borders and fill color.</w:t>
      </w:r>
    </w:p>
    <w:p w14:paraId="0C8969C3" w14:textId="7D0D0748" w:rsidR="00937F0D" w:rsidRPr="00090E8A" w:rsidRDefault="00AB00D5" w:rsidP="00090E8A">
      <w:pPr>
        <w:pStyle w:val="ListParagraph"/>
        <w:numPr>
          <w:ilvl w:val="0"/>
          <w:numId w:val="33"/>
        </w:numPr>
        <w:autoSpaceDE w:val="0"/>
        <w:autoSpaceDN w:val="0"/>
        <w:adjustRightInd w:val="0"/>
        <w:spacing w:after="0"/>
        <w:ind w:left="360"/>
        <w:contextualSpacing w:val="0"/>
        <w:rPr>
          <w:sz w:val="24"/>
        </w:rPr>
      </w:pPr>
      <w:r w:rsidRPr="00090E8A">
        <w:rPr>
          <w:b/>
          <w:sz w:val="24"/>
        </w:rPr>
        <w:t>What are the main differences between Accounting Number Format and Currency format? Which format has</w:t>
      </w:r>
      <w:r w:rsidR="00D642F6" w:rsidRPr="00090E8A">
        <w:rPr>
          <w:b/>
          <w:sz w:val="24"/>
        </w:rPr>
        <w:t xml:space="preserve"> its own command on the Ribbon?</w:t>
      </w:r>
      <w:r w:rsidRPr="00090E8A">
        <w:rPr>
          <w:sz w:val="24"/>
        </w:rPr>
        <w:br/>
        <w:t xml:space="preserve">The $ is at the left side </w:t>
      </w:r>
      <w:r w:rsidR="0046132F" w:rsidRPr="00090E8A">
        <w:rPr>
          <w:sz w:val="24"/>
        </w:rPr>
        <w:t xml:space="preserve">of the cell </w:t>
      </w:r>
      <w:r w:rsidRPr="00090E8A">
        <w:rPr>
          <w:sz w:val="24"/>
        </w:rPr>
        <w:t>for Accounting Number Format and immediately to the left of the value in Currency format. Negative values display in parentheses in Accounting Number Format and are preceded by a minus sign or a parentheses or in red in Currency. The right side of the value is at the right cell margin for Currency format, and is offset a little from the right cell margin for Accounting Number Format. The Accounting Number Format has its own command on the Ribbon</w:t>
      </w:r>
      <w:r w:rsidR="00937F0D" w:rsidRPr="00090E8A">
        <w:rPr>
          <w:sz w:val="24"/>
        </w:rPr>
        <w:t>.</w:t>
      </w:r>
    </w:p>
    <w:p w14:paraId="5C3A110A" w14:textId="01F8128C" w:rsidR="00937F0D" w:rsidRPr="00090E8A" w:rsidRDefault="006018D9" w:rsidP="00090E8A">
      <w:pPr>
        <w:pStyle w:val="ListParagraph"/>
        <w:numPr>
          <w:ilvl w:val="0"/>
          <w:numId w:val="33"/>
        </w:numPr>
        <w:autoSpaceDE w:val="0"/>
        <w:autoSpaceDN w:val="0"/>
        <w:adjustRightInd w:val="0"/>
        <w:spacing w:after="0"/>
        <w:ind w:left="360"/>
        <w:contextualSpacing w:val="0"/>
        <w:rPr>
          <w:sz w:val="24"/>
        </w:rPr>
      </w:pPr>
      <w:r w:rsidRPr="00090E8A">
        <w:rPr>
          <w:b/>
          <w:sz w:val="24"/>
        </w:rPr>
        <w:t>Why would you insert several worksheets of data in one workbook instead of creating a separate workbook for each worksheet</w:t>
      </w:r>
      <w:r w:rsidR="00D642F6" w:rsidRPr="00090E8A">
        <w:rPr>
          <w:b/>
          <w:sz w:val="24"/>
        </w:rPr>
        <w:t>?</w:t>
      </w:r>
      <w:r w:rsidRPr="00090E8A">
        <w:rPr>
          <w:sz w:val="24"/>
        </w:rPr>
        <w:br/>
        <w:t>You would insert multiple worksheets in a workbook when you want to store related data together. For example, you might want to create a weekly worksheet of sales for each week in a month so that you can save the entire month’s data in one workbook.</w:t>
      </w:r>
    </w:p>
    <w:p w14:paraId="0DDDAC9E" w14:textId="77777777" w:rsidR="00492DA3" w:rsidRPr="00090E8A" w:rsidRDefault="00492DA3" w:rsidP="00090E8A">
      <w:pPr>
        <w:pStyle w:val="ListParagraph"/>
        <w:spacing w:after="0"/>
        <w:contextualSpacing w:val="0"/>
        <w:rPr>
          <w:sz w:val="24"/>
        </w:rPr>
      </w:pPr>
    </w:p>
    <w:p w14:paraId="6E85685B" w14:textId="197A1DC2" w:rsidR="00BB3D7B" w:rsidRPr="00090E8A" w:rsidRDefault="00492DA3" w:rsidP="00090E8A">
      <w:pPr>
        <w:pStyle w:val="ListParagraph"/>
        <w:numPr>
          <w:ilvl w:val="0"/>
          <w:numId w:val="33"/>
        </w:numPr>
        <w:autoSpaceDE w:val="0"/>
        <w:autoSpaceDN w:val="0"/>
        <w:adjustRightInd w:val="0"/>
        <w:spacing w:after="0"/>
        <w:ind w:left="360"/>
        <w:contextualSpacing w:val="0"/>
        <w:rPr>
          <w:sz w:val="24"/>
        </w:rPr>
      </w:pPr>
      <w:r w:rsidRPr="00090E8A">
        <w:rPr>
          <w:b/>
          <w:sz w:val="24"/>
        </w:rPr>
        <w:t xml:space="preserve">Why would you select a </w:t>
      </w:r>
      <w:r w:rsidRPr="00090E8A">
        <w:rPr>
          <w:b/>
          <w:i/>
          <w:sz w:val="24"/>
        </w:rPr>
        <w:t>Center on page</w:t>
      </w:r>
      <w:r w:rsidRPr="00090E8A">
        <w:rPr>
          <w:b/>
          <w:sz w:val="24"/>
        </w:rPr>
        <w:t xml:space="preserve"> option</w:t>
      </w:r>
      <w:r w:rsidR="00413888" w:rsidRPr="00090E8A">
        <w:rPr>
          <w:b/>
          <w:sz w:val="24"/>
        </w:rPr>
        <w:t xml:space="preserve"> on the Margins tab within the Page Setup dialog box</w:t>
      </w:r>
      <w:r w:rsidRPr="00090E8A">
        <w:rPr>
          <w:b/>
          <w:sz w:val="24"/>
        </w:rPr>
        <w:t xml:space="preserve"> if you have already set the margins?</w:t>
      </w:r>
      <w:r w:rsidR="00BB3D7B" w:rsidRPr="00090E8A">
        <w:rPr>
          <w:sz w:val="24"/>
        </w:rPr>
        <w:br/>
        <w:t>You might want to center worksheet data between the margins instead of letting the data appear at the top or left margins, especially if doing so would create an unbalanced look on the printed page.</w:t>
      </w:r>
    </w:p>
    <w:p w14:paraId="4CADC49B" w14:textId="6A8593B3" w:rsidR="001D4CDC" w:rsidRPr="00090E8A" w:rsidRDefault="00D406D1" w:rsidP="00090E8A">
      <w:pPr>
        <w:pStyle w:val="ListParagraph"/>
        <w:numPr>
          <w:ilvl w:val="0"/>
          <w:numId w:val="33"/>
        </w:numPr>
        <w:autoSpaceDE w:val="0"/>
        <w:autoSpaceDN w:val="0"/>
        <w:adjustRightInd w:val="0"/>
        <w:spacing w:after="0"/>
        <w:ind w:left="360"/>
        <w:contextualSpacing w:val="0"/>
        <w:rPr>
          <w:sz w:val="24"/>
        </w:rPr>
      </w:pPr>
      <w:r w:rsidRPr="00090E8A">
        <w:rPr>
          <w:b/>
          <w:sz w:val="24"/>
        </w:rPr>
        <w:t>List at least five elements you ca</w:t>
      </w:r>
      <w:r w:rsidR="00D642F6" w:rsidRPr="00090E8A">
        <w:rPr>
          <w:b/>
          <w:sz w:val="24"/>
        </w:rPr>
        <w:t>n insert in a header or footer.</w:t>
      </w:r>
      <w:r w:rsidR="001D4CDC" w:rsidRPr="00090E8A">
        <w:rPr>
          <w:sz w:val="24"/>
        </w:rPr>
        <w:br/>
        <w:t>Page number, number of pages, current date code, current time code, file path code, file name code, sheet name code, and a picture</w:t>
      </w:r>
    </w:p>
    <w:p w14:paraId="3AC257C4" w14:textId="4DA5EDDB" w:rsidR="001D4CDC" w:rsidRPr="00090E8A" w:rsidRDefault="009B1FAA" w:rsidP="00090E8A">
      <w:pPr>
        <w:pStyle w:val="ListParagraph"/>
        <w:numPr>
          <w:ilvl w:val="0"/>
          <w:numId w:val="33"/>
        </w:numPr>
        <w:autoSpaceDE w:val="0"/>
        <w:autoSpaceDN w:val="0"/>
        <w:adjustRightInd w:val="0"/>
        <w:spacing w:after="0"/>
        <w:ind w:left="360"/>
        <w:contextualSpacing w:val="0"/>
        <w:rPr>
          <w:sz w:val="24"/>
        </w:rPr>
      </w:pPr>
      <w:r w:rsidRPr="00090E8A">
        <w:rPr>
          <w:b/>
          <w:sz w:val="24"/>
        </w:rPr>
        <w:t>Why would you want to print gridlin</w:t>
      </w:r>
      <w:r w:rsidR="00090E8A">
        <w:rPr>
          <w:b/>
          <w:sz w:val="24"/>
        </w:rPr>
        <w:t>es and row and column headings?</w:t>
      </w:r>
      <w:bookmarkStart w:id="0" w:name="_GoBack"/>
      <w:bookmarkEnd w:id="0"/>
      <w:r w:rsidRPr="00090E8A">
        <w:rPr>
          <w:sz w:val="24"/>
        </w:rPr>
        <w:br/>
        <w:t>The gridlines help the reader’s eye read across a worksheet. Having gridlines and row and column headings is helpful when you print a copy of the cell formulas so that you can analyze your formulas by seeing cell boundaries and seeing the column letters and row numbers for reference.</w:t>
      </w:r>
    </w:p>
    <w:p w14:paraId="1ADE7E1B" w14:textId="77777777" w:rsidR="003B404F" w:rsidRPr="00090E8A" w:rsidRDefault="003B404F" w:rsidP="00090E8A">
      <w:pPr>
        <w:autoSpaceDE w:val="0"/>
        <w:autoSpaceDN w:val="0"/>
        <w:adjustRightInd w:val="0"/>
        <w:spacing w:after="0"/>
        <w:ind w:left="360"/>
        <w:rPr>
          <w:sz w:val="24"/>
        </w:rPr>
      </w:pPr>
    </w:p>
    <w:p w14:paraId="43CB30E9" w14:textId="77777777" w:rsidR="005B4750" w:rsidRPr="00090E8A" w:rsidRDefault="005B4750" w:rsidP="00090E8A">
      <w:pPr>
        <w:pStyle w:val="ListParagraph"/>
        <w:autoSpaceDE w:val="0"/>
        <w:autoSpaceDN w:val="0"/>
        <w:adjustRightInd w:val="0"/>
        <w:spacing w:after="0"/>
        <w:ind w:left="360"/>
        <w:contextualSpacing w:val="0"/>
        <w:rPr>
          <w:sz w:val="24"/>
        </w:rPr>
      </w:pPr>
    </w:p>
    <w:sectPr w:rsidR="005B4750" w:rsidRPr="00090E8A" w:rsidSect="00AB6DA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9EB1D" w14:textId="77777777" w:rsidR="00D53B58" w:rsidRDefault="00D53B58" w:rsidP="00731AD8">
      <w:pPr>
        <w:spacing w:after="0" w:line="240" w:lineRule="auto"/>
      </w:pPr>
      <w:r>
        <w:separator/>
      </w:r>
    </w:p>
  </w:endnote>
  <w:endnote w:type="continuationSeparator" w:id="0">
    <w:p w14:paraId="431BB50F" w14:textId="77777777" w:rsidR="00D53B58" w:rsidRDefault="00D53B58" w:rsidP="00731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13273" w14:textId="77777777" w:rsidR="00731AD8" w:rsidRPr="00EA60B1" w:rsidRDefault="00731AD8" w:rsidP="00DD5857">
    <w:pPr>
      <w:pStyle w:val="Footer"/>
      <w:jc w:val="center"/>
      <w:rPr>
        <w:sz w:val="20"/>
        <w:szCs w:val="20"/>
      </w:rPr>
    </w:pPr>
    <w:r w:rsidRPr="00EA60B1">
      <w:rPr>
        <w:sz w:val="20"/>
        <w:szCs w:val="20"/>
      </w:rPr>
      <w:t>Copyright © 201</w:t>
    </w:r>
    <w:r w:rsidR="00DD5857">
      <w:rPr>
        <w:sz w:val="20"/>
        <w:szCs w:val="20"/>
      </w:rPr>
      <w:t>7</w:t>
    </w:r>
    <w:r w:rsidRPr="00EA60B1">
      <w:rPr>
        <w:sz w:val="20"/>
        <w:szCs w:val="20"/>
      </w:rPr>
      <w:t xml:space="preserve"> Pearson Education,</w:t>
    </w:r>
    <w:r w:rsidRPr="00EA60B1">
      <w:rPr>
        <w:b/>
        <w:bCs/>
        <w:sz w:val="20"/>
        <w:szCs w:val="20"/>
      </w:rPr>
      <w:t xml:space="preserve"> </w:t>
    </w:r>
    <w:r w:rsidRPr="00EA60B1">
      <w:rPr>
        <w:sz w:val="20"/>
        <w:szCs w:val="20"/>
      </w:rPr>
      <w:t>Inc.</w:t>
    </w:r>
  </w:p>
  <w:p w14:paraId="339941DE" w14:textId="77777777" w:rsidR="00731AD8" w:rsidRDefault="00731AD8" w:rsidP="00DD5857">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6DA37" w14:textId="77777777" w:rsidR="00D53B58" w:rsidRDefault="00D53B58" w:rsidP="00731AD8">
      <w:pPr>
        <w:spacing w:after="0" w:line="240" w:lineRule="auto"/>
      </w:pPr>
      <w:r>
        <w:separator/>
      </w:r>
    </w:p>
  </w:footnote>
  <w:footnote w:type="continuationSeparator" w:id="0">
    <w:p w14:paraId="5888844C" w14:textId="77777777" w:rsidR="00D53B58" w:rsidRDefault="00D53B58" w:rsidP="00731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67E"/>
    <w:multiLevelType w:val="hybridMultilevel"/>
    <w:tmpl w:val="77C8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52E37"/>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125A0"/>
    <w:multiLevelType w:val="hybridMultilevel"/>
    <w:tmpl w:val="CA605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35186"/>
    <w:multiLevelType w:val="hybridMultilevel"/>
    <w:tmpl w:val="9FC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93AF1"/>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D2F5F"/>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43EDB"/>
    <w:multiLevelType w:val="hybridMultilevel"/>
    <w:tmpl w:val="9AFE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01CCC"/>
    <w:multiLevelType w:val="hybridMultilevel"/>
    <w:tmpl w:val="0D7E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51FFE"/>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442E7"/>
    <w:multiLevelType w:val="hybridMultilevel"/>
    <w:tmpl w:val="FA4CC58A"/>
    <w:lvl w:ilvl="0" w:tplc="C2FE0C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15209"/>
    <w:multiLevelType w:val="hybridMultilevel"/>
    <w:tmpl w:val="74C8957C"/>
    <w:lvl w:ilvl="0" w:tplc="9A94A4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84745"/>
    <w:multiLevelType w:val="hybridMultilevel"/>
    <w:tmpl w:val="22080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E55D4"/>
    <w:multiLevelType w:val="hybridMultilevel"/>
    <w:tmpl w:val="35845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A109E"/>
    <w:multiLevelType w:val="hybridMultilevel"/>
    <w:tmpl w:val="9FC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E74B2"/>
    <w:multiLevelType w:val="hybridMultilevel"/>
    <w:tmpl w:val="47B4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61499"/>
    <w:multiLevelType w:val="hybridMultilevel"/>
    <w:tmpl w:val="AE326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E80109"/>
    <w:multiLevelType w:val="hybridMultilevel"/>
    <w:tmpl w:val="AC38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160FA"/>
    <w:multiLevelType w:val="hybridMultilevel"/>
    <w:tmpl w:val="38987E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7C47CD"/>
    <w:multiLevelType w:val="hybridMultilevel"/>
    <w:tmpl w:val="A40CFC36"/>
    <w:lvl w:ilvl="0" w:tplc="9A94A4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640A47"/>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B2BD1"/>
    <w:multiLevelType w:val="hybridMultilevel"/>
    <w:tmpl w:val="5DF4C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9448ED"/>
    <w:multiLevelType w:val="hybridMultilevel"/>
    <w:tmpl w:val="D6F02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53673"/>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0914A8"/>
    <w:multiLevelType w:val="hybridMultilevel"/>
    <w:tmpl w:val="41D0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7D2ABB"/>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BE6BB1"/>
    <w:multiLevelType w:val="hybridMultilevel"/>
    <w:tmpl w:val="F042B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4B0798"/>
    <w:multiLevelType w:val="hybridMultilevel"/>
    <w:tmpl w:val="01AA1E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5013E9"/>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2773D2"/>
    <w:multiLevelType w:val="hybridMultilevel"/>
    <w:tmpl w:val="2114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CC3F06"/>
    <w:multiLevelType w:val="hybridMultilevel"/>
    <w:tmpl w:val="2A9E5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B0659"/>
    <w:multiLevelType w:val="hybridMultilevel"/>
    <w:tmpl w:val="74C8957C"/>
    <w:lvl w:ilvl="0" w:tplc="9A94A4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873F63"/>
    <w:multiLevelType w:val="hybridMultilevel"/>
    <w:tmpl w:val="9FC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5B0FE9"/>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28"/>
  </w:num>
  <w:num w:numId="4">
    <w:abstractNumId w:val="14"/>
  </w:num>
  <w:num w:numId="5">
    <w:abstractNumId w:val="23"/>
  </w:num>
  <w:num w:numId="6">
    <w:abstractNumId w:val="18"/>
  </w:num>
  <w:num w:numId="7">
    <w:abstractNumId w:val="30"/>
  </w:num>
  <w:num w:numId="8">
    <w:abstractNumId w:val="10"/>
  </w:num>
  <w:num w:numId="9">
    <w:abstractNumId w:val="6"/>
  </w:num>
  <w:num w:numId="10">
    <w:abstractNumId w:val="0"/>
  </w:num>
  <w:num w:numId="11">
    <w:abstractNumId w:val="11"/>
  </w:num>
  <w:num w:numId="12">
    <w:abstractNumId w:val="29"/>
  </w:num>
  <w:num w:numId="13">
    <w:abstractNumId w:val="16"/>
  </w:num>
  <w:num w:numId="14">
    <w:abstractNumId w:val="2"/>
  </w:num>
  <w:num w:numId="15">
    <w:abstractNumId w:val="21"/>
  </w:num>
  <w:num w:numId="16">
    <w:abstractNumId w:val="24"/>
  </w:num>
  <w:num w:numId="17">
    <w:abstractNumId w:val="7"/>
  </w:num>
  <w:num w:numId="18">
    <w:abstractNumId w:val="3"/>
  </w:num>
  <w:num w:numId="19">
    <w:abstractNumId w:val="13"/>
  </w:num>
  <w:num w:numId="20">
    <w:abstractNumId w:val="31"/>
  </w:num>
  <w:num w:numId="21">
    <w:abstractNumId w:val="25"/>
  </w:num>
  <w:num w:numId="22">
    <w:abstractNumId w:val="32"/>
  </w:num>
  <w:num w:numId="23">
    <w:abstractNumId w:val="5"/>
  </w:num>
  <w:num w:numId="24">
    <w:abstractNumId w:val="19"/>
  </w:num>
  <w:num w:numId="25">
    <w:abstractNumId w:val="27"/>
  </w:num>
  <w:num w:numId="26">
    <w:abstractNumId w:val="8"/>
  </w:num>
  <w:num w:numId="27">
    <w:abstractNumId w:val="1"/>
  </w:num>
  <w:num w:numId="28">
    <w:abstractNumId w:val="22"/>
  </w:num>
  <w:num w:numId="29">
    <w:abstractNumId w:val="4"/>
  </w:num>
  <w:num w:numId="30">
    <w:abstractNumId w:val="15"/>
  </w:num>
  <w:num w:numId="31">
    <w:abstractNumId w:val="26"/>
  </w:num>
  <w:num w:numId="32">
    <w:abstractNumId w:val="17"/>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AB"/>
    <w:rsid w:val="00013890"/>
    <w:rsid w:val="000276AC"/>
    <w:rsid w:val="000321AB"/>
    <w:rsid w:val="00053854"/>
    <w:rsid w:val="00084DCA"/>
    <w:rsid w:val="00087CEC"/>
    <w:rsid w:val="00090E8A"/>
    <w:rsid w:val="00091B31"/>
    <w:rsid w:val="000A462E"/>
    <w:rsid w:val="000C2B49"/>
    <w:rsid w:val="000D4BEA"/>
    <w:rsid w:val="000F35FC"/>
    <w:rsid w:val="00122B30"/>
    <w:rsid w:val="0014417A"/>
    <w:rsid w:val="00156D06"/>
    <w:rsid w:val="00162FF5"/>
    <w:rsid w:val="00185C71"/>
    <w:rsid w:val="001868BB"/>
    <w:rsid w:val="001D13D1"/>
    <w:rsid w:val="001D3847"/>
    <w:rsid w:val="001D4CDC"/>
    <w:rsid w:val="001F45B9"/>
    <w:rsid w:val="00230DEC"/>
    <w:rsid w:val="00232576"/>
    <w:rsid w:val="00236665"/>
    <w:rsid w:val="00245B53"/>
    <w:rsid w:val="002534D3"/>
    <w:rsid w:val="00260ADA"/>
    <w:rsid w:val="002C6FE7"/>
    <w:rsid w:val="002D702B"/>
    <w:rsid w:val="003047B1"/>
    <w:rsid w:val="00346113"/>
    <w:rsid w:val="003527E0"/>
    <w:rsid w:val="00357924"/>
    <w:rsid w:val="003708D2"/>
    <w:rsid w:val="003770C5"/>
    <w:rsid w:val="00381FA7"/>
    <w:rsid w:val="00397951"/>
    <w:rsid w:val="003A0B00"/>
    <w:rsid w:val="003A77DE"/>
    <w:rsid w:val="003B404F"/>
    <w:rsid w:val="003B7074"/>
    <w:rsid w:val="003D427A"/>
    <w:rsid w:val="003E50E5"/>
    <w:rsid w:val="003F07B2"/>
    <w:rsid w:val="00413888"/>
    <w:rsid w:val="0042666B"/>
    <w:rsid w:val="0042773A"/>
    <w:rsid w:val="00432CE6"/>
    <w:rsid w:val="0044122A"/>
    <w:rsid w:val="004474EC"/>
    <w:rsid w:val="004527D9"/>
    <w:rsid w:val="0046132F"/>
    <w:rsid w:val="004772D2"/>
    <w:rsid w:val="00492DA3"/>
    <w:rsid w:val="00493551"/>
    <w:rsid w:val="00493C53"/>
    <w:rsid w:val="00494A45"/>
    <w:rsid w:val="004A1E24"/>
    <w:rsid w:val="004C0EAA"/>
    <w:rsid w:val="004E0AD0"/>
    <w:rsid w:val="004E47B1"/>
    <w:rsid w:val="00560BBD"/>
    <w:rsid w:val="0057611C"/>
    <w:rsid w:val="005B4750"/>
    <w:rsid w:val="005D68D9"/>
    <w:rsid w:val="006018D9"/>
    <w:rsid w:val="00605231"/>
    <w:rsid w:val="00626F59"/>
    <w:rsid w:val="006759C0"/>
    <w:rsid w:val="00681E43"/>
    <w:rsid w:val="0068374F"/>
    <w:rsid w:val="006C5A95"/>
    <w:rsid w:val="00712CE1"/>
    <w:rsid w:val="00727A99"/>
    <w:rsid w:val="00731AD8"/>
    <w:rsid w:val="00736A98"/>
    <w:rsid w:val="00756C04"/>
    <w:rsid w:val="00766FE3"/>
    <w:rsid w:val="00785A4B"/>
    <w:rsid w:val="00785FEE"/>
    <w:rsid w:val="00792DAE"/>
    <w:rsid w:val="007B111B"/>
    <w:rsid w:val="007C379A"/>
    <w:rsid w:val="007C5888"/>
    <w:rsid w:val="007C6F83"/>
    <w:rsid w:val="007E0E03"/>
    <w:rsid w:val="007E34D2"/>
    <w:rsid w:val="007F4725"/>
    <w:rsid w:val="00832353"/>
    <w:rsid w:val="00866419"/>
    <w:rsid w:val="00866963"/>
    <w:rsid w:val="00877DFD"/>
    <w:rsid w:val="008A0A24"/>
    <w:rsid w:val="008A4375"/>
    <w:rsid w:val="008D5EB2"/>
    <w:rsid w:val="008F7CCB"/>
    <w:rsid w:val="00915A5B"/>
    <w:rsid w:val="00920BF9"/>
    <w:rsid w:val="0093545F"/>
    <w:rsid w:val="00937F0D"/>
    <w:rsid w:val="009778C2"/>
    <w:rsid w:val="009B1FAA"/>
    <w:rsid w:val="009B5AD7"/>
    <w:rsid w:val="009C35BE"/>
    <w:rsid w:val="009D5BA3"/>
    <w:rsid w:val="009D75F0"/>
    <w:rsid w:val="009E1309"/>
    <w:rsid w:val="00A12F85"/>
    <w:rsid w:val="00A249CF"/>
    <w:rsid w:val="00A3080B"/>
    <w:rsid w:val="00A36814"/>
    <w:rsid w:val="00A51969"/>
    <w:rsid w:val="00A53839"/>
    <w:rsid w:val="00A56EF7"/>
    <w:rsid w:val="00A86B4C"/>
    <w:rsid w:val="00A92BDA"/>
    <w:rsid w:val="00AA6019"/>
    <w:rsid w:val="00AB00D5"/>
    <w:rsid w:val="00AB1C6C"/>
    <w:rsid w:val="00AB23CE"/>
    <w:rsid w:val="00AB4874"/>
    <w:rsid w:val="00AB6DA0"/>
    <w:rsid w:val="00AC2202"/>
    <w:rsid w:val="00B13815"/>
    <w:rsid w:val="00B31A12"/>
    <w:rsid w:val="00B32E45"/>
    <w:rsid w:val="00B37F24"/>
    <w:rsid w:val="00B479E8"/>
    <w:rsid w:val="00B50511"/>
    <w:rsid w:val="00B57900"/>
    <w:rsid w:val="00B608E3"/>
    <w:rsid w:val="00B77890"/>
    <w:rsid w:val="00B83387"/>
    <w:rsid w:val="00B8591F"/>
    <w:rsid w:val="00B94DC9"/>
    <w:rsid w:val="00BA7C1A"/>
    <w:rsid w:val="00BB3D7B"/>
    <w:rsid w:val="00BB5AA1"/>
    <w:rsid w:val="00BC6032"/>
    <w:rsid w:val="00BD7BC1"/>
    <w:rsid w:val="00C14A89"/>
    <w:rsid w:val="00C16862"/>
    <w:rsid w:val="00C17AD8"/>
    <w:rsid w:val="00C36D24"/>
    <w:rsid w:val="00C447C3"/>
    <w:rsid w:val="00C45A94"/>
    <w:rsid w:val="00C85E66"/>
    <w:rsid w:val="00C91B32"/>
    <w:rsid w:val="00CA0640"/>
    <w:rsid w:val="00CA4F9F"/>
    <w:rsid w:val="00CC78B7"/>
    <w:rsid w:val="00CE4C21"/>
    <w:rsid w:val="00CF2500"/>
    <w:rsid w:val="00CF3C23"/>
    <w:rsid w:val="00CF66B1"/>
    <w:rsid w:val="00D0086A"/>
    <w:rsid w:val="00D171FE"/>
    <w:rsid w:val="00D406D1"/>
    <w:rsid w:val="00D53B58"/>
    <w:rsid w:val="00D642F6"/>
    <w:rsid w:val="00D64727"/>
    <w:rsid w:val="00DC5979"/>
    <w:rsid w:val="00DD1147"/>
    <w:rsid w:val="00DD4531"/>
    <w:rsid w:val="00DD5857"/>
    <w:rsid w:val="00DE07B2"/>
    <w:rsid w:val="00E2255B"/>
    <w:rsid w:val="00E34059"/>
    <w:rsid w:val="00E60D8B"/>
    <w:rsid w:val="00E74EE4"/>
    <w:rsid w:val="00EA484C"/>
    <w:rsid w:val="00EA5FF3"/>
    <w:rsid w:val="00EB0ED9"/>
    <w:rsid w:val="00EB10F6"/>
    <w:rsid w:val="00ED29E4"/>
    <w:rsid w:val="00ED387A"/>
    <w:rsid w:val="00F02CDF"/>
    <w:rsid w:val="00F040F5"/>
    <w:rsid w:val="00F33534"/>
    <w:rsid w:val="00F47CD2"/>
    <w:rsid w:val="00F507A4"/>
    <w:rsid w:val="00F50D1C"/>
    <w:rsid w:val="00F648E0"/>
    <w:rsid w:val="00F66B93"/>
    <w:rsid w:val="00F678B6"/>
    <w:rsid w:val="00F73BDE"/>
    <w:rsid w:val="00F84D18"/>
    <w:rsid w:val="00FD1E17"/>
    <w:rsid w:val="00FD50DE"/>
    <w:rsid w:val="00FD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524EB"/>
  <w15:docId w15:val="{14882835-8D2E-43D9-AFFE-FA63C889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C9"/>
  </w:style>
  <w:style w:type="paragraph" w:styleId="Heading1">
    <w:name w:val="heading 1"/>
    <w:basedOn w:val="Normal"/>
    <w:next w:val="Normal"/>
    <w:link w:val="Heading1Char"/>
    <w:uiPriority w:val="9"/>
    <w:qFormat/>
    <w:rsid w:val="00B32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E4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32E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E4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2E45"/>
    <w:pPr>
      <w:ind w:left="720"/>
      <w:contextualSpacing/>
    </w:pPr>
  </w:style>
  <w:style w:type="character" w:styleId="CommentReference">
    <w:name w:val="annotation reference"/>
    <w:basedOn w:val="DefaultParagraphFont"/>
    <w:uiPriority w:val="99"/>
    <w:semiHidden/>
    <w:unhideWhenUsed/>
    <w:rsid w:val="00681E43"/>
    <w:rPr>
      <w:sz w:val="16"/>
      <w:szCs w:val="16"/>
    </w:rPr>
  </w:style>
  <w:style w:type="paragraph" w:styleId="CommentText">
    <w:name w:val="annotation text"/>
    <w:basedOn w:val="Normal"/>
    <w:link w:val="CommentTextChar"/>
    <w:uiPriority w:val="99"/>
    <w:semiHidden/>
    <w:unhideWhenUsed/>
    <w:rsid w:val="00681E43"/>
    <w:pPr>
      <w:spacing w:line="240" w:lineRule="auto"/>
    </w:pPr>
    <w:rPr>
      <w:sz w:val="20"/>
      <w:szCs w:val="20"/>
    </w:rPr>
  </w:style>
  <w:style w:type="character" w:customStyle="1" w:styleId="CommentTextChar">
    <w:name w:val="Comment Text Char"/>
    <w:basedOn w:val="DefaultParagraphFont"/>
    <w:link w:val="CommentText"/>
    <w:uiPriority w:val="99"/>
    <w:semiHidden/>
    <w:rsid w:val="00681E43"/>
    <w:rPr>
      <w:sz w:val="20"/>
      <w:szCs w:val="20"/>
    </w:rPr>
  </w:style>
  <w:style w:type="paragraph" w:styleId="CommentSubject">
    <w:name w:val="annotation subject"/>
    <w:basedOn w:val="CommentText"/>
    <w:next w:val="CommentText"/>
    <w:link w:val="CommentSubjectChar"/>
    <w:uiPriority w:val="99"/>
    <w:semiHidden/>
    <w:unhideWhenUsed/>
    <w:rsid w:val="00681E43"/>
    <w:rPr>
      <w:b/>
      <w:bCs/>
    </w:rPr>
  </w:style>
  <w:style w:type="character" w:customStyle="1" w:styleId="CommentSubjectChar">
    <w:name w:val="Comment Subject Char"/>
    <w:basedOn w:val="CommentTextChar"/>
    <w:link w:val="CommentSubject"/>
    <w:uiPriority w:val="99"/>
    <w:semiHidden/>
    <w:rsid w:val="00681E43"/>
    <w:rPr>
      <w:b/>
      <w:bCs/>
      <w:sz w:val="20"/>
      <w:szCs w:val="20"/>
    </w:rPr>
  </w:style>
  <w:style w:type="paragraph" w:styleId="BalloonText">
    <w:name w:val="Balloon Text"/>
    <w:basedOn w:val="Normal"/>
    <w:link w:val="BalloonTextChar"/>
    <w:uiPriority w:val="99"/>
    <w:semiHidden/>
    <w:unhideWhenUsed/>
    <w:rsid w:val="00681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E43"/>
    <w:rPr>
      <w:rFonts w:ascii="Tahoma" w:hAnsi="Tahoma" w:cs="Tahoma"/>
      <w:sz w:val="16"/>
      <w:szCs w:val="16"/>
    </w:rPr>
  </w:style>
  <w:style w:type="character" w:customStyle="1" w:styleId="BLDING">
    <w:name w:val="BL_DING"/>
    <w:rsid w:val="00B57900"/>
    <w:rPr>
      <w:rFonts w:ascii="Times New Roman" w:hAnsi="Times New Roman" w:cs="Arial"/>
      <w:dstrike w:val="0"/>
      <w:color w:val="000000"/>
      <w:spacing w:val="0"/>
      <w:w w:val="100"/>
      <w:kern w:val="0"/>
      <w:position w:val="0"/>
      <w:sz w:val="21"/>
      <w:u w:val="none"/>
      <w:effect w:val="none"/>
      <w:vertAlign w:val="baseline"/>
      <w:em w:val="none"/>
    </w:rPr>
  </w:style>
  <w:style w:type="paragraph" w:customStyle="1" w:styleId="BLFIRST">
    <w:name w:val="BL_FIRST"/>
    <w:rsid w:val="00B57900"/>
    <w:pPr>
      <w:tabs>
        <w:tab w:val="left" w:pos="360"/>
        <w:tab w:val="left" w:pos="600"/>
      </w:tabs>
      <w:spacing w:before="120" w:after="0" w:line="250" w:lineRule="atLeast"/>
      <w:ind w:left="600" w:hanging="600"/>
      <w:jc w:val="both"/>
    </w:pPr>
    <w:rPr>
      <w:rFonts w:ascii="Times New Roman" w:eastAsia="SimSun" w:hAnsi="Times New Roman" w:cs="Courier New"/>
      <w:color w:val="000000"/>
      <w:sz w:val="21"/>
      <w:szCs w:val="32"/>
    </w:rPr>
  </w:style>
  <w:style w:type="paragraph" w:customStyle="1" w:styleId="BLMID">
    <w:name w:val="BL_MID"/>
    <w:rsid w:val="00B57900"/>
    <w:pPr>
      <w:tabs>
        <w:tab w:val="left" w:pos="360"/>
        <w:tab w:val="left" w:pos="600"/>
      </w:tabs>
      <w:spacing w:before="60" w:after="0" w:line="250" w:lineRule="atLeast"/>
      <w:ind w:left="600" w:hanging="600"/>
      <w:jc w:val="both"/>
    </w:pPr>
    <w:rPr>
      <w:rFonts w:ascii="Times New Roman" w:eastAsia="SimSun" w:hAnsi="Times New Roman" w:cs="Courier New"/>
      <w:color w:val="000000"/>
      <w:sz w:val="21"/>
      <w:szCs w:val="32"/>
    </w:rPr>
  </w:style>
  <w:style w:type="paragraph" w:styleId="Header">
    <w:name w:val="header"/>
    <w:basedOn w:val="Normal"/>
    <w:link w:val="HeaderChar"/>
    <w:uiPriority w:val="99"/>
    <w:unhideWhenUsed/>
    <w:rsid w:val="00731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AD8"/>
  </w:style>
  <w:style w:type="paragraph" w:styleId="Footer">
    <w:name w:val="footer"/>
    <w:basedOn w:val="Normal"/>
    <w:link w:val="FooterChar"/>
    <w:uiPriority w:val="99"/>
    <w:unhideWhenUsed/>
    <w:rsid w:val="00731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D8"/>
  </w:style>
  <w:style w:type="character" w:styleId="PlaceholderText">
    <w:name w:val="Placeholder Text"/>
    <w:basedOn w:val="DefaultParagraphFont"/>
    <w:uiPriority w:val="99"/>
    <w:semiHidden/>
    <w:rsid w:val="00DD58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Documents\2015_TextBook%20Work\Exploring\answerkey_concept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E5FA-7C91-4263-B28E-7AEC96C1D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answerkey_concepts_template</Template>
  <TotalTime>7</TotalTime>
  <Pages>3</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Series</dc:creator>
  <cp:lastModifiedBy>Barbara Stover</cp:lastModifiedBy>
  <cp:revision>5</cp:revision>
  <dcterms:created xsi:type="dcterms:W3CDTF">2015-09-19T20:28:00Z</dcterms:created>
  <dcterms:modified xsi:type="dcterms:W3CDTF">2015-11-11T19:09:00Z</dcterms:modified>
</cp:coreProperties>
</file>