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F4E89" w14:textId="77777777" w:rsidR="004C20EA" w:rsidRPr="00C860D5" w:rsidRDefault="004C20EA" w:rsidP="004C20EA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Key Term Matching </w:t>
      </w:r>
      <w:r w:rsidRPr="00C860D5">
        <w:rPr>
          <w:b/>
          <w:color w:val="0000FF"/>
          <w:sz w:val="28"/>
          <w:szCs w:val="28"/>
        </w:rPr>
        <w:t>Answer Key</w:t>
      </w:r>
    </w:p>
    <w:p w14:paraId="4D64C013" w14:textId="33C7B584" w:rsidR="004C20EA" w:rsidRDefault="004C20EA" w:rsidP="004C20EA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Exploring Microsoft Excel</w:t>
      </w:r>
      <w:r w:rsidRPr="00CA2669">
        <w:rPr>
          <w:b/>
          <w:color w:val="0000FF"/>
          <w:sz w:val="28"/>
          <w:szCs w:val="28"/>
        </w:rPr>
        <w:t xml:space="preserve">, Chapter </w:t>
      </w:r>
      <w:r>
        <w:rPr>
          <w:b/>
          <w:color w:val="0000FF"/>
          <w:sz w:val="28"/>
          <w:szCs w:val="28"/>
        </w:rPr>
        <w:t>4</w:t>
      </w:r>
    </w:p>
    <w:p w14:paraId="4C03B91E" w14:textId="77777777" w:rsidR="00112931" w:rsidRDefault="00112931" w:rsidP="00112931"/>
    <w:p w14:paraId="3E62F686" w14:textId="71228C5C" w:rsidR="00401CCB" w:rsidRPr="00A65058" w:rsidRDefault="00802098" w:rsidP="004371EA">
      <w:pPr>
        <w:ind w:left="360" w:hanging="360"/>
      </w:pPr>
      <w:r w:rsidRPr="00A65058">
        <w:t xml:space="preserve">1. </w:t>
      </w:r>
      <w:r w:rsidR="004C20EA" w:rsidRPr="00A65058">
        <w:t xml:space="preserve"> </w:t>
      </w:r>
      <w:r w:rsidR="004371EA">
        <w:tab/>
      </w:r>
      <w:r w:rsidR="004C20EA" w:rsidRPr="00A65058">
        <w:rPr>
          <w:rFonts w:cs="Times New Roman"/>
          <w:sz w:val="24"/>
        </w:rPr>
        <w:t>A conditional format that displays horizontal gradient or solid fill indicating the cell’s relative value compared to other selected cells.</w:t>
      </w:r>
    </w:p>
    <w:p w14:paraId="11062173" w14:textId="38B9610F" w:rsidR="00401CCB" w:rsidRPr="00A65058" w:rsidRDefault="00802098" w:rsidP="004371EA">
      <w:pPr>
        <w:ind w:left="720" w:hanging="360"/>
        <w:rPr>
          <w:b/>
        </w:rPr>
      </w:pPr>
      <w:r w:rsidRPr="00A65058">
        <w:rPr>
          <w:b/>
        </w:rPr>
        <w:t>C. Data bar</w:t>
      </w:r>
    </w:p>
    <w:p w14:paraId="7A017214" w14:textId="556F9AC2" w:rsidR="00112931" w:rsidRPr="00A65058" w:rsidRDefault="00802098" w:rsidP="004371EA">
      <w:pPr>
        <w:ind w:left="360" w:hanging="360"/>
        <w:rPr>
          <w:rStyle w:val="BOLDITALIC"/>
          <w:b w:val="0"/>
          <w:bCs w:val="0"/>
          <w:i w:val="0"/>
          <w:iCs w:val="0"/>
        </w:rPr>
      </w:pPr>
      <w:r w:rsidRPr="00A65058">
        <w:rPr>
          <w:rFonts w:cs="Times New Roman"/>
          <w:sz w:val="24"/>
        </w:rPr>
        <w:t xml:space="preserve">2. </w:t>
      </w:r>
      <w:r w:rsidR="004371EA">
        <w:rPr>
          <w:rFonts w:cs="Times New Roman"/>
          <w:sz w:val="24"/>
        </w:rPr>
        <w:tab/>
      </w:r>
      <w:r w:rsidR="004C20EA" w:rsidRPr="00A65058">
        <w:rPr>
          <w:rFonts w:cs="Times New Roman"/>
          <w:sz w:val="24"/>
        </w:rPr>
        <w:t>The process of listing records or text in a specific sequence, such as alphabetically by last name</w:t>
      </w:r>
      <w:r w:rsidR="004C20EA" w:rsidRPr="00A65058">
        <w:rPr>
          <w:rStyle w:val="BOLDITALIC"/>
          <w:rFonts w:cs="Times New Roman"/>
          <w:sz w:val="24"/>
        </w:rPr>
        <w:t>.</w:t>
      </w:r>
    </w:p>
    <w:p w14:paraId="6B55177F" w14:textId="45A4BEEE" w:rsidR="00401CCB" w:rsidRPr="00A65058" w:rsidRDefault="00802098" w:rsidP="004371EA">
      <w:pPr>
        <w:pStyle w:val="ListParagraph"/>
        <w:ind w:hanging="360"/>
        <w:rPr>
          <w:b/>
        </w:rPr>
      </w:pPr>
      <w:r w:rsidRPr="00A65058">
        <w:rPr>
          <w:b/>
        </w:rPr>
        <w:t>L. Sorting</w:t>
      </w:r>
    </w:p>
    <w:p w14:paraId="24825BC2" w14:textId="3590EFB3" w:rsidR="00112931" w:rsidRPr="00A65058" w:rsidRDefault="00802098" w:rsidP="004371EA">
      <w:pPr>
        <w:ind w:left="360" w:hanging="360"/>
      </w:pPr>
      <w:r w:rsidRPr="00A65058">
        <w:t xml:space="preserve">3. </w:t>
      </w:r>
      <w:r w:rsidR="004371EA">
        <w:tab/>
      </w:r>
      <w:r w:rsidR="004C20EA" w:rsidRPr="00A65058">
        <w:rPr>
          <w:rFonts w:cs="Times New Roman"/>
          <w:sz w:val="24"/>
        </w:rPr>
        <w:t>The process of specifying conditions to display only those records that meet those conditions.</w:t>
      </w:r>
    </w:p>
    <w:p w14:paraId="16818022" w14:textId="70467FA4" w:rsidR="00401CCB" w:rsidRPr="00A65058" w:rsidRDefault="00802098" w:rsidP="004371EA">
      <w:pPr>
        <w:pStyle w:val="ListParagraph"/>
        <w:ind w:hanging="360"/>
        <w:rPr>
          <w:b/>
        </w:rPr>
      </w:pPr>
      <w:r w:rsidRPr="00A65058">
        <w:rPr>
          <w:b/>
        </w:rPr>
        <w:t>E. Filtering</w:t>
      </w:r>
    </w:p>
    <w:p w14:paraId="3806E9EF" w14:textId="14487D19" w:rsidR="00112931" w:rsidRPr="00A65058" w:rsidRDefault="00802098" w:rsidP="004371EA">
      <w:pPr>
        <w:ind w:left="360" w:hanging="360"/>
      </w:pPr>
      <w:r w:rsidRPr="00A65058">
        <w:t xml:space="preserve">4. </w:t>
      </w:r>
      <w:r w:rsidR="004371EA">
        <w:tab/>
      </w:r>
      <w:r w:rsidR="004C20EA" w:rsidRPr="00A65058">
        <w:rPr>
          <w:rFonts w:cs="Times New Roman"/>
          <w:sz w:val="24"/>
        </w:rPr>
        <w:t>A set of rules that applies specific formatting to highlight or emphasize cells that meet specifications.</w:t>
      </w:r>
    </w:p>
    <w:p w14:paraId="5D8263B6" w14:textId="05C1A6A4" w:rsidR="00401CCB" w:rsidRPr="00A65058" w:rsidRDefault="00802098" w:rsidP="004371EA">
      <w:pPr>
        <w:ind w:left="360" w:hanging="360"/>
        <w:rPr>
          <w:b/>
        </w:rPr>
      </w:pPr>
      <w:r w:rsidRPr="00A65058">
        <w:tab/>
      </w:r>
      <w:r w:rsidRPr="00A65058">
        <w:rPr>
          <w:b/>
        </w:rPr>
        <w:t>B. Conditional formatting</w:t>
      </w:r>
    </w:p>
    <w:p w14:paraId="7C494219" w14:textId="3BF3DE1B" w:rsidR="00112931" w:rsidRPr="00A65058" w:rsidRDefault="00802098" w:rsidP="004371EA">
      <w:pPr>
        <w:ind w:left="360" w:hanging="360"/>
      </w:pPr>
      <w:r w:rsidRPr="00A65058">
        <w:t xml:space="preserve">5. </w:t>
      </w:r>
      <w:r w:rsidR="004371EA">
        <w:tab/>
      </w:r>
      <w:r w:rsidR="004C20EA" w:rsidRPr="00A65058">
        <w:rPr>
          <w:rFonts w:cs="Times New Roman"/>
          <w:sz w:val="24"/>
        </w:rPr>
        <w:t>A group of related fields representing one entity, such as data for one person, place, event, or concept.</w:t>
      </w:r>
    </w:p>
    <w:p w14:paraId="5E7AC434" w14:textId="1210E179" w:rsidR="00401CCB" w:rsidRPr="00A65058" w:rsidRDefault="00802098" w:rsidP="004371EA">
      <w:pPr>
        <w:pStyle w:val="ListParagraph"/>
        <w:ind w:hanging="360"/>
        <w:rPr>
          <w:b/>
        </w:rPr>
      </w:pPr>
      <w:r w:rsidRPr="00A65058">
        <w:rPr>
          <w:b/>
        </w:rPr>
        <w:t>K. Record</w:t>
      </w:r>
    </w:p>
    <w:p w14:paraId="2179B5D7" w14:textId="159C8A3A" w:rsidR="00112931" w:rsidRPr="00A65058" w:rsidRDefault="00802098" w:rsidP="004371EA">
      <w:pPr>
        <w:ind w:left="360" w:hanging="360"/>
      </w:pPr>
      <w:r w:rsidRPr="00A65058">
        <w:rPr>
          <w:rFonts w:cs="Times New Roman"/>
          <w:sz w:val="24"/>
        </w:rPr>
        <w:t xml:space="preserve">6. </w:t>
      </w:r>
      <w:r w:rsidR="004371EA">
        <w:rPr>
          <w:rFonts w:cs="Times New Roman"/>
          <w:sz w:val="24"/>
        </w:rPr>
        <w:tab/>
      </w:r>
      <w:r w:rsidR="004C20EA" w:rsidRPr="00A65058">
        <w:rPr>
          <w:rFonts w:cs="Times New Roman"/>
          <w:sz w:val="24"/>
        </w:rPr>
        <w:t xml:space="preserve">The rules that control the fill color of the header row, columns, and records in a table. </w:t>
      </w:r>
      <w:r w:rsidR="004C20EA" w:rsidRPr="00A65058">
        <w:t xml:space="preserve">  </w:t>
      </w:r>
    </w:p>
    <w:p w14:paraId="12B8C5D6" w14:textId="1140507A" w:rsidR="00401CCB" w:rsidRPr="00A65058" w:rsidRDefault="00802098" w:rsidP="004371EA">
      <w:pPr>
        <w:pStyle w:val="ListParagraph"/>
        <w:ind w:hanging="360"/>
        <w:rPr>
          <w:b/>
        </w:rPr>
      </w:pPr>
      <w:r w:rsidRPr="00A65058">
        <w:rPr>
          <w:b/>
        </w:rPr>
        <w:t>P. Table style</w:t>
      </w:r>
    </w:p>
    <w:p w14:paraId="5541BD37" w14:textId="316F936F" w:rsidR="00112931" w:rsidRPr="00A65058" w:rsidRDefault="00802098" w:rsidP="004371EA">
      <w:pPr>
        <w:ind w:left="360" w:hanging="360"/>
      </w:pPr>
      <w:r w:rsidRPr="00A65058">
        <w:t xml:space="preserve">7. </w:t>
      </w:r>
      <w:r w:rsidR="004371EA">
        <w:tab/>
      </w:r>
      <w:r w:rsidR="004C20EA" w:rsidRPr="00A65058">
        <w:rPr>
          <w:rFonts w:cs="Times New Roman"/>
          <w:sz w:val="24"/>
        </w:rPr>
        <w:t>An indication of where data will start on another printed page.</w:t>
      </w:r>
    </w:p>
    <w:p w14:paraId="53042D8B" w14:textId="6B5C128A" w:rsidR="00401CCB" w:rsidRPr="00A65058" w:rsidRDefault="00802098" w:rsidP="004371EA">
      <w:pPr>
        <w:pStyle w:val="ListParagraph"/>
        <w:ind w:hanging="360"/>
        <w:rPr>
          <w:b/>
        </w:rPr>
      </w:pPr>
      <w:r w:rsidRPr="00A65058">
        <w:rPr>
          <w:b/>
        </w:rPr>
        <w:t>H. Page break</w:t>
      </w:r>
    </w:p>
    <w:p w14:paraId="3AA1079D" w14:textId="2077E44A" w:rsidR="00401CCB" w:rsidRPr="00A65058" w:rsidRDefault="00802098" w:rsidP="004371EA">
      <w:pPr>
        <w:ind w:left="360" w:hanging="360"/>
      </w:pPr>
      <w:r w:rsidRPr="00A65058">
        <w:t xml:space="preserve">8. </w:t>
      </w:r>
      <w:r w:rsidR="004371EA">
        <w:tab/>
      </w:r>
      <w:r w:rsidR="004C20EA" w:rsidRPr="00A65058">
        <w:rPr>
          <w:rFonts w:cs="Times New Roman"/>
          <w:sz w:val="24"/>
        </w:rPr>
        <w:t>A table row that appears below the last row of records in an Excel table and displays summary or aggregate statistics, such as a sum or an average.</w:t>
      </w:r>
    </w:p>
    <w:p w14:paraId="4B3490BA" w14:textId="46401724" w:rsidR="00401CCB" w:rsidRPr="00A65058" w:rsidRDefault="00802098" w:rsidP="004371EA">
      <w:pPr>
        <w:pStyle w:val="ListParagraph"/>
        <w:ind w:hanging="360"/>
        <w:rPr>
          <w:b/>
        </w:rPr>
      </w:pPr>
      <w:r w:rsidRPr="00A65058">
        <w:rPr>
          <w:b/>
        </w:rPr>
        <w:t>Q. Total row</w:t>
      </w:r>
    </w:p>
    <w:p w14:paraId="1009E298" w14:textId="327DB1FE" w:rsidR="00112931" w:rsidRPr="00A65058" w:rsidRDefault="00802098" w:rsidP="004371EA">
      <w:pPr>
        <w:ind w:left="360" w:hanging="360"/>
      </w:pPr>
      <w:r w:rsidRPr="00A65058">
        <w:t xml:space="preserve">9. </w:t>
      </w:r>
      <w:r w:rsidR="004371EA">
        <w:tab/>
      </w:r>
      <w:r w:rsidR="004C20EA" w:rsidRPr="00A65058">
        <w:rPr>
          <w:rFonts w:cs="Times New Roman"/>
          <w:sz w:val="24"/>
        </w:rPr>
        <w:t>A conditional format that displays a particular color based on the relative value of the cell contents to the other selected cells.</w:t>
      </w:r>
    </w:p>
    <w:p w14:paraId="0C166AD2" w14:textId="6BACD78F" w:rsidR="00401CCB" w:rsidRPr="00A65058" w:rsidRDefault="00802098" w:rsidP="004371EA">
      <w:pPr>
        <w:ind w:left="720" w:hanging="360"/>
        <w:rPr>
          <w:b/>
        </w:rPr>
      </w:pPr>
      <w:r w:rsidRPr="00A65058">
        <w:rPr>
          <w:b/>
        </w:rPr>
        <w:t>A. Color scale</w:t>
      </w:r>
    </w:p>
    <w:p w14:paraId="66468F86" w14:textId="07142E77" w:rsidR="00112931" w:rsidRPr="00A65058" w:rsidRDefault="00802098" w:rsidP="004371EA">
      <w:pPr>
        <w:ind w:left="360" w:hanging="360"/>
      </w:pPr>
      <w:r w:rsidRPr="00A65058">
        <w:t>10.</w:t>
      </w:r>
      <w:r w:rsidR="004371EA">
        <w:tab/>
      </w:r>
      <w:r w:rsidR="004C20EA" w:rsidRPr="00A65058">
        <w:rPr>
          <w:rFonts w:cs="Times New Roman"/>
          <w:sz w:val="24"/>
        </w:rPr>
        <w:t>The sequence in which the pages are printed.</w:t>
      </w:r>
    </w:p>
    <w:p w14:paraId="619F454C" w14:textId="11EAEF67" w:rsidR="00401CCB" w:rsidRPr="00A65058" w:rsidRDefault="00802098" w:rsidP="004371EA">
      <w:pPr>
        <w:pStyle w:val="ListParagraph"/>
        <w:ind w:hanging="360"/>
        <w:rPr>
          <w:b/>
        </w:rPr>
      </w:pPr>
      <w:r w:rsidRPr="00A65058">
        <w:rPr>
          <w:b/>
        </w:rPr>
        <w:t>J. Print order</w:t>
      </w:r>
    </w:p>
    <w:p w14:paraId="3BFCEB43" w14:textId="2B5B0483" w:rsidR="00112931" w:rsidRPr="00A65058" w:rsidRDefault="00802098" w:rsidP="004371EA">
      <w:pPr>
        <w:ind w:left="360" w:hanging="360"/>
      </w:pPr>
      <w:r w:rsidRPr="00A65058">
        <w:lastRenderedPageBreak/>
        <w:t xml:space="preserve">11. </w:t>
      </w:r>
      <w:r w:rsidR="004371EA">
        <w:tab/>
      </w:r>
      <w:r w:rsidR="004C20EA" w:rsidRPr="00A65058">
        <w:rPr>
          <w:rFonts w:cs="Times New Roman"/>
          <w:sz w:val="24"/>
        </w:rPr>
        <w:t xml:space="preserve">A tag or use of a table element, such as a field label, as a reference in a formula. </w:t>
      </w:r>
      <w:bookmarkStart w:id="0" w:name="_GoBack"/>
      <w:bookmarkEnd w:id="0"/>
    </w:p>
    <w:p w14:paraId="44EF6CD1" w14:textId="78618C95" w:rsidR="00401CCB" w:rsidRPr="00A65058" w:rsidRDefault="00802098" w:rsidP="004371EA">
      <w:pPr>
        <w:pStyle w:val="ListParagraph"/>
        <w:ind w:hanging="360"/>
        <w:rPr>
          <w:b/>
        </w:rPr>
      </w:pPr>
      <w:r w:rsidRPr="00A65058">
        <w:rPr>
          <w:b/>
        </w:rPr>
        <w:t>M. Structured reference</w:t>
      </w:r>
    </w:p>
    <w:p w14:paraId="70DA2C2C" w14:textId="45B6067C" w:rsidR="00112931" w:rsidRPr="00A65058" w:rsidRDefault="00802098" w:rsidP="004371EA">
      <w:pPr>
        <w:ind w:left="360" w:hanging="360"/>
        <w:rPr>
          <w:rFonts w:cs="Times New Roman"/>
          <w:sz w:val="24"/>
        </w:rPr>
      </w:pPr>
      <w:r w:rsidRPr="00A65058">
        <w:t xml:space="preserve">12. </w:t>
      </w:r>
      <w:r w:rsidR="004371EA">
        <w:tab/>
      </w:r>
      <w:r w:rsidR="0060698C" w:rsidRPr="00A65058">
        <w:rPr>
          <w:rFonts w:cs="Times New Roman"/>
          <w:sz w:val="24"/>
        </w:rPr>
        <w:t>Symbols or signs that classify data into three, four, or five categories, based on the values in a range.</w:t>
      </w:r>
    </w:p>
    <w:p w14:paraId="4183930D" w14:textId="5E11366D" w:rsidR="00401CCB" w:rsidRPr="00A65058" w:rsidRDefault="00802098" w:rsidP="004371EA">
      <w:pPr>
        <w:ind w:left="360" w:hanging="360"/>
        <w:rPr>
          <w:b/>
        </w:rPr>
      </w:pPr>
      <w:r w:rsidRPr="00A65058">
        <w:tab/>
      </w:r>
      <w:r w:rsidRPr="00A65058">
        <w:rPr>
          <w:b/>
        </w:rPr>
        <w:t>G. Icon set</w:t>
      </w:r>
    </w:p>
    <w:p w14:paraId="7CDD9515" w14:textId="732399A9" w:rsidR="00112931" w:rsidRPr="00A65058" w:rsidRDefault="00802098" w:rsidP="004371EA">
      <w:pPr>
        <w:ind w:left="360" w:hanging="360"/>
      </w:pPr>
      <w:r w:rsidRPr="00A65058">
        <w:t xml:space="preserve">13. </w:t>
      </w:r>
      <w:r w:rsidR="004371EA">
        <w:tab/>
      </w:r>
      <w:r w:rsidR="004C20EA" w:rsidRPr="00A65058">
        <w:rPr>
          <w:rFonts w:cs="Times New Roman"/>
          <w:sz w:val="24"/>
        </w:rPr>
        <w:t>The range of cells within a worksheet that will print.</w:t>
      </w:r>
    </w:p>
    <w:p w14:paraId="40512A95" w14:textId="2F88B1E8" w:rsidR="00401CCB" w:rsidRPr="00A65058" w:rsidRDefault="00802098" w:rsidP="004371EA">
      <w:pPr>
        <w:ind w:left="360" w:hanging="360"/>
        <w:rPr>
          <w:b/>
        </w:rPr>
      </w:pPr>
      <w:r w:rsidRPr="00A65058">
        <w:tab/>
      </w:r>
      <w:r w:rsidRPr="00A65058">
        <w:rPr>
          <w:b/>
        </w:rPr>
        <w:t>I. Print area</w:t>
      </w:r>
    </w:p>
    <w:p w14:paraId="5BAD45A2" w14:textId="2A1DE67A" w:rsidR="00112931" w:rsidRPr="00A65058" w:rsidRDefault="00802098" w:rsidP="004371EA">
      <w:pPr>
        <w:ind w:left="360" w:hanging="360"/>
      </w:pPr>
      <w:r w:rsidRPr="00A65058">
        <w:t xml:space="preserve">14. </w:t>
      </w:r>
      <w:r w:rsidR="004371EA">
        <w:tab/>
      </w:r>
      <w:r w:rsidR="004C20EA" w:rsidRPr="00A65058">
        <w:rPr>
          <w:rFonts w:cs="Times New Roman"/>
          <w:sz w:val="24"/>
        </w:rPr>
        <w:t>A predefined formula that calculates an aggregate value, such as totals, for values in a range, a table, or a database.</w:t>
      </w:r>
    </w:p>
    <w:p w14:paraId="2C434F96" w14:textId="43A6CFB9" w:rsidR="00401CCB" w:rsidRPr="00A65058" w:rsidRDefault="00802098" w:rsidP="004371EA">
      <w:pPr>
        <w:pStyle w:val="ListParagraph"/>
        <w:ind w:hanging="360"/>
        <w:rPr>
          <w:b/>
        </w:rPr>
      </w:pPr>
      <w:r w:rsidRPr="00A65058">
        <w:rPr>
          <w:b/>
        </w:rPr>
        <w:t>N. SUBTOTAL function</w:t>
      </w:r>
    </w:p>
    <w:p w14:paraId="21552D32" w14:textId="581F9DF3" w:rsidR="00112931" w:rsidRPr="00A65058" w:rsidRDefault="00802098" w:rsidP="004371EA">
      <w:pPr>
        <w:ind w:left="360" w:hanging="360"/>
      </w:pPr>
      <w:r w:rsidRPr="00A65058">
        <w:t xml:space="preserve">15. </w:t>
      </w:r>
      <w:r w:rsidR="004371EA">
        <w:tab/>
      </w:r>
      <w:r w:rsidR="004C20EA" w:rsidRPr="00A65058">
        <w:rPr>
          <w:rFonts w:cs="Times New Roman"/>
          <w:sz w:val="24"/>
        </w:rPr>
        <w:t>The smallest data element contained in a table, such as first name, last name, address, and phone number.</w:t>
      </w:r>
    </w:p>
    <w:p w14:paraId="6A4CF987" w14:textId="717BD4BB" w:rsidR="00401CCB" w:rsidRPr="00A65058" w:rsidRDefault="00802098" w:rsidP="004371EA">
      <w:pPr>
        <w:pStyle w:val="ListParagraph"/>
        <w:ind w:hanging="360"/>
        <w:rPr>
          <w:b/>
        </w:rPr>
      </w:pPr>
      <w:r w:rsidRPr="00A65058">
        <w:rPr>
          <w:b/>
        </w:rPr>
        <w:t>D. Field</w:t>
      </w:r>
    </w:p>
    <w:p w14:paraId="5BB3ACBB" w14:textId="4FFB65FE" w:rsidR="00112931" w:rsidRPr="00A65058" w:rsidRDefault="00802098" w:rsidP="004371EA">
      <w:pPr>
        <w:ind w:left="360" w:hanging="360"/>
      </w:pPr>
      <w:r w:rsidRPr="00A65058">
        <w:t xml:space="preserve">16. </w:t>
      </w:r>
      <w:r w:rsidR="004371EA">
        <w:tab/>
      </w:r>
      <w:r w:rsidR="00401CCB" w:rsidRPr="00A65058">
        <w:rPr>
          <w:rFonts w:cs="Times New Roman"/>
          <w:sz w:val="24"/>
        </w:rPr>
        <w:t>A structure that organizes data in a series of records (rows), with each record made up of a number of fields (columns).</w:t>
      </w:r>
    </w:p>
    <w:p w14:paraId="6726A190" w14:textId="369CF2AF" w:rsidR="00401CCB" w:rsidRPr="00A65058" w:rsidRDefault="00802098" w:rsidP="004371EA">
      <w:pPr>
        <w:pStyle w:val="ListParagraph"/>
        <w:ind w:hanging="360"/>
        <w:rPr>
          <w:b/>
        </w:rPr>
      </w:pPr>
      <w:r w:rsidRPr="00A65058">
        <w:rPr>
          <w:b/>
        </w:rPr>
        <w:t>O. Table</w:t>
      </w:r>
    </w:p>
    <w:p w14:paraId="16F66C69" w14:textId="7A849EA1" w:rsidR="00112931" w:rsidRPr="00A65058" w:rsidRDefault="00802098" w:rsidP="004371EA">
      <w:pPr>
        <w:ind w:left="360" w:hanging="360"/>
      </w:pPr>
      <w:r w:rsidRPr="00A65058">
        <w:t xml:space="preserve">17. </w:t>
      </w:r>
      <w:r w:rsidR="004371EA">
        <w:tab/>
      </w:r>
      <w:r w:rsidR="00401CCB" w:rsidRPr="00A65058">
        <w:rPr>
          <w:rFonts w:cs="Times New Roman"/>
          <w:sz w:val="24"/>
        </w:rPr>
        <w:t>The process of keeping rows and/or columns visible onscreen at all times even when you scroll through a large dataset.</w:t>
      </w:r>
    </w:p>
    <w:p w14:paraId="06A9AFE5" w14:textId="259814EE" w:rsidR="00112931" w:rsidRPr="00A65058" w:rsidRDefault="00802098" w:rsidP="004371EA">
      <w:pPr>
        <w:ind w:left="360" w:hanging="360"/>
        <w:rPr>
          <w:b/>
        </w:rPr>
      </w:pPr>
      <w:r w:rsidRPr="00A65058">
        <w:tab/>
      </w:r>
      <w:r w:rsidRPr="00A65058">
        <w:rPr>
          <w:b/>
        </w:rPr>
        <w:t>F. Freezing</w:t>
      </w:r>
    </w:p>
    <w:sectPr w:rsidR="00112931" w:rsidRPr="00A65058" w:rsidSect="007A59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46E2A" w14:textId="77777777" w:rsidR="00BA44DE" w:rsidRDefault="00BA44DE" w:rsidP="00A65058">
      <w:pPr>
        <w:spacing w:after="0" w:line="240" w:lineRule="auto"/>
      </w:pPr>
      <w:r>
        <w:separator/>
      </w:r>
    </w:p>
  </w:endnote>
  <w:endnote w:type="continuationSeparator" w:id="0">
    <w:p w14:paraId="310CA301" w14:textId="77777777" w:rsidR="00BA44DE" w:rsidRDefault="00BA44DE" w:rsidP="00A65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yriadPro-Semi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3B00C" w14:textId="62AED492" w:rsidR="00A65058" w:rsidRDefault="00A65058" w:rsidP="00A65058">
    <w:pPr>
      <w:pStyle w:val="Footer"/>
      <w:jc w:val="center"/>
    </w:pPr>
    <w:r>
      <w:t>Copyright © 2017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60127" w14:textId="77777777" w:rsidR="00BA44DE" w:rsidRDefault="00BA44DE" w:rsidP="00A65058">
      <w:pPr>
        <w:spacing w:after="0" w:line="240" w:lineRule="auto"/>
      </w:pPr>
      <w:r>
        <w:separator/>
      </w:r>
    </w:p>
  </w:footnote>
  <w:footnote w:type="continuationSeparator" w:id="0">
    <w:p w14:paraId="2A950266" w14:textId="77777777" w:rsidR="00BA44DE" w:rsidRDefault="00BA44DE" w:rsidP="00A65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D1E4B"/>
    <w:multiLevelType w:val="hybridMultilevel"/>
    <w:tmpl w:val="37B0EAF0"/>
    <w:lvl w:ilvl="0" w:tplc="AD7E34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41ED7"/>
    <w:multiLevelType w:val="hybridMultilevel"/>
    <w:tmpl w:val="C3867350"/>
    <w:lvl w:ilvl="0" w:tplc="F6EC46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034587"/>
    <w:multiLevelType w:val="hybridMultilevel"/>
    <w:tmpl w:val="7AEA0946"/>
    <w:lvl w:ilvl="0" w:tplc="CF64AD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05677"/>
    <w:multiLevelType w:val="hybridMultilevel"/>
    <w:tmpl w:val="999C9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E338B"/>
    <w:multiLevelType w:val="hybridMultilevel"/>
    <w:tmpl w:val="94388CCE"/>
    <w:lvl w:ilvl="0" w:tplc="CC8461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31"/>
    <w:rsid w:val="000D0AFA"/>
    <w:rsid w:val="0011264E"/>
    <w:rsid w:val="00112931"/>
    <w:rsid w:val="002F52EC"/>
    <w:rsid w:val="0037386D"/>
    <w:rsid w:val="00401CCB"/>
    <w:rsid w:val="004371EA"/>
    <w:rsid w:val="004C20EA"/>
    <w:rsid w:val="00570D05"/>
    <w:rsid w:val="0060698C"/>
    <w:rsid w:val="007A0117"/>
    <w:rsid w:val="007A59B0"/>
    <w:rsid w:val="00802098"/>
    <w:rsid w:val="0083040D"/>
    <w:rsid w:val="00843CF2"/>
    <w:rsid w:val="00917F7D"/>
    <w:rsid w:val="0095379B"/>
    <w:rsid w:val="009F3E6C"/>
    <w:rsid w:val="00A65058"/>
    <w:rsid w:val="00B11B95"/>
    <w:rsid w:val="00B30263"/>
    <w:rsid w:val="00BA44DE"/>
    <w:rsid w:val="00BF277B"/>
    <w:rsid w:val="00C82BA4"/>
    <w:rsid w:val="00CD1E89"/>
    <w:rsid w:val="00E24AC7"/>
    <w:rsid w:val="00F2663D"/>
    <w:rsid w:val="00F92C97"/>
    <w:rsid w:val="00FC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CA944"/>
  <w15:docId w15:val="{A2D0C1D7-3E13-4E56-8D28-456EC14B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9B0"/>
  </w:style>
  <w:style w:type="paragraph" w:styleId="Heading1">
    <w:name w:val="heading 1"/>
    <w:basedOn w:val="Normal"/>
    <w:next w:val="Normal"/>
    <w:link w:val="Heading1Char"/>
    <w:uiPriority w:val="9"/>
    <w:qFormat/>
    <w:rsid w:val="0011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293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277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F2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2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7B"/>
    <w:rPr>
      <w:rFonts w:ascii="Segoe UI" w:hAnsi="Segoe UI" w:cs="Segoe UI"/>
      <w:sz w:val="18"/>
      <w:szCs w:val="18"/>
    </w:rPr>
  </w:style>
  <w:style w:type="character" w:customStyle="1" w:styleId="BOLDITALIC">
    <w:name w:val="BOLDITALIC"/>
    <w:rsid w:val="004C20EA"/>
    <w:rPr>
      <w:b/>
      <w:bCs/>
      <w:i/>
      <w:iCs/>
    </w:rPr>
  </w:style>
  <w:style w:type="paragraph" w:customStyle="1" w:styleId="CHAPSUBTTL">
    <w:name w:val="CHAP_SUBTTL"/>
    <w:basedOn w:val="Normal"/>
    <w:rsid w:val="00F92C97"/>
    <w:pPr>
      <w:keepLines/>
      <w:widowControl w:val="0"/>
      <w:suppressAutoHyphens/>
      <w:autoSpaceDE w:val="0"/>
      <w:autoSpaceDN w:val="0"/>
      <w:adjustRightInd w:val="0"/>
      <w:spacing w:before="1037" w:after="14400" w:line="420" w:lineRule="atLeast"/>
      <w:textAlignment w:val="center"/>
    </w:pPr>
    <w:rPr>
      <w:rFonts w:ascii="MyriadPro-Semibold" w:eastAsia="Times New Roman" w:hAnsi="MyriadPro-Semibold" w:cs="MyriadPro-Semibold"/>
      <w:color w:val="FFFFFF"/>
      <w:kern w:val="0"/>
      <w:sz w:val="28"/>
      <w:szCs w:val="28"/>
      <w:lang w:eastAsia="en-IN" w:bidi="he-IL"/>
    </w:rPr>
  </w:style>
  <w:style w:type="paragraph" w:styleId="Header">
    <w:name w:val="header"/>
    <w:basedOn w:val="Normal"/>
    <w:link w:val="HeaderChar"/>
    <w:uiPriority w:val="99"/>
    <w:unhideWhenUsed/>
    <w:rsid w:val="00A65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058"/>
  </w:style>
  <w:style w:type="paragraph" w:styleId="Footer">
    <w:name w:val="footer"/>
    <w:basedOn w:val="Normal"/>
    <w:link w:val="FooterChar"/>
    <w:uiPriority w:val="99"/>
    <w:unhideWhenUsed/>
    <w:rsid w:val="00A65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Marion Technical College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Barbara Stover</cp:lastModifiedBy>
  <cp:revision>8</cp:revision>
  <cp:lastPrinted>2013-01-11T19:26:00Z</cp:lastPrinted>
  <dcterms:created xsi:type="dcterms:W3CDTF">2015-07-13T04:04:00Z</dcterms:created>
  <dcterms:modified xsi:type="dcterms:W3CDTF">2015-12-28T18:13:00Z</dcterms:modified>
</cp:coreProperties>
</file>