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C65C6" w14:textId="77777777" w:rsidR="00C219B3" w:rsidRPr="00D12473" w:rsidRDefault="00C219B3" w:rsidP="00C219B3">
      <w:pPr>
        <w:jc w:val="center"/>
        <w:rPr>
          <w:b/>
          <w:sz w:val="32"/>
          <w:szCs w:val="32"/>
          <w:lang w:val="vi-VN"/>
        </w:rPr>
      </w:pPr>
      <w:r w:rsidRPr="00D12473">
        <w:rPr>
          <w:b/>
          <w:sz w:val="32"/>
          <w:szCs w:val="32"/>
          <w:lang w:val="vi-VN"/>
        </w:rPr>
        <w:t>PHENIKAA UNIVERSITY</w:t>
      </w:r>
    </w:p>
    <w:p w14:paraId="165940AA" w14:textId="77777777" w:rsidR="00C219B3" w:rsidRPr="00D12473" w:rsidRDefault="00C219B3" w:rsidP="00C219B3">
      <w:pPr>
        <w:tabs>
          <w:tab w:val="left" w:pos="567"/>
        </w:tabs>
        <w:ind w:firstLine="284"/>
        <w:jc w:val="center"/>
        <w:rPr>
          <w:sz w:val="32"/>
          <w:szCs w:val="32"/>
          <w:lang w:val="vi-VN"/>
        </w:rPr>
      </w:pPr>
      <w:r w:rsidRPr="00D12473">
        <w:rPr>
          <w:b/>
          <w:sz w:val="32"/>
          <w:szCs w:val="32"/>
        </w:rPr>
        <w:t>PHENIKAA SCHOOL</w:t>
      </w:r>
      <w:r w:rsidRPr="00D12473">
        <w:rPr>
          <w:b/>
          <w:sz w:val="32"/>
          <w:szCs w:val="32"/>
          <w:lang w:val="vi-VN"/>
        </w:rPr>
        <w:t xml:space="preserve"> OF COMPUTING</w:t>
      </w:r>
    </w:p>
    <w:p w14:paraId="7912642A" w14:textId="77777777" w:rsidR="00C219B3" w:rsidRPr="00D12473" w:rsidRDefault="00C219B3" w:rsidP="00C219B3">
      <w:pPr>
        <w:jc w:val="center"/>
        <w:rPr>
          <w:sz w:val="26"/>
          <w:szCs w:val="26"/>
        </w:rPr>
      </w:pPr>
      <w:r w:rsidRPr="00D12473">
        <w:rPr>
          <w:noProof/>
          <w:sz w:val="26"/>
          <w:szCs w:val="26"/>
        </w:rPr>
        <mc:AlternateContent>
          <mc:Choice Requires="wps">
            <w:drawing>
              <wp:anchor distT="4294967295" distB="4294967295" distL="114300" distR="114300" simplePos="0" relativeHeight="251659264" behindDoc="0" locked="0" layoutInCell="1" allowOverlap="1" wp14:anchorId="4ACA6454" wp14:editId="5177B4B2">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54E0587" id="Straight Connector 1" o:spid="_x0000_s1026" style="position:absolute;z-index:251659264;visibility:visible;mso-wrap-style:square;mso-width-percent:0;mso-height-percent:0;mso-wrap-distance-left:9pt;mso-wrap-distance-top:.cmm;mso-wrap-distance-right:9pt;mso-wrap-distance-bottom:.c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" strokecolor="windowText" strokeweight="1.5pt">
                <o:lock v:ext="edit" shapetype="f"/>
              </v:line>
            </w:pict>
          </mc:Fallback>
        </mc:AlternateContent>
      </w:r>
    </w:p>
    <w:p w14:paraId="5199981E" w14:textId="77777777" w:rsidR="00C219B3" w:rsidRPr="00D12473" w:rsidRDefault="00C219B3" w:rsidP="00C219B3">
      <w:pPr>
        <w:jc w:val="center"/>
        <w:rPr>
          <w:sz w:val="26"/>
          <w:szCs w:val="26"/>
        </w:rPr>
      </w:pPr>
    </w:p>
    <w:p w14:paraId="0C6D904B" w14:textId="77777777" w:rsidR="00C219B3" w:rsidRPr="00D12473" w:rsidRDefault="00C219B3" w:rsidP="00C219B3">
      <w:pPr>
        <w:jc w:val="center"/>
        <w:rPr>
          <w:sz w:val="26"/>
          <w:szCs w:val="26"/>
        </w:rPr>
      </w:pPr>
      <w:r w:rsidRPr="00D12473">
        <w:rPr>
          <w:noProof/>
          <w:sz w:val="26"/>
          <w:szCs w:val="26"/>
        </w:rPr>
        <w:drawing>
          <wp:inline distT="0" distB="0" distL="0" distR="0" wp14:anchorId="785BE3C2" wp14:editId="783D742C">
            <wp:extent cx="2847280" cy="2610007"/>
            <wp:effectExtent l="0" t="0" r="4445" b="0"/>
            <wp:docPr id="1255637047" name="Hình ảnh 1255637047"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6245351B" w14:textId="77777777" w:rsidR="00C219B3" w:rsidRPr="00D12473" w:rsidRDefault="00C219B3" w:rsidP="00C219B3">
      <w:pPr>
        <w:tabs>
          <w:tab w:val="left" w:pos="567"/>
        </w:tabs>
        <w:ind w:firstLine="284"/>
        <w:jc w:val="center"/>
        <w:rPr>
          <w:b/>
          <w:sz w:val="26"/>
          <w:szCs w:val="26"/>
          <w:lang w:val="vi-VN"/>
        </w:rPr>
      </w:pPr>
    </w:p>
    <w:p w14:paraId="14133EED" w14:textId="77777777" w:rsidR="00C219B3" w:rsidRPr="00D12473" w:rsidRDefault="00C219B3" w:rsidP="00C219B3">
      <w:pPr>
        <w:tabs>
          <w:tab w:val="left" w:pos="567"/>
        </w:tabs>
        <w:ind w:firstLine="284"/>
        <w:jc w:val="center"/>
        <w:rPr>
          <w:b/>
          <w:sz w:val="26"/>
          <w:szCs w:val="26"/>
          <w:lang w:val="vi-VN"/>
        </w:rPr>
      </w:pPr>
    </w:p>
    <w:p w14:paraId="4161D613" w14:textId="77777777" w:rsidR="00C219B3" w:rsidRPr="00D12473" w:rsidRDefault="00C219B3" w:rsidP="00C219B3">
      <w:pPr>
        <w:tabs>
          <w:tab w:val="left" w:pos="567"/>
        </w:tabs>
        <w:ind w:firstLine="284"/>
        <w:jc w:val="center"/>
        <w:rPr>
          <w:b/>
          <w:sz w:val="30"/>
          <w:szCs w:val="30"/>
          <w:lang w:val="vi-VN"/>
        </w:rPr>
      </w:pPr>
      <w:r w:rsidRPr="00D12473">
        <w:rPr>
          <w:b/>
          <w:sz w:val="30"/>
          <w:szCs w:val="30"/>
          <w:lang w:val="vi-VN"/>
        </w:rPr>
        <w:t>SOFTWARE ARCHITECTURE</w:t>
      </w:r>
    </w:p>
    <w:p w14:paraId="37DD08A1" w14:textId="77777777" w:rsidR="00C219B3" w:rsidRPr="00D12473" w:rsidRDefault="00C219B3" w:rsidP="00C219B3">
      <w:pPr>
        <w:tabs>
          <w:tab w:val="left" w:pos="567"/>
        </w:tabs>
        <w:ind w:firstLine="284"/>
        <w:jc w:val="center"/>
        <w:rPr>
          <w:b/>
          <w:sz w:val="30"/>
          <w:szCs w:val="30"/>
          <w:lang w:val="vi-VN"/>
        </w:rPr>
      </w:pPr>
      <w:r w:rsidRPr="00D12473">
        <w:rPr>
          <w:b/>
          <w:sz w:val="30"/>
          <w:szCs w:val="30"/>
          <w:lang w:val="vi-VN"/>
        </w:rPr>
        <w:t>LAB 2: LAYERED ARCHITECTURE DESIGN ( LOGICAL VIEW )</w:t>
      </w:r>
    </w:p>
    <w:p w14:paraId="00262E8B" w14:textId="35A0E686" w:rsidR="00C219B3" w:rsidRPr="00D12473" w:rsidRDefault="00C219B3" w:rsidP="00C219B3">
      <w:pPr>
        <w:tabs>
          <w:tab w:val="left" w:pos="567"/>
        </w:tabs>
        <w:ind w:firstLine="284"/>
        <w:jc w:val="center"/>
        <w:rPr>
          <w:b/>
          <w:sz w:val="30"/>
          <w:szCs w:val="30"/>
          <w:lang w:val="vi-VN"/>
        </w:rPr>
      </w:pPr>
    </w:p>
    <w:p w14:paraId="0FB95260" w14:textId="77777777" w:rsidR="00C219B3" w:rsidRPr="00D12473" w:rsidRDefault="00C219B3" w:rsidP="00C219B3">
      <w:pPr>
        <w:rPr>
          <w:sz w:val="30"/>
          <w:szCs w:val="30"/>
          <w:lang w:val="vi-VN"/>
        </w:rPr>
      </w:pPr>
      <w:r w:rsidRPr="00D12473">
        <w:rPr>
          <w:rStyle w:val="Strong"/>
          <w:sz w:val="30"/>
          <w:szCs w:val="30"/>
        </w:rPr>
        <w:t>Instructor:</w:t>
      </w:r>
      <w:r w:rsidRPr="00D12473">
        <w:rPr>
          <w:sz w:val="30"/>
          <w:szCs w:val="30"/>
        </w:rPr>
        <w:t xml:space="preserve"> Vũ Quang Dũng</w:t>
      </w:r>
      <w:r w:rsidRPr="00D12473">
        <w:rPr>
          <w:sz w:val="30"/>
          <w:szCs w:val="30"/>
        </w:rPr>
        <w:br/>
      </w:r>
      <w:r w:rsidRPr="00D12473">
        <w:rPr>
          <w:rStyle w:val="Strong"/>
          <w:sz w:val="30"/>
          <w:szCs w:val="30"/>
        </w:rPr>
        <w:t>Course:</w:t>
      </w:r>
      <w:r w:rsidRPr="00D12473">
        <w:rPr>
          <w:sz w:val="30"/>
          <w:szCs w:val="30"/>
        </w:rPr>
        <w:t xml:space="preserve"> Software Architecture – Class N01</w:t>
      </w:r>
      <w:r w:rsidRPr="00D12473">
        <w:rPr>
          <w:sz w:val="30"/>
          <w:szCs w:val="30"/>
        </w:rPr>
        <w:br/>
      </w:r>
      <w:r w:rsidRPr="00D12473">
        <w:rPr>
          <w:rStyle w:val="Strong"/>
          <w:sz w:val="30"/>
          <w:szCs w:val="30"/>
        </w:rPr>
        <w:t>Team Members:</w:t>
      </w:r>
      <w:r w:rsidRPr="00D12473">
        <w:rPr>
          <w:sz w:val="30"/>
          <w:szCs w:val="30"/>
        </w:rPr>
        <w:t xml:space="preserve"> Group 09</w:t>
      </w:r>
    </w:p>
    <w:p w14:paraId="5399EEE3" w14:textId="77777777" w:rsidR="00C219B3" w:rsidRPr="00D12473" w:rsidRDefault="00C219B3" w:rsidP="00C219B3">
      <w:pPr>
        <w:rPr>
          <w:sz w:val="30"/>
          <w:szCs w:val="30"/>
          <w:lang w:val="vi-VN"/>
        </w:rPr>
      </w:pPr>
      <w:r w:rsidRPr="00D12473">
        <w:rPr>
          <w:sz w:val="30"/>
          <w:szCs w:val="30"/>
          <w:lang w:val="vi-VN"/>
        </w:rPr>
        <w:t xml:space="preserve">                              Nguyễn Phương Ngân - 23010450</w:t>
      </w:r>
    </w:p>
    <w:p w14:paraId="536E5547" w14:textId="77777777" w:rsidR="00C219B3" w:rsidRPr="00D12473" w:rsidRDefault="00C219B3" w:rsidP="00C219B3">
      <w:pPr>
        <w:rPr>
          <w:sz w:val="30"/>
          <w:szCs w:val="30"/>
          <w:lang w:val="vi-VN"/>
        </w:rPr>
      </w:pPr>
      <w:r w:rsidRPr="00D12473">
        <w:rPr>
          <w:sz w:val="30"/>
          <w:szCs w:val="30"/>
          <w:lang w:val="vi-VN"/>
        </w:rPr>
        <w:t xml:space="preserve">                              Đỗ Nguyên Anh Vũ - 23010334</w:t>
      </w:r>
    </w:p>
    <w:p w14:paraId="0EDD69D0" w14:textId="77777777" w:rsidR="0034272D" w:rsidRPr="00D12473" w:rsidRDefault="0034272D">
      <w:pPr>
        <w:rPr>
          <w:sz w:val="26"/>
          <w:szCs w:val="26"/>
          <w:lang w:val="vi-VN"/>
        </w:rPr>
      </w:pPr>
    </w:p>
    <w:p w14:paraId="15E7BB61" w14:textId="77777777" w:rsidR="00C219B3" w:rsidRPr="00D12473" w:rsidRDefault="00C219B3">
      <w:pPr>
        <w:rPr>
          <w:sz w:val="26"/>
          <w:szCs w:val="26"/>
          <w:lang w:val="vi-VN"/>
        </w:rPr>
      </w:pPr>
    </w:p>
    <w:p w14:paraId="4D62ECBA" w14:textId="77777777" w:rsidR="00C219B3" w:rsidRPr="00D12473" w:rsidRDefault="00C219B3">
      <w:pPr>
        <w:rPr>
          <w:sz w:val="26"/>
          <w:szCs w:val="26"/>
          <w:lang w:val="vi-VN"/>
        </w:rPr>
      </w:pPr>
    </w:p>
    <w:p w14:paraId="6544B7CB" w14:textId="77777777" w:rsidR="00C219B3" w:rsidRPr="00D12473" w:rsidRDefault="00C219B3">
      <w:pPr>
        <w:rPr>
          <w:sz w:val="26"/>
          <w:szCs w:val="26"/>
          <w:lang w:val="vi-VN"/>
        </w:rPr>
      </w:pPr>
    </w:p>
    <w:p w14:paraId="322452BF" w14:textId="77777777" w:rsidR="00C219B3" w:rsidRPr="00D12473" w:rsidRDefault="00C219B3">
      <w:pPr>
        <w:rPr>
          <w:sz w:val="26"/>
          <w:szCs w:val="26"/>
          <w:lang w:val="vi-VN"/>
        </w:rPr>
      </w:pPr>
    </w:p>
    <w:p w14:paraId="6CE68F03" w14:textId="564C7F1D" w:rsidR="00C219B3" w:rsidRPr="00D12473" w:rsidRDefault="00C219B3" w:rsidP="00C219B3">
      <w:pPr>
        <w:pStyle w:val="Heading3"/>
        <w:rPr>
          <w:rFonts w:cs="Times New Roman"/>
          <w:b/>
          <w:bCs/>
          <w:lang w:val="vi-VN"/>
        </w:rPr>
      </w:pPr>
      <w:r w:rsidRPr="00D12473">
        <w:rPr>
          <w:rFonts w:cs="Times New Roman"/>
          <w:sz w:val="26"/>
          <w:szCs w:val="26"/>
          <w:lang w:val="vi-VN"/>
        </w:rPr>
        <w:br w:type="page"/>
      </w:r>
      <w:r w:rsidRPr="00D12473">
        <w:rPr>
          <w:rFonts w:cs="Times New Roman"/>
          <w:b/>
          <w:bCs/>
          <w:color w:val="000000" w:themeColor="text1"/>
        </w:rPr>
        <w:lastRenderedPageBreak/>
        <w:t>1. Defining Layers</w:t>
      </w:r>
    </w:p>
    <w:p w14:paraId="640951AF" w14:textId="77A2CC8D" w:rsidR="00C219B3" w:rsidRPr="00D12473" w:rsidRDefault="00D12473" w:rsidP="00C219B3">
      <w:pPr>
        <w:pStyle w:val="NormalWeb"/>
        <w:rPr>
          <w:sz w:val="26"/>
          <w:szCs w:val="26"/>
        </w:rPr>
      </w:pPr>
      <w:r w:rsidRPr="00D12473">
        <w:rPr>
          <w:rStyle w:val="citation-1744"/>
          <w:rFonts w:eastAsiaTheme="majorEastAsia"/>
          <w:b/>
          <w:bCs/>
          <w:sz w:val="26"/>
          <w:szCs w:val="26"/>
        </w:rPr>
        <w:t>Objective:</w:t>
      </w:r>
      <w:r w:rsidRPr="00D12473">
        <w:rPr>
          <w:rStyle w:val="citation-1744"/>
          <w:rFonts w:eastAsiaTheme="majorEastAsia"/>
          <w:sz w:val="26"/>
          <w:szCs w:val="26"/>
        </w:rPr>
        <w:t xml:space="preserve"> Design 4 layers using the Layered Architecture pattern to address the ASR problems regarding Compliance and Security stated in Lab 1.</w:t>
      </w:r>
    </w:p>
    <w:tbl>
      <w:tblPr>
        <w:tblStyle w:val="TableGrid"/>
        <w:tblW w:w="0" w:type="auto"/>
        <w:tblLook w:val="04A0" w:firstRow="1" w:lastRow="0" w:firstColumn="1" w:lastColumn="0" w:noHBand="0" w:noVBand="1"/>
      </w:tblPr>
      <w:tblGrid>
        <w:gridCol w:w="3116"/>
        <w:gridCol w:w="3117"/>
        <w:gridCol w:w="3117"/>
      </w:tblGrid>
      <w:tr w:rsidR="00C219B3" w:rsidRPr="00D12473" w14:paraId="35DCB163" w14:textId="77777777" w:rsidTr="00C219B3">
        <w:tc>
          <w:tcPr>
            <w:tcW w:w="3116" w:type="dxa"/>
          </w:tcPr>
          <w:p w14:paraId="6CA7D15E" w14:textId="59E581A4" w:rsidR="00C219B3" w:rsidRPr="00D12473" w:rsidRDefault="00C219B3" w:rsidP="00CE2E01">
            <w:pPr>
              <w:spacing w:after="160" w:line="278" w:lineRule="auto"/>
              <w:jc w:val="center"/>
              <w:rPr>
                <w:b/>
                <w:bCs/>
                <w:sz w:val="26"/>
                <w:szCs w:val="26"/>
                <w:lang w:val="vi-VN"/>
              </w:rPr>
            </w:pPr>
            <w:r w:rsidRPr="00D12473">
              <w:rPr>
                <w:b/>
                <w:bCs/>
                <w:sz w:val="26"/>
                <w:szCs w:val="26"/>
              </w:rPr>
              <w:t>Layer</w:t>
            </w:r>
          </w:p>
        </w:tc>
        <w:tc>
          <w:tcPr>
            <w:tcW w:w="3117" w:type="dxa"/>
          </w:tcPr>
          <w:p w14:paraId="7D17FA81" w14:textId="620781E2" w:rsidR="00C219B3" w:rsidRPr="00D12473" w:rsidRDefault="00D12473" w:rsidP="00CE2E01">
            <w:pPr>
              <w:spacing w:after="160" w:line="278" w:lineRule="auto"/>
              <w:jc w:val="center"/>
              <w:rPr>
                <w:b/>
                <w:bCs/>
                <w:sz w:val="26"/>
                <w:szCs w:val="26"/>
                <w:lang w:val="vi-VN"/>
              </w:rPr>
            </w:pPr>
            <w:r w:rsidRPr="00D12473">
              <w:rPr>
                <w:b/>
                <w:bCs/>
                <w:sz w:val="26"/>
                <w:szCs w:val="26"/>
              </w:rPr>
              <w:t>Responsibility in HRM App</w:t>
            </w:r>
          </w:p>
        </w:tc>
        <w:tc>
          <w:tcPr>
            <w:tcW w:w="3117" w:type="dxa"/>
          </w:tcPr>
          <w:p w14:paraId="1BF234B4" w14:textId="4DCAF495" w:rsidR="00C219B3" w:rsidRPr="00D12473" w:rsidRDefault="00C219B3" w:rsidP="00CE2E01">
            <w:pPr>
              <w:spacing w:after="160" w:line="278" w:lineRule="auto"/>
              <w:jc w:val="center"/>
              <w:rPr>
                <w:b/>
                <w:bCs/>
                <w:sz w:val="26"/>
                <w:szCs w:val="26"/>
                <w:lang w:val="vi-VN"/>
              </w:rPr>
            </w:pPr>
            <w:r w:rsidRPr="00D12473">
              <w:rPr>
                <w:b/>
                <w:bCs/>
                <w:sz w:val="26"/>
                <w:szCs w:val="26"/>
              </w:rPr>
              <w:t>Artifacts</w:t>
            </w:r>
          </w:p>
        </w:tc>
      </w:tr>
      <w:tr w:rsidR="00C219B3" w:rsidRPr="00D12473" w14:paraId="6F1FE3F4" w14:textId="77777777" w:rsidTr="00C219B3">
        <w:tc>
          <w:tcPr>
            <w:tcW w:w="3116" w:type="dxa"/>
          </w:tcPr>
          <w:p w14:paraId="74987CF8" w14:textId="77777777" w:rsidR="00C219B3" w:rsidRPr="00D12473" w:rsidRDefault="00C219B3" w:rsidP="00CE2E01">
            <w:pPr>
              <w:pStyle w:val="NormalWeb"/>
              <w:jc w:val="center"/>
              <w:rPr>
                <w:sz w:val="26"/>
                <w:szCs w:val="26"/>
              </w:rPr>
            </w:pPr>
            <w:r w:rsidRPr="00D12473">
              <w:rPr>
                <w:b/>
                <w:bCs/>
                <w:sz w:val="26"/>
                <w:szCs w:val="26"/>
              </w:rPr>
              <w:t>1. Presentation Layer</w:t>
            </w:r>
          </w:p>
          <w:p w14:paraId="1109A7CD" w14:textId="1C8ECE98" w:rsidR="00C219B3" w:rsidRPr="00D12473" w:rsidRDefault="00C219B3" w:rsidP="00D12473">
            <w:pPr>
              <w:rPr>
                <w:sz w:val="26"/>
                <w:szCs w:val="26"/>
                <w:lang w:val="vi-VN"/>
              </w:rPr>
            </w:pPr>
          </w:p>
          <w:p w14:paraId="6E8DEE31" w14:textId="77777777" w:rsidR="00C219B3" w:rsidRPr="00D12473" w:rsidRDefault="00C219B3" w:rsidP="00CE2E01">
            <w:pPr>
              <w:spacing w:after="160" w:line="278" w:lineRule="auto"/>
              <w:jc w:val="center"/>
              <w:rPr>
                <w:sz w:val="26"/>
                <w:szCs w:val="26"/>
                <w:lang w:val="vi-VN"/>
              </w:rPr>
            </w:pPr>
          </w:p>
        </w:tc>
        <w:tc>
          <w:tcPr>
            <w:tcW w:w="3117" w:type="dxa"/>
          </w:tcPr>
          <w:p w14:paraId="66A67F95" w14:textId="77777777" w:rsidR="00D12473" w:rsidRPr="00D12473" w:rsidRDefault="00D12473" w:rsidP="00D12473">
            <w:pPr>
              <w:pStyle w:val="NormalWeb"/>
              <w:rPr>
                <w:sz w:val="26"/>
                <w:szCs w:val="26"/>
                <w:lang w:val="vi-VN"/>
              </w:rPr>
            </w:pPr>
            <w:r w:rsidRPr="00D12473">
              <w:rPr>
                <w:sz w:val="26"/>
                <w:szCs w:val="26"/>
              </w:rPr>
              <w:t>- Handle HTTP requests.</w:t>
            </w:r>
          </w:p>
          <w:p w14:paraId="2E6E8344" w14:textId="58B9B01F" w:rsidR="00D12473" w:rsidRPr="00D12473" w:rsidRDefault="00D12473" w:rsidP="00D12473">
            <w:pPr>
              <w:pStyle w:val="NormalWeb"/>
              <w:rPr>
                <w:sz w:val="26"/>
                <w:szCs w:val="26"/>
              </w:rPr>
            </w:pPr>
            <w:r w:rsidRPr="00D12473">
              <w:rPr>
                <w:sz w:val="26"/>
                <w:szCs w:val="26"/>
              </w:rPr>
              <w:t>- Manage Authentication and sessions.</w:t>
            </w:r>
          </w:p>
          <w:p w14:paraId="55F7B5BA" w14:textId="2A4B6FBD" w:rsidR="00C219B3" w:rsidRPr="00D12473" w:rsidRDefault="00D12473" w:rsidP="00D12473">
            <w:pPr>
              <w:rPr>
                <w:sz w:val="26"/>
                <w:szCs w:val="26"/>
              </w:rPr>
            </w:pPr>
            <w:r w:rsidRPr="00D12473">
              <w:rPr>
                <w:sz w:val="26"/>
                <w:szCs w:val="26"/>
              </w:rPr>
              <w:t>- Display data on Mobile App (for Employee) and Web Portal (for Admin/HR).</w:t>
            </w:r>
          </w:p>
        </w:tc>
        <w:tc>
          <w:tcPr>
            <w:tcW w:w="3117" w:type="dxa"/>
          </w:tcPr>
          <w:p w14:paraId="2D0524D4" w14:textId="77777777" w:rsidR="00CE2E01" w:rsidRPr="00D12473" w:rsidRDefault="00C219B3" w:rsidP="00CE2E01">
            <w:pPr>
              <w:pStyle w:val="NormalWeb"/>
              <w:rPr>
                <w:rStyle w:val="HTMLCode"/>
                <w:rFonts w:ascii="Times New Roman" w:eastAsiaTheme="majorEastAsia" w:hAnsi="Times New Roman" w:cs="Times New Roman"/>
                <w:sz w:val="26"/>
                <w:szCs w:val="26"/>
                <w:lang w:val="vi-VN"/>
              </w:rPr>
            </w:pPr>
            <w:r w:rsidRPr="00D12473">
              <w:rPr>
                <w:sz w:val="26"/>
                <w:szCs w:val="26"/>
              </w:rPr>
              <w:t xml:space="preserve">- </w:t>
            </w:r>
            <w:r w:rsidRPr="00D12473">
              <w:rPr>
                <w:rStyle w:val="HTMLCode"/>
                <w:rFonts w:ascii="Times New Roman" w:eastAsiaTheme="majorEastAsia" w:hAnsi="Times New Roman" w:cs="Times New Roman"/>
                <w:sz w:val="26"/>
                <w:szCs w:val="26"/>
              </w:rPr>
              <w:t>PayslipController</w:t>
            </w:r>
          </w:p>
          <w:p w14:paraId="5523AB46" w14:textId="4DE388D5" w:rsidR="00C219B3" w:rsidRPr="00D12473" w:rsidRDefault="00C219B3" w:rsidP="00CE2E01">
            <w:pPr>
              <w:pStyle w:val="NormalWeb"/>
              <w:rPr>
                <w:sz w:val="26"/>
                <w:szCs w:val="26"/>
              </w:rPr>
            </w:pPr>
            <w:r w:rsidRPr="00D12473">
              <w:rPr>
                <w:sz w:val="26"/>
                <w:szCs w:val="26"/>
              </w:rPr>
              <w:t xml:space="preserve">- </w:t>
            </w:r>
            <w:r w:rsidRPr="00D12473">
              <w:rPr>
                <w:rStyle w:val="HTMLCode"/>
                <w:rFonts w:ascii="Times New Roman" w:eastAsiaTheme="majorEastAsia" w:hAnsi="Times New Roman" w:cs="Times New Roman"/>
                <w:sz w:val="26"/>
                <w:szCs w:val="26"/>
              </w:rPr>
              <w:t>TimekeepingController</w:t>
            </w:r>
          </w:p>
          <w:p w14:paraId="1B037804" w14:textId="4F360B9B" w:rsidR="00C219B3" w:rsidRPr="00D12473" w:rsidRDefault="00C219B3" w:rsidP="00CE2E01">
            <w:pPr>
              <w:rPr>
                <w:sz w:val="26"/>
                <w:szCs w:val="26"/>
                <w:lang w:val="vi-VN"/>
              </w:rPr>
            </w:pPr>
            <w:r w:rsidRPr="00D12473">
              <w:rPr>
                <w:sz w:val="26"/>
                <w:szCs w:val="26"/>
              </w:rPr>
              <w:t>- Views (Mobile/Web)</w:t>
            </w:r>
          </w:p>
        </w:tc>
      </w:tr>
      <w:tr w:rsidR="00C219B3" w:rsidRPr="00D12473" w14:paraId="2B557119" w14:textId="77777777" w:rsidTr="00C219B3">
        <w:tc>
          <w:tcPr>
            <w:tcW w:w="3116" w:type="dxa"/>
          </w:tcPr>
          <w:p w14:paraId="4EEFEC3F" w14:textId="77777777" w:rsidR="00C219B3" w:rsidRPr="00D12473" w:rsidRDefault="00C219B3" w:rsidP="00CE2E01">
            <w:pPr>
              <w:pStyle w:val="NormalWeb"/>
              <w:jc w:val="center"/>
              <w:rPr>
                <w:sz w:val="26"/>
                <w:szCs w:val="26"/>
              </w:rPr>
            </w:pPr>
            <w:r w:rsidRPr="00D12473">
              <w:rPr>
                <w:b/>
                <w:bCs/>
                <w:sz w:val="26"/>
                <w:szCs w:val="26"/>
              </w:rPr>
              <w:t>2. Business Logic Layer</w:t>
            </w:r>
          </w:p>
          <w:p w14:paraId="3578F1D1" w14:textId="77777777" w:rsidR="00C219B3" w:rsidRPr="00D12473" w:rsidRDefault="00C219B3" w:rsidP="00D12473">
            <w:pPr>
              <w:jc w:val="center"/>
              <w:rPr>
                <w:sz w:val="26"/>
                <w:szCs w:val="26"/>
                <w:lang w:val="vi-VN"/>
              </w:rPr>
            </w:pPr>
          </w:p>
        </w:tc>
        <w:tc>
          <w:tcPr>
            <w:tcW w:w="3117" w:type="dxa"/>
          </w:tcPr>
          <w:p w14:paraId="0D7B99C8" w14:textId="77777777" w:rsidR="00D12473" w:rsidRPr="00D12473" w:rsidRDefault="00D12473" w:rsidP="00D12473">
            <w:pPr>
              <w:pStyle w:val="NormalWeb"/>
              <w:rPr>
                <w:sz w:val="26"/>
                <w:szCs w:val="26"/>
                <w:lang w:val="vi-VN"/>
              </w:rPr>
            </w:pPr>
            <w:r w:rsidRPr="00D12473">
              <w:rPr>
                <w:sz w:val="26"/>
                <w:szCs w:val="26"/>
              </w:rPr>
              <w:t>- Contains core system logic.</w:t>
            </w:r>
          </w:p>
          <w:p w14:paraId="6C6A5532" w14:textId="56AEDDB0" w:rsidR="00D12473" w:rsidRPr="00D12473" w:rsidRDefault="00D12473" w:rsidP="00D12473">
            <w:pPr>
              <w:pStyle w:val="NormalWeb"/>
              <w:rPr>
                <w:sz w:val="26"/>
                <w:szCs w:val="26"/>
              </w:rPr>
            </w:pPr>
            <w:r w:rsidRPr="00D12473">
              <w:rPr>
                <w:sz w:val="26"/>
                <w:szCs w:val="26"/>
              </w:rPr>
              <w:t>- Perform strict Role-Based Access Control (RBAC) (Managers cannot view employee salaries).</w:t>
            </w:r>
          </w:p>
          <w:p w14:paraId="7BE1A13C" w14:textId="3AD8BAE3" w:rsidR="00C219B3" w:rsidRPr="00D12473" w:rsidRDefault="00D12473" w:rsidP="0065188D">
            <w:pPr>
              <w:rPr>
                <w:sz w:val="26"/>
                <w:szCs w:val="26"/>
                <w:lang w:val="vi-VN"/>
              </w:rPr>
            </w:pPr>
            <w:r w:rsidRPr="00D12473">
              <w:rPr>
                <w:sz w:val="26"/>
                <w:szCs w:val="26"/>
              </w:rPr>
              <w:t>- Contains Configurable Formulas for salary calculation to comply with labor laws.</w:t>
            </w:r>
          </w:p>
        </w:tc>
        <w:tc>
          <w:tcPr>
            <w:tcW w:w="3117" w:type="dxa"/>
          </w:tcPr>
          <w:p w14:paraId="6F11BA61" w14:textId="3D887B30" w:rsidR="00CE2E01" w:rsidRPr="00D12473" w:rsidRDefault="00CE2E01" w:rsidP="00CE2E01">
            <w:pPr>
              <w:pStyle w:val="NormalWeb"/>
              <w:rPr>
                <w:sz w:val="26"/>
                <w:szCs w:val="26"/>
              </w:rPr>
            </w:pPr>
            <w:r w:rsidRPr="00D12473">
              <w:rPr>
                <w:sz w:val="26"/>
                <w:szCs w:val="26"/>
              </w:rPr>
              <w:t xml:space="preserve">- </w:t>
            </w:r>
            <w:r w:rsidRPr="00D12473">
              <w:rPr>
                <w:rStyle w:val="HTMLCode"/>
                <w:rFonts w:ascii="Times New Roman" w:eastAsiaTheme="majorEastAsia" w:hAnsi="Times New Roman" w:cs="Times New Roman"/>
                <w:sz w:val="26"/>
                <w:szCs w:val="26"/>
              </w:rPr>
              <w:t>PayrollService</w:t>
            </w:r>
          </w:p>
          <w:p w14:paraId="19392C40" w14:textId="44CD9262" w:rsidR="00CE2E01" w:rsidRPr="00D12473" w:rsidRDefault="00CE2E01" w:rsidP="00CE2E01">
            <w:pPr>
              <w:rPr>
                <w:sz w:val="26"/>
                <w:szCs w:val="26"/>
              </w:rPr>
            </w:pPr>
            <w:r w:rsidRPr="00D12473">
              <w:rPr>
                <w:sz w:val="26"/>
                <w:szCs w:val="26"/>
              </w:rPr>
              <w:t xml:space="preserve">- </w:t>
            </w:r>
            <w:r w:rsidRPr="00D12473">
              <w:rPr>
                <w:rStyle w:val="HTMLCode"/>
                <w:rFonts w:ascii="Times New Roman" w:eastAsiaTheme="majorEastAsia" w:hAnsi="Times New Roman" w:cs="Times New Roman"/>
                <w:sz w:val="26"/>
                <w:szCs w:val="26"/>
              </w:rPr>
              <w:t>ComplianceService</w:t>
            </w:r>
          </w:p>
          <w:p w14:paraId="1D3A8A17" w14:textId="1D75A5CD" w:rsidR="00CE2E01" w:rsidRPr="00D12473" w:rsidRDefault="00CE2E01" w:rsidP="00CE2E01">
            <w:pPr>
              <w:rPr>
                <w:sz w:val="26"/>
                <w:szCs w:val="26"/>
              </w:rPr>
            </w:pPr>
            <w:r w:rsidRPr="00D12473">
              <w:rPr>
                <w:sz w:val="26"/>
                <w:szCs w:val="26"/>
              </w:rPr>
              <w:br/>
              <w:t xml:space="preserve">- </w:t>
            </w:r>
            <w:r w:rsidRPr="00D12473">
              <w:rPr>
                <w:rStyle w:val="HTMLCode"/>
                <w:rFonts w:ascii="Times New Roman" w:eastAsiaTheme="majorEastAsia" w:hAnsi="Times New Roman" w:cs="Times New Roman"/>
                <w:sz w:val="26"/>
                <w:szCs w:val="26"/>
              </w:rPr>
              <w:t>SecurityService</w:t>
            </w:r>
          </w:p>
          <w:p w14:paraId="19F3717C" w14:textId="69D067F9" w:rsidR="00CE2E01" w:rsidRPr="00D12473" w:rsidRDefault="00CE2E01" w:rsidP="00CE2E01">
            <w:pPr>
              <w:tabs>
                <w:tab w:val="left" w:pos="2135"/>
              </w:tabs>
              <w:rPr>
                <w:sz w:val="26"/>
                <w:szCs w:val="26"/>
                <w:lang w:val="vi-VN"/>
              </w:rPr>
            </w:pPr>
          </w:p>
        </w:tc>
      </w:tr>
      <w:tr w:rsidR="00C219B3" w:rsidRPr="00D12473" w14:paraId="615DA2E3" w14:textId="77777777" w:rsidTr="00C219B3">
        <w:tc>
          <w:tcPr>
            <w:tcW w:w="3116" w:type="dxa"/>
          </w:tcPr>
          <w:p w14:paraId="49C7D8F3" w14:textId="77777777" w:rsidR="00CE2E01" w:rsidRPr="00D12473" w:rsidRDefault="00CE2E01" w:rsidP="00CE2E01">
            <w:pPr>
              <w:pStyle w:val="NormalWeb"/>
              <w:jc w:val="center"/>
              <w:rPr>
                <w:sz w:val="26"/>
                <w:szCs w:val="26"/>
              </w:rPr>
            </w:pPr>
            <w:r w:rsidRPr="00D12473">
              <w:rPr>
                <w:b/>
                <w:bCs/>
                <w:sz w:val="26"/>
                <w:szCs w:val="26"/>
              </w:rPr>
              <w:t>3. Persistence Layer</w:t>
            </w:r>
          </w:p>
          <w:p w14:paraId="07E097C3" w14:textId="18414094" w:rsidR="00C219B3" w:rsidRPr="00D12473" w:rsidRDefault="00C219B3" w:rsidP="00D12473">
            <w:pPr>
              <w:jc w:val="center"/>
              <w:rPr>
                <w:sz w:val="26"/>
                <w:szCs w:val="26"/>
                <w:lang w:val="vi-VN"/>
              </w:rPr>
            </w:pPr>
          </w:p>
        </w:tc>
        <w:tc>
          <w:tcPr>
            <w:tcW w:w="3117" w:type="dxa"/>
          </w:tcPr>
          <w:p w14:paraId="4C0F4E6C" w14:textId="77777777" w:rsidR="00D12473" w:rsidRPr="00D12473" w:rsidRDefault="00D12473" w:rsidP="00D12473">
            <w:pPr>
              <w:pStyle w:val="NormalWeb"/>
              <w:rPr>
                <w:sz w:val="26"/>
                <w:szCs w:val="26"/>
              </w:rPr>
            </w:pPr>
            <w:r w:rsidRPr="00D12473">
              <w:rPr>
                <w:sz w:val="26"/>
                <w:szCs w:val="26"/>
              </w:rPr>
              <w:t>- Responsible for direct communication with the database.</w:t>
            </w:r>
          </w:p>
          <w:p w14:paraId="4E2AD8D9" w14:textId="63A48D97" w:rsidR="00C219B3" w:rsidRPr="00D12473" w:rsidRDefault="00D12473" w:rsidP="00D12473">
            <w:pPr>
              <w:rPr>
                <w:sz w:val="26"/>
                <w:szCs w:val="26"/>
                <w:lang w:val="vi-VN"/>
              </w:rPr>
            </w:pPr>
            <w:r w:rsidRPr="00D12473">
              <w:rPr>
                <w:sz w:val="26"/>
                <w:szCs w:val="26"/>
              </w:rPr>
              <w:t>- Execute CRUD commands (Create, Read, Update, Delete) and data mapping to objects.</w:t>
            </w:r>
          </w:p>
        </w:tc>
        <w:tc>
          <w:tcPr>
            <w:tcW w:w="3117" w:type="dxa"/>
          </w:tcPr>
          <w:p w14:paraId="560902A7" w14:textId="77777777" w:rsidR="00CE2E01" w:rsidRPr="00D12473" w:rsidRDefault="00CE2E01" w:rsidP="00CE2E01">
            <w:pPr>
              <w:pStyle w:val="NormalWeb"/>
              <w:rPr>
                <w:sz w:val="26"/>
                <w:szCs w:val="26"/>
              </w:rPr>
            </w:pPr>
            <w:r w:rsidRPr="00D12473">
              <w:rPr>
                <w:sz w:val="26"/>
                <w:szCs w:val="26"/>
              </w:rPr>
              <w:t xml:space="preserve">- </w:t>
            </w:r>
            <w:r w:rsidRPr="00D12473">
              <w:rPr>
                <w:rStyle w:val="HTMLCode"/>
                <w:rFonts w:ascii="Times New Roman" w:eastAsiaTheme="majorEastAsia" w:hAnsi="Times New Roman" w:cs="Times New Roman"/>
                <w:sz w:val="26"/>
                <w:szCs w:val="26"/>
              </w:rPr>
              <w:t>PayslipRepository</w:t>
            </w:r>
          </w:p>
          <w:p w14:paraId="5CCDE1D5" w14:textId="2EE5A7C3" w:rsidR="00CE2E01" w:rsidRPr="00D12473" w:rsidRDefault="00CE2E01" w:rsidP="00CE2E01">
            <w:pPr>
              <w:rPr>
                <w:sz w:val="26"/>
                <w:szCs w:val="26"/>
                <w:lang w:val="vi-VN"/>
              </w:rPr>
            </w:pPr>
            <w:r w:rsidRPr="00D12473">
              <w:rPr>
                <w:sz w:val="26"/>
                <w:szCs w:val="26"/>
              </w:rPr>
              <w:t xml:space="preserve">- </w:t>
            </w:r>
            <w:r w:rsidRPr="00D12473">
              <w:rPr>
                <w:rStyle w:val="HTMLCode"/>
                <w:rFonts w:ascii="Times New Roman" w:eastAsiaTheme="majorEastAsia" w:hAnsi="Times New Roman" w:cs="Times New Roman"/>
                <w:sz w:val="26"/>
                <w:szCs w:val="26"/>
              </w:rPr>
              <w:t>AttendanceRepository</w:t>
            </w:r>
          </w:p>
        </w:tc>
      </w:tr>
      <w:tr w:rsidR="00C219B3" w:rsidRPr="00D12473" w14:paraId="29FEF34D" w14:textId="77777777" w:rsidTr="00D12473">
        <w:trPr>
          <w:trHeight w:val="1032"/>
        </w:trPr>
        <w:tc>
          <w:tcPr>
            <w:tcW w:w="3116" w:type="dxa"/>
          </w:tcPr>
          <w:p w14:paraId="49AEE0A9" w14:textId="0B5D603A" w:rsidR="00CE2E01" w:rsidRPr="00D12473" w:rsidRDefault="00CE2E01" w:rsidP="00D12473">
            <w:pPr>
              <w:pStyle w:val="NormalWeb"/>
              <w:jc w:val="center"/>
              <w:rPr>
                <w:sz w:val="26"/>
                <w:szCs w:val="26"/>
              </w:rPr>
            </w:pPr>
            <w:r w:rsidRPr="00D12473">
              <w:rPr>
                <w:b/>
                <w:bCs/>
                <w:sz w:val="26"/>
                <w:szCs w:val="26"/>
              </w:rPr>
              <w:t>4. Data Layer</w:t>
            </w:r>
            <w:r w:rsidRPr="00D12473">
              <w:rPr>
                <w:sz w:val="26"/>
                <w:szCs w:val="26"/>
              </w:rPr>
              <w:br/>
            </w:r>
          </w:p>
          <w:p w14:paraId="603EB7A1" w14:textId="77777777" w:rsidR="00C219B3" w:rsidRPr="00D12473" w:rsidRDefault="00C219B3" w:rsidP="00CE2E01">
            <w:pPr>
              <w:spacing w:after="160" w:line="278" w:lineRule="auto"/>
              <w:jc w:val="center"/>
              <w:rPr>
                <w:sz w:val="26"/>
                <w:szCs w:val="26"/>
                <w:lang w:val="vi-VN"/>
              </w:rPr>
            </w:pPr>
          </w:p>
        </w:tc>
        <w:tc>
          <w:tcPr>
            <w:tcW w:w="3117" w:type="dxa"/>
          </w:tcPr>
          <w:p w14:paraId="61177B2C" w14:textId="46288474" w:rsidR="00D12473" w:rsidRPr="00D12473" w:rsidRDefault="00D12473" w:rsidP="00D12473">
            <w:pPr>
              <w:spacing w:after="160" w:line="278" w:lineRule="auto"/>
              <w:rPr>
                <w:sz w:val="26"/>
                <w:szCs w:val="26"/>
                <w:lang w:val="vi-VN"/>
              </w:rPr>
            </w:pPr>
            <w:r w:rsidRPr="00D12473">
              <w:rPr>
                <w:sz w:val="26"/>
                <w:szCs w:val="26"/>
              </w:rPr>
              <w:t>- Store sensitive data (Salary, ID Cards) in encrypted format to ensure security</w:t>
            </w:r>
            <w:r w:rsidRPr="00D12473">
              <w:rPr>
                <w:sz w:val="26"/>
                <w:szCs w:val="26"/>
                <w:lang w:val="vi-VN"/>
              </w:rPr>
              <w:t>.</w:t>
            </w:r>
          </w:p>
        </w:tc>
        <w:tc>
          <w:tcPr>
            <w:tcW w:w="3117" w:type="dxa"/>
          </w:tcPr>
          <w:p w14:paraId="33BBB2AF" w14:textId="1BB1F52B" w:rsidR="00CE2E01" w:rsidRPr="00D12473" w:rsidRDefault="00CE2E01" w:rsidP="00CE2E01">
            <w:pPr>
              <w:pStyle w:val="NormalWeb"/>
              <w:rPr>
                <w:sz w:val="26"/>
                <w:szCs w:val="26"/>
                <w:lang w:val="vi-VN"/>
              </w:rPr>
            </w:pPr>
            <w:r w:rsidRPr="00D12473">
              <w:rPr>
                <w:sz w:val="26"/>
                <w:szCs w:val="26"/>
              </w:rPr>
              <w:t>- Database Schem</w:t>
            </w:r>
            <w:r w:rsidR="0065188D" w:rsidRPr="00D12473">
              <w:rPr>
                <w:sz w:val="26"/>
                <w:szCs w:val="26"/>
                <w:lang w:val="vi-VN"/>
              </w:rPr>
              <w:t xml:space="preserve"> a</w:t>
            </w:r>
          </w:p>
          <w:p w14:paraId="42C2C235" w14:textId="77777777" w:rsidR="00CE2E01" w:rsidRPr="00D12473" w:rsidRDefault="00CE2E01" w:rsidP="00CE2E01">
            <w:pPr>
              <w:pStyle w:val="NormalWeb"/>
              <w:rPr>
                <w:sz w:val="26"/>
                <w:szCs w:val="26"/>
              </w:rPr>
            </w:pPr>
            <w:r w:rsidRPr="00D12473">
              <w:rPr>
                <w:sz w:val="26"/>
                <w:szCs w:val="26"/>
              </w:rPr>
              <w:t>(Encrypted Columns)</w:t>
            </w:r>
          </w:p>
          <w:p w14:paraId="5CDD1F19" w14:textId="77777777" w:rsidR="00CE2E01" w:rsidRPr="00D12473" w:rsidRDefault="00CE2E01" w:rsidP="00CE2E01">
            <w:pPr>
              <w:rPr>
                <w:sz w:val="26"/>
                <w:szCs w:val="26"/>
                <w:lang w:val="vi-VN"/>
              </w:rPr>
            </w:pPr>
          </w:p>
        </w:tc>
      </w:tr>
    </w:tbl>
    <w:p w14:paraId="2B903AFD" w14:textId="2FD2E215" w:rsidR="0065188D" w:rsidRPr="00D12473" w:rsidRDefault="0065188D" w:rsidP="0065188D">
      <w:pPr>
        <w:rPr>
          <w:sz w:val="26"/>
          <w:szCs w:val="26"/>
          <w:lang w:val="vi-VN"/>
        </w:rPr>
      </w:pPr>
    </w:p>
    <w:p w14:paraId="5733CE55" w14:textId="0426018F" w:rsidR="0065188D" w:rsidRPr="00D12473" w:rsidRDefault="0065188D" w:rsidP="0065188D">
      <w:pPr>
        <w:pStyle w:val="Heading3"/>
        <w:rPr>
          <w:rFonts w:cs="Times New Roman"/>
          <w:b/>
          <w:bCs/>
          <w:color w:val="000000" w:themeColor="text1"/>
          <w:lang w:val="vi-VN"/>
        </w:rPr>
      </w:pPr>
      <w:r w:rsidRPr="00D12473">
        <w:rPr>
          <w:rFonts w:cs="Times New Roman"/>
          <w:b/>
          <w:bCs/>
          <w:color w:val="000000" w:themeColor="text1"/>
        </w:rPr>
        <w:lastRenderedPageBreak/>
        <w:t>2. Component Identification</w:t>
      </w:r>
    </w:p>
    <w:p w14:paraId="741BE4FB" w14:textId="77777777" w:rsidR="00D12473" w:rsidRPr="00D12473" w:rsidRDefault="00D12473">
      <w:pPr>
        <w:spacing w:after="160" w:line="278" w:lineRule="auto"/>
        <w:rPr>
          <w:rStyle w:val="citation-1741"/>
          <w:rFonts w:eastAsiaTheme="majorEastAsia"/>
          <w:sz w:val="26"/>
          <w:szCs w:val="26"/>
          <w:lang w:val="vi-VN"/>
        </w:rPr>
      </w:pPr>
      <w:r w:rsidRPr="00D12473">
        <w:rPr>
          <w:rStyle w:val="citation-1741"/>
          <w:rFonts w:eastAsiaTheme="majorEastAsia"/>
          <w:b/>
          <w:bCs/>
          <w:sz w:val="26"/>
          <w:szCs w:val="26"/>
        </w:rPr>
        <w:t>Objective:</w:t>
      </w:r>
      <w:r w:rsidRPr="00D12473">
        <w:rPr>
          <w:rStyle w:val="citation-1741"/>
          <w:rFonts w:eastAsiaTheme="majorEastAsia"/>
          <w:sz w:val="26"/>
          <w:szCs w:val="26"/>
        </w:rPr>
        <w:t xml:space="preserve"> Decompose core features FR-14: View payslip and FR-06: Calculate salary into specific components to solve the sensitive data security problem.</w:t>
      </w:r>
    </w:p>
    <w:p w14:paraId="75259A96" w14:textId="77777777" w:rsidR="00D12473" w:rsidRPr="00D12473" w:rsidRDefault="0065188D" w:rsidP="00D12473">
      <w:pPr>
        <w:rPr>
          <w:b/>
          <w:bCs/>
          <w:sz w:val="26"/>
          <w:szCs w:val="26"/>
        </w:rPr>
      </w:pPr>
      <w:r w:rsidRPr="00D12473">
        <w:rPr>
          <w:b/>
          <w:bCs/>
          <w:color w:val="000000" w:themeColor="text1"/>
          <w:sz w:val="26"/>
          <w:szCs w:val="26"/>
        </w:rPr>
        <w:t xml:space="preserve">a. </w:t>
      </w:r>
      <w:r w:rsidR="00D12473" w:rsidRPr="00D12473">
        <w:rPr>
          <w:rStyle w:val="citation-1740"/>
          <w:rFonts w:eastAsiaTheme="majorEastAsia"/>
          <w:b/>
          <w:bCs/>
          <w:sz w:val="26"/>
          <w:szCs w:val="26"/>
        </w:rPr>
        <w:t xml:space="preserve">Detailed Component List: </w:t>
      </w:r>
    </w:p>
    <w:p w14:paraId="45653DCB" w14:textId="3EA85F82" w:rsidR="00CE2E01" w:rsidRPr="00D12473" w:rsidRDefault="00CE2E01">
      <w:pPr>
        <w:spacing w:after="160" w:line="278" w:lineRule="auto"/>
        <w:rPr>
          <w:b/>
          <w:bCs/>
          <w:color w:val="000000" w:themeColor="text1"/>
          <w:sz w:val="26"/>
          <w:szCs w:val="26"/>
          <w:lang w:val="vi-VN"/>
        </w:rPr>
      </w:pPr>
    </w:p>
    <w:tbl>
      <w:tblPr>
        <w:tblStyle w:val="TableGrid"/>
        <w:tblW w:w="0" w:type="auto"/>
        <w:tblLook w:val="04A0" w:firstRow="1" w:lastRow="0" w:firstColumn="1" w:lastColumn="0" w:noHBand="0" w:noVBand="1"/>
      </w:tblPr>
      <w:tblGrid>
        <w:gridCol w:w="3116"/>
        <w:gridCol w:w="3117"/>
        <w:gridCol w:w="3117"/>
      </w:tblGrid>
      <w:tr w:rsidR="008D455A" w:rsidRPr="00D12473" w14:paraId="0CBFF7A0" w14:textId="77777777" w:rsidTr="0065188D">
        <w:tc>
          <w:tcPr>
            <w:tcW w:w="3116" w:type="dxa"/>
          </w:tcPr>
          <w:p w14:paraId="3B64E0DD" w14:textId="6EC2FFDB" w:rsidR="0065188D" w:rsidRPr="00D12473" w:rsidRDefault="0065188D" w:rsidP="008D455A">
            <w:pPr>
              <w:spacing w:after="160" w:line="278" w:lineRule="auto"/>
              <w:jc w:val="center"/>
              <w:rPr>
                <w:b/>
                <w:bCs/>
                <w:color w:val="000000" w:themeColor="text1"/>
                <w:sz w:val="26"/>
                <w:szCs w:val="26"/>
                <w:lang w:val="vi-VN"/>
              </w:rPr>
            </w:pPr>
            <w:r w:rsidRPr="00D12473">
              <w:rPr>
                <w:b/>
                <w:bCs/>
                <w:color w:val="000000" w:themeColor="text1"/>
                <w:sz w:val="26"/>
                <w:szCs w:val="26"/>
              </w:rPr>
              <w:t>Layer</w:t>
            </w:r>
          </w:p>
        </w:tc>
        <w:tc>
          <w:tcPr>
            <w:tcW w:w="3117" w:type="dxa"/>
          </w:tcPr>
          <w:p w14:paraId="28135188" w14:textId="6567064D" w:rsidR="0065188D" w:rsidRPr="00D12473" w:rsidRDefault="0065188D" w:rsidP="0065188D">
            <w:pPr>
              <w:spacing w:after="160" w:line="278" w:lineRule="auto"/>
              <w:jc w:val="center"/>
              <w:rPr>
                <w:b/>
                <w:bCs/>
                <w:color w:val="000000" w:themeColor="text1"/>
                <w:sz w:val="26"/>
                <w:szCs w:val="26"/>
                <w:lang w:val="vi-VN"/>
              </w:rPr>
            </w:pPr>
            <w:r w:rsidRPr="00D12473">
              <w:rPr>
                <w:b/>
                <w:bCs/>
                <w:color w:val="000000" w:themeColor="text1"/>
                <w:sz w:val="26"/>
                <w:szCs w:val="26"/>
              </w:rPr>
              <w:t>Component Name</w:t>
            </w:r>
          </w:p>
        </w:tc>
        <w:tc>
          <w:tcPr>
            <w:tcW w:w="3117" w:type="dxa"/>
          </w:tcPr>
          <w:p w14:paraId="082BA0AE" w14:textId="5A9CE7A7" w:rsidR="0065188D" w:rsidRPr="00D12473" w:rsidRDefault="0065188D" w:rsidP="0065188D">
            <w:pPr>
              <w:spacing w:after="160" w:line="278" w:lineRule="auto"/>
              <w:jc w:val="center"/>
              <w:rPr>
                <w:b/>
                <w:bCs/>
                <w:color w:val="000000" w:themeColor="text1"/>
                <w:sz w:val="26"/>
                <w:szCs w:val="26"/>
                <w:lang w:val="vi-VN"/>
              </w:rPr>
            </w:pPr>
            <w:r w:rsidRPr="00D12473">
              <w:rPr>
                <w:b/>
                <w:bCs/>
                <w:color w:val="000000" w:themeColor="text1"/>
                <w:sz w:val="26"/>
                <w:szCs w:val="26"/>
              </w:rPr>
              <w:t xml:space="preserve"> Responsibilities &amp; Constraints</w:t>
            </w:r>
          </w:p>
        </w:tc>
      </w:tr>
      <w:tr w:rsidR="008D455A" w:rsidRPr="00D12473" w14:paraId="46CE95C7" w14:textId="77777777" w:rsidTr="0065188D">
        <w:tc>
          <w:tcPr>
            <w:tcW w:w="3116" w:type="dxa"/>
          </w:tcPr>
          <w:p w14:paraId="3B8B6262" w14:textId="5D04D303" w:rsidR="0065188D" w:rsidRPr="00D12473" w:rsidRDefault="0065188D" w:rsidP="008D455A">
            <w:pPr>
              <w:spacing w:after="160" w:line="278" w:lineRule="auto"/>
              <w:jc w:val="center"/>
              <w:rPr>
                <w:b/>
                <w:bCs/>
                <w:color w:val="000000" w:themeColor="text1"/>
                <w:sz w:val="26"/>
                <w:szCs w:val="26"/>
                <w:lang w:val="vi-VN"/>
              </w:rPr>
            </w:pPr>
            <w:r w:rsidRPr="00D12473">
              <w:rPr>
                <w:b/>
                <w:bCs/>
                <w:color w:val="000000" w:themeColor="text1"/>
                <w:sz w:val="26"/>
                <w:szCs w:val="26"/>
              </w:rPr>
              <w:t>1. Presentation Layer</w:t>
            </w:r>
          </w:p>
        </w:tc>
        <w:tc>
          <w:tcPr>
            <w:tcW w:w="3117" w:type="dxa"/>
          </w:tcPr>
          <w:p w14:paraId="6D4A1859" w14:textId="3D03B396" w:rsidR="0065188D" w:rsidRPr="00D12473" w:rsidRDefault="0065188D">
            <w:pPr>
              <w:spacing w:after="160" w:line="278" w:lineRule="auto"/>
              <w:rPr>
                <w:color w:val="000000" w:themeColor="text1"/>
                <w:sz w:val="26"/>
                <w:szCs w:val="26"/>
                <w:lang w:val="vi-VN"/>
              </w:rPr>
            </w:pPr>
            <w:r w:rsidRPr="00D12473">
              <w:rPr>
                <w:color w:val="000000" w:themeColor="text1"/>
                <w:sz w:val="26"/>
                <w:szCs w:val="26"/>
              </w:rPr>
              <w:t>PayrollController</w:t>
            </w:r>
          </w:p>
        </w:tc>
        <w:tc>
          <w:tcPr>
            <w:tcW w:w="3117" w:type="dxa"/>
          </w:tcPr>
          <w:p w14:paraId="12AC78E4" w14:textId="77777777" w:rsidR="00D12473" w:rsidRPr="00D12473" w:rsidRDefault="00D12473" w:rsidP="00D12473">
            <w:pPr>
              <w:pStyle w:val="NormalWeb"/>
              <w:rPr>
                <w:sz w:val="26"/>
                <w:szCs w:val="26"/>
                <w:lang w:val="vi-VN"/>
              </w:rPr>
            </w:pPr>
            <w:r w:rsidRPr="00D12473">
              <w:rPr>
                <w:sz w:val="26"/>
                <w:szCs w:val="26"/>
              </w:rPr>
              <w:t xml:space="preserve">- Task: Receive API Request </w:t>
            </w:r>
            <w:r w:rsidRPr="00D12473">
              <w:rPr>
                <w:rStyle w:val="HTMLCode"/>
                <w:rFonts w:ascii="Times New Roman" w:eastAsiaTheme="majorEastAsia" w:hAnsi="Times New Roman" w:cs="Times New Roman"/>
                <w:sz w:val="26"/>
                <w:szCs w:val="26"/>
              </w:rPr>
              <w:t>GET /api/salary/{month}</w:t>
            </w:r>
            <w:r w:rsidRPr="00D12473">
              <w:rPr>
                <w:sz w:val="26"/>
                <w:szCs w:val="26"/>
              </w:rPr>
              <w:t xml:space="preserve"> from Mobile App.</w:t>
            </w:r>
          </w:p>
          <w:p w14:paraId="4E950ADD" w14:textId="6E78283C" w:rsidR="0065188D" w:rsidRPr="00D12473" w:rsidRDefault="00D12473" w:rsidP="00D12473">
            <w:pPr>
              <w:pStyle w:val="NormalWeb"/>
              <w:rPr>
                <w:sz w:val="26"/>
                <w:szCs w:val="26"/>
              </w:rPr>
            </w:pPr>
            <w:r w:rsidRPr="00D12473">
              <w:rPr>
                <w:sz w:val="26"/>
                <w:szCs w:val="26"/>
              </w:rPr>
              <w:t>- Constraint: Ensure response is within 1.0 second per performance requirement NFR-01.</w:t>
            </w:r>
          </w:p>
        </w:tc>
      </w:tr>
      <w:tr w:rsidR="008D455A" w:rsidRPr="00D12473" w14:paraId="6295174A" w14:textId="77777777" w:rsidTr="0065188D">
        <w:tc>
          <w:tcPr>
            <w:tcW w:w="3116" w:type="dxa"/>
          </w:tcPr>
          <w:p w14:paraId="7E54D6CB" w14:textId="5A8A3A2C" w:rsidR="0065188D" w:rsidRPr="00D12473" w:rsidRDefault="008D455A" w:rsidP="008D455A">
            <w:pPr>
              <w:spacing w:after="160" w:line="278" w:lineRule="auto"/>
              <w:jc w:val="center"/>
              <w:rPr>
                <w:b/>
                <w:bCs/>
                <w:color w:val="000000" w:themeColor="text1"/>
                <w:sz w:val="26"/>
                <w:szCs w:val="26"/>
                <w:lang w:val="vi-VN"/>
              </w:rPr>
            </w:pPr>
            <w:r w:rsidRPr="00D12473">
              <w:rPr>
                <w:b/>
                <w:bCs/>
                <w:color w:val="000000" w:themeColor="text1"/>
                <w:sz w:val="26"/>
                <w:szCs w:val="26"/>
              </w:rPr>
              <w:t>2. Business Logic Layer</w:t>
            </w:r>
          </w:p>
        </w:tc>
        <w:tc>
          <w:tcPr>
            <w:tcW w:w="3117" w:type="dxa"/>
          </w:tcPr>
          <w:p w14:paraId="17C13258" w14:textId="6E7CE50F" w:rsidR="0065188D" w:rsidRPr="00D12473" w:rsidRDefault="008D455A">
            <w:pPr>
              <w:spacing w:after="160" w:line="278" w:lineRule="auto"/>
              <w:rPr>
                <w:color w:val="000000" w:themeColor="text1"/>
                <w:sz w:val="26"/>
                <w:szCs w:val="26"/>
                <w:lang w:val="vi-VN"/>
              </w:rPr>
            </w:pPr>
            <w:r w:rsidRPr="00D12473">
              <w:rPr>
                <w:color w:val="000000" w:themeColor="text1"/>
                <w:sz w:val="26"/>
                <w:szCs w:val="26"/>
              </w:rPr>
              <w:t>SalaryCalculationService</w:t>
            </w:r>
          </w:p>
        </w:tc>
        <w:tc>
          <w:tcPr>
            <w:tcW w:w="3117" w:type="dxa"/>
          </w:tcPr>
          <w:p w14:paraId="6F97263F" w14:textId="77777777" w:rsidR="00D12473" w:rsidRPr="00D12473" w:rsidRDefault="00D12473" w:rsidP="00D12473">
            <w:pPr>
              <w:pStyle w:val="NormalWeb"/>
              <w:rPr>
                <w:sz w:val="26"/>
                <w:szCs w:val="26"/>
                <w:lang w:val="vi-VN"/>
              </w:rPr>
            </w:pPr>
            <w:r w:rsidRPr="00D12473">
              <w:rPr>
                <w:sz w:val="26"/>
                <w:szCs w:val="26"/>
              </w:rPr>
              <w:t xml:space="preserve">- Task 1 (Calculation Logic): Get attendance data from </w:t>
            </w:r>
            <w:r w:rsidRPr="00D12473">
              <w:rPr>
                <w:rStyle w:val="HTMLCode"/>
                <w:rFonts w:ascii="Times New Roman" w:eastAsiaTheme="majorEastAsia" w:hAnsi="Times New Roman" w:cs="Times New Roman"/>
                <w:sz w:val="26"/>
                <w:szCs w:val="26"/>
              </w:rPr>
              <w:t>AttendanceService</w:t>
            </w:r>
            <w:r w:rsidRPr="00D12473">
              <w:rPr>
                <w:sz w:val="26"/>
                <w:szCs w:val="26"/>
              </w:rPr>
              <w:t xml:space="preserve">, then apply formula: </w:t>
            </w:r>
            <w:r w:rsidRPr="00D12473">
              <w:rPr>
                <w:rStyle w:val="HTMLCode"/>
                <w:rFonts w:ascii="Times New Roman" w:eastAsiaTheme="majorEastAsia" w:hAnsi="Times New Roman" w:cs="Times New Roman"/>
                <w:sz w:val="26"/>
                <w:szCs w:val="26"/>
              </w:rPr>
              <w:t>Salary = Base Salary + Allowances - Deductions</w:t>
            </w:r>
            <w:r w:rsidRPr="00D12473">
              <w:rPr>
                <w:sz w:val="26"/>
                <w:szCs w:val="26"/>
              </w:rPr>
              <w:t xml:space="preserve"> (FR-06).</w:t>
            </w:r>
          </w:p>
          <w:p w14:paraId="28CE335E" w14:textId="01247B34" w:rsidR="00D12473" w:rsidRPr="00D12473" w:rsidRDefault="00D12473" w:rsidP="00D12473">
            <w:pPr>
              <w:pStyle w:val="NormalWeb"/>
              <w:rPr>
                <w:sz w:val="26"/>
                <w:szCs w:val="26"/>
              </w:rPr>
            </w:pPr>
            <w:r w:rsidRPr="00D12473">
              <w:rPr>
                <w:sz w:val="26"/>
                <w:szCs w:val="26"/>
              </w:rPr>
              <w:t>- Task 2 (Compliance ASR-02): Call dynamic tax/insurance configurations (Configurable Formulas) for calculation, do not hard-code in source code.</w:t>
            </w:r>
          </w:p>
          <w:p w14:paraId="4478CB4D" w14:textId="53065187" w:rsidR="00D12473" w:rsidRPr="00D12473" w:rsidRDefault="00D12473" w:rsidP="00D12473">
            <w:pPr>
              <w:rPr>
                <w:sz w:val="26"/>
                <w:szCs w:val="26"/>
              </w:rPr>
            </w:pPr>
            <w:r w:rsidRPr="00D12473">
              <w:rPr>
                <w:sz w:val="26"/>
                <w:szCs w:val="26"/>
              </w:rPr>
              <w:t>- Task 3 (Security NFR-03): Check ownership rights (RBAC) before returning salary data.</w:t>
            </w:r>
          </w:p>
          <w:p w14:paraId="69B5128A" w14:textId="57CD050E" w:rsidR="0065188D" w:rsidRPr="00D12473" w:rsidRDefault="0065188D" w:rsidP="008D455A">
            <w:pPr>
              <w:rPr>
                <w:color w:val="000000" w:themeColor="text1"/>
                <w:sz w:val="26"/>
                <w:szCs w:val="26"/>
                <w:lang w:val="vi-VN"/>
              </w:rPr>
            </w:pPr>
          </w:p>
        </w:tc>
      </w:tr>
      <w:tr w:rsidR="008D455A" w:rsidRPr="00D12473" w14:paraId="007EE530" w14:textId="77777777" w:rsidTr="0065188D">
        <w:tc>
          <w:tcPr>
            <w:tcW w:w="3116" w:type="dxa"/>
          </w:tcPr>
          <w:p w14:paraId="0CAB65F3" w14:textId="4FF6A592" w:rsidR="0065188D" w:rsidRPr="00D12473" w:rsidRDefault="008D455A" w:rsidP="008D455A">
            <w:pPr>
              <w:spacing w:after="160" w:line="278" w:lineRule="auto"/>
              <w:jc w:val="center"/>
              <w:rPr>
                <w:b/>
                <w:bCs/>
                <w:color w:val="000000" w:themeColor="text1"/>
                <w:sz w:val="26"/>
                <w:szCs w:val="26"/>
                <w:lang w:val="vi-VN"/>
              </w:rPr>
            </w:pPr>
            <w:r w:rsidRPr="00D12473">
              <w:rPr>
                <w:b/>
                <w:bCs/>
                <w:color w:val="000000" w:themeColor="text1"/>
                <w:sz w:val="26"/>
                <w:szCs w:val="26"/>
              </w:rPr>
              <w:t>3. Persistence Layer</w:t>
            </w:r>
          </w:p>
        </w:tc>
        <w:tc>
          <w:tcPr>
            <w:tcW w:w="3117" w:type="dxa"/>
          </w:tcPr>
          <w:p w14:paraId="2672DC9E" w14:textId="0A5E3755" w:rsidR="0065188D" w:rsidRPr="00D12473" w:rsidRDefault="008D455A" w:rsidP="008D455A">
            <w:pPr>
              <w:spacing w:after="160" w:line="278" w:lineRule="auto"/>
              <w:jc w:val="center"/>
              <w:rPr>
                <w:color w:val="000000" w:themeColor="text1"/>
                <w:sz w:val="26"/>
                <w:szCs w:val="26"/>
                <w:lang w:val="vi-VN"/>
              </w:rPr>
            </w:pPr>
            <w:r w:rsidRPr="00D12473">
              <w:rPr>
                <w:color w:val="000000" w:themeColor="text1"/>
                <w:sz w:val="26"/>
                <w:szCs w:val="26"/>
              </w:rPr>
              <w:t>SalaryRepository</w:t>
            </w:r>
          </w:p>
        </w:tc>
        <w:tc>
          <w:tcPr>
            <w:tcW w:w="3117" w:type="dxa"/>
          </w:tcPr>
          <w:p w14:paraId="194DFD8D" w14:textId="77777777" w:rsidR="00D12473" w:rsidRPr="00D12473" w:rsidRDefault="00D12473" w:rsidP="00D12473">
            <w:pPr>
              <w:pStyle w:val="NormalWeb"/>
              <w:rPr>
                <w:sz w:val="26"/>
                <w:szCs w:val="26"/>
              </w:rPr>
            </w:pPr>
            <w:r w:rsidRPr="00D12473">
              <w:rPr>
                <w:sz w:val="26"/>
                <w:szCs w:val="26"/>
              </w:rPr>
              <w:t xml:space="preserve">- Task: Connect directly to the </w:t>
            </w:r>
            <w:r w:rsidRPr="00D12473">
              <w:rPr>
                <w:rStyle w:val="HTMLCode"/>
                <w:rFonts w:ascii="Times New Roman" w:eastAsiaTheme="majorEastAsia" w:hAnsi="Times New Roman" w:cs="Times New Roman"/>
                <w:sz w:val="26"/>
                <w:szCs w:val="26"/>
              </w:rPr>
              <w:t>Salaries</w:t>
            </w:r>
            <w:r w:rsidRPr="00D12473">
              <w:rPr>
                <w:sz w:val="26"/>
                <w:szCs w:val="26"/>
              </w:rPr>
              <w:t xml:space="preserve"> table.</w:t>
            </w:r>
          </w:p>
          <w:p w14:paraId="1F865BDD" w14:textId="2B2687A9" w:rsidR="0065188D" w:rsidRPr="00D12473" w:rsidRDefault="00D12473" w:rsidP="00D12473">
            <w:pPr>
              <w:rPr>
                <w:sz w:val="26"/>
                <w:szCs w:val="26"/>
                <w:lang w:val="vi-VN"/>
              </w:rPr>
            </w:pPr>
            <w:r w:rsidRPr="00D12473">
              <w:rPr>
                <w:sz w:val="26"/>
                <w:szCs w:val="26"/>
              </w:rPr>
              <w:lastRenderedPageBreak/>
              <w:br/>
              <w:t>- Execute queries and map encrypted salary data from the Database to the Business Layer.</w:t>
            </w:r>
          </w:p>
        </w:tc>
      </w:tr>
    </w:tbl>
    <w:p w14:paraId="699A64EB" w14:textId="77777777" w:rsidR="0065188D" w:rsidRPr="00D12473" w:rsidRDefault="0065188D">
      <w:pPr>
        <w:spacing w:after="160" w:line="278" w:lineRule="auto"/>
        <w:rPr>
          <w:b/>
          <w:bCs/>
          <w:color w:val="000000" w:themeColor="text1"/>
          <w:sz w:val="26"/>
          <w:szCs w:val="26"/>
          <w:lang w:val="vi-VN"/>
        </w:rPr>
      </w:pPr>
    </w:p>
    <w:p w14:paraId="34449C90" w14:textId="648EEA4A" w:rsidR="008D455A" w:rsidRPr="00D12473" w:rsidRDefault="008D455A" w:rsidP="008D455A">
      <w:pPr>
        <w:pStyle w:val="Heading3"/>
        <w:rPr>
          <w:rFonts w:cs="Times New Roman"/>
          <w:b/>
          <w:bCs/>
          <w:color w:val="000000" w:themeColor="text1"/>
          <w:sz w:val="26"/>
          <w:szCs w:val="26"/>
        </w:rPr>
      </w:pPr>
      <w:r w:rsidRPr="00D12473">
        <w:rPr>
          <w:rFonts w:cs="Times New Roman"/>
          <w:b/>
          <w:bCs/>
          <w:color w:val="000000" w:themeColor="text1"/>
          <w:sz w:val="26"/>
          <w:szCs w:val="26"/>
        </w:rPr>
        <w:t xml:space="preserve">b. </w:t>
      </w:r>
      <w:r w:rsidR="00D12473" w:rsidRPr="00D12473">
        <w:rPr>
          <w:rFonts w:cs="Times New Roman"/>
          <w:b/>
          <w:bCs/>
          <w:color w:val="000000" w:themeColor="text1"/>
          <w:sz w:val="26"/>
          <w:szCs w:val="26"/>
        </w:rPr>
        <w:t>Defining Interfaces (Loose Coupling):</w:t>
      </w:r>
    </w:p>
    <w:p w14:paraId="1DB08CEB" w14:textId="77777777" w:rsidR="00D12473" w:rsidRPr="00D12473" w:rsidRDefault="00D12473" w:rsidP="00D12473">
      <w:pPr>
        <w:rPr>
          <w:sz w:val="26"/>
          <w:szCs w:val="26"/>
          <w:lang w:val="vi-VN"/>
        </w:rPr>
      </w:pPr>
      <w:r w:rsidRPr="00D12473">
        <w:rPr>
          <w:sz w:val="26"/>
          <w:szCs w:val="26"/>
        </w:rPr>
        <w:t xml:space="preserve">To ensure scalability (ASR-03 Scalability) and module separation (Module Decoupling), layers will not call concrete Classes directly but communicate via Interfaces: </w:t>
      </w:r>
    </w:p>
    <w:p w14:paraId="4C712F07" w14:textId="5BB2C4FF" w:rsidR="00D12473" w:rsidRPr="00D12473" w:rsidRDefault="00D12473" w:rsidP="00D12473">
      <w:pPr>
        <w:rPr>
          <w:sz w:val="26"/>
          <w:szCs w:val="26"/>
        </w:rPr>
      </w:pPr>
      <w:r>
        <w:rPr>
          <w:rStyle w:val="citation-1736"/>
          <w:rFonts w:eastAsiaTheme="majorEastAsia"/>
          <w:sz w:val="26"/>
          <w:szCs w:val="26"/>
          <w:lang w:val="vi-VN"/>
        </w:rPr>
        <w:t xml:space="preserve">- </w:t>
      </w:r>
      <w:r w:rsidRPr="00D12473">
        <w:rPr>
          <w:rStyle w:val="citation-1736"/>
          <w:rFonts w:eastAsiaTheme="majorEastAsia"/>
          <w:sz w:val="26"/>
          <w:szCs w:val="26"/>
        </w:rPr>
        <w:t xml:space="preserve">Interface 1 (Service provided to Controller): </w:t>
      </w:r>
    </w:p>
    <w:p w14:paraId="2D25FA48" w14:textId="77777777" w:rsidR="00D12473" w:rsidRPr="00D12473" w:rsidRDefault="00D12473" w:rsidP="00D12473">
      <w:pPr>
        <w:pStyle w:val="ListParagraph"/>
        <w:numPr>
          <w:ilvl w:val="0"/>
          <w:numId w:val="13"/>
        </w:numPr>
        <w:rPr>
          <w:sz w:val="26"/>
          <w:szCs w:val="26"/>
        </w:rPr>
      </w:pPr>
      <w:r w:rsidRPr="00D12473">
        <w:rPr>
          <w:rStyle w:val="citation-1735"/>
          <w:rFonts w:eastAsiaTheme="majorEastAsia"/>
          <w:sz w:val="26"/>
          <w:szCs w:val="26"/>
        </w:rPr>
        <w:t xml:space="preserve">Interface Name: ISalaryService </w:t>
      </w:r>
    </w:p>
    <w:p w14:paraId="24FF74B9" w14:textId="77777777" w:rsidR="00D12473" w:rsidRPr="00D12473" w:rsidRDefault="00D12473" w:rsidP="00D12473">
      <w:pPr>
        <w:pStyle w:val="ListParagraph"/>
        <w:numPr>
          <w:ilvl w:val="0"/>
          <w:numId w:val="13"/>
        </w:numPr>
        <w:rPr>
          <w:sz w:val="26"/>
          <w:szCs w:val="26"/>
        </w:rPr>
      </w:pPr>
      <w:r w:rsidRPr="00D12473">
        <w:rPr>
          <w:rStyle w:val="citation-1734"/>
          <w:rFonts w:eastAsiaTheme="majorEastAsia"/>
          <w:sz w:val="26"/>
          <w:szCs w:val="26"/>
        </w:rPr>
        <w:t xml:space="preserve">Method: public PayslipDTO getMonthlyPayslip(String empId, int month); </w:t>
      </w:r>
    </w:p>
    <w:p w14:paraId="772DAB81" w14:textId="77777777" w:rsidR="00D12473" w:rsidRPr="00D12473" w:rsidRDefault="00D12473" w:rsidP="00D12473">
      <w:pPr>
        <w:pStyle w:val="ListParagraph"/>
        <w:numPr>
          <w:ilvl w:val="0"/>
          <w:numId w:val="13"/>
        </w:numPr>
        <w:rPr>
          <w:sz w:val="26"/>
          <w:szCs w:val="26"/>
        </w:rPr>
      </w:pPr>
      <w:r w:rsidRPr="00D12473">
        <w:rPr>
          <w:rStyle w:val="citation-1733"/>
          <w:rFonts w:eastAsiaTheme="majorEastAsia"/>
          <w:sz w:val="26"/>
          <w:szCs w:val="26"/>
        </w:rPr>
        <w:t xml:space="preserve">Purpose: The Controller only needs to call this function to retrieve display data. </w:t>
      </w:r>
      <w:r w:rsidRPr="00D12473">
        <w:rPr>
          <w:rStyle w:val="citation-1732"/>
          <w:rFonts w:eastAsiaTheme="majorEastAsia"/>
          <w:sz w:val="26"/>
          <w:szCs w:val="26"/>
        </w:rPr>
        <w:t xml:space="preserve">It does not need to know if the Service underneath is performing complex calculation logic (FR-06) or security checks (NFR-03). </w:t>
      </w:r>
    </w:p>
    <w:p w14:paraId="2E196CF3" w14:textId="4609FD60" w:rsidR="00D12473" w:rsidRPr="00D12473" w:rsidRDefault="00D12473" w:rsidP="00D12473">
      <w:pPr>
        <w:rPr>
          <w:sz w:val="26"/>
          <w:szCs w:val="26"/>
        </w:rPr>
      </w:pPr>
      <w:r>
        <w:rPr>
          <w:rStyle w:val="citation-1731"/>
          <w:rFonts w:eastAsiaTheme="majorEastAsia"/>
          <w:sz w:val="26"/>
          <w:szCs w:val="26"/>
          <w:lang w:val="vi-VN"/>
        </w:rPr>
        <w:t xml:space="preserve">- </w:t>
      </w:r>
      <w:r w:rsidRPr="00D12473">
        <w:rPr>
          <w:rStyle w:val="citation-1731"/>
          <w:rFonts w:eastAsiaTheme="majorEastAsia"/>
          <w:sz w:val="26"/>
          <w:szCs w:val="26"/>
        </w:rPr>
        <w:t xml:space="preserve">Interface 2 (Repository provided to Service): </w:t>
      </w:r>
    </w:p>
    <w:p w14:paraId="20756E23" w14:textId="77777777" w:rsidR="00D12473" w:rsidRPr="00D12473" w:rsidRDefault="00D12473" w:rsidP="00D12473">
      <w:pPr>
        <w:pStyle w:val="ListParagraph"/>
        <w:numPr>
          <w:ilvl w:val="0"/>
          <w:numId w:val="14"/>
        </w:numPr>
        <w:rPr>
          <w:sz w:val="26"/>
          <w:szCs w:val="26"/>
        </w:rPr>
      </w:pPr>
      <w:r w:rsidRPr="00D12473">
        <w:rPr>
          <w:rStyle w:val="citation-1730"/>
          <w:sz w:val="26"/>
          <w:szCs w:val="26"/>
        </w:rPr>
        <w:t xml:space="preserve">Interface Name: ISalaryRepository </w:t>
      </w:r>
    </w:p>
    <w:p w14:paraId="540EEF9C" w14:textId="77777777" w:rsidR="00D12473" w:rsidRPr="00D12473" w:rsidRDefault="00D12473" w:rsidP="00D12473">
      <w:pPr>
        <w:pStyle w:val="ListParagraph"/>
        <w:numPr>
          <w:ilvl w:val="0"/>
          <w:numId w:val="14"/>
        </w:numPr>
        <w:rPr>
          <w:sz w:val="26"/>
          <w:szCs w:val="26"/>
        </w:rPr>
      </w:pPr>
      <w:r w:rsidRPr="00D12473">
        <w:rPr>
          <w:rStyle w:val="citation-1729"/>
          <w:rFonts w:eastAsiaTheme="majorEastAsia"/>
          <w:sz w:val="26"/>
          <w:szCs w:val="26"/>
        </w:rPr>
        <w:t xml:space="preserve">Method 1: public SalaryEntity findByEmployeeAndMonth(String empId, int month); </w:t>
      </w:r>
    </w:p>
    <w:p w14:paraId="5C0B04AB" w14:textId="77777777" w:rsidR="00D12473" w:rsidRPr="00D12473" w:rsidRDefault="00D12473" w:rsidP="00D12473">
      <w:pPr>
        <w:pStyle w:val="ListParagraph"/>
        <w:numPr>
          <w:ilvl w:val="0"/>
          <w:numId w:val="14"/>
        </w:numPr>
        <w:rPr>
          <w:sz w:val="26"/>
          <w:szCs w:val="26"/>
        </w:rPr>
      </w:pPr>
      <w:r w:rsidRPr="00D12473">
        <w:rPr>
          <w:rStyle w:val="citation-1728"/>
          <w:sz w:val="26"/>
          <w:szCs w:val="26"/>
        </w:rPr>
        <w:t xml:space="preserve">Method 2: public void saveSalaryRecord(SalaryEntity salary); </w:t>
      </w:r>
    </w:p>
    <w:p w14:paraId="2DBEFB86" w14:textId="77777777" w:rsidR="00D12473" w:rsidRPr="00D12473" w:rsidRDefault="00D12473" w:rsidP="00D12473">
      <w:pPr>
        <w:pStyle w:val="ListParagraph"/>
        <w:numPr>
          <w:ilvl w:val="0"/>
          <w:numId w:val="14"/>
        </w:numPr>
      </w:pPr>
      <w:r w:rsidRPr="00D12473">
        <w:rPr>
          <w:rStyle w:val="citation-1727"/>
          <w:rFonts w:eastAsiaTheme="majorEastAsia"/>
          <w:sz w:val="26"/>
          <w:szCs w:val="26"/>
        </w:rPr>
        <w:t xml:space="preserve">Purpose: Helps the Business Layer avoid dependency on specific Database technologies (MySQL or PostgreSQL). </w:t>
      </w:r>
    </w:p>
    <w:p w14:paraId="2F093B0E" w14:textId="77777777" w:rsidR="008D455A" w:rsidRPr="00D12473" w:rsidRDefault="008D455A" w:rsidP="008D455A">
      <w:pPr>
        <w:ind w:left="360"/>
        <w:rPr>
          <w:sz w:val="26"/>
          <w:szCs w:val="26"/>
          <w:lang w:val="vi-VN"/>
        </w:rPr>
      </w:pPr>
    </w:p>
    <w:p w14:paraId="0394E1B6" w14:textId="24F5D7A1" w:rsidR="008D455A" w:rsidRPr="00D12473" w:rsidRDefault="008D455A" w:rsidP="008D455A">
      <w:pPr>
        <w:pStyle w:val="Heading3"/>
        <w:spacing w:before="0"/>
        <w:rPr>
          <w:rFonts w:cs="Times New Roman"/>
          <w:b/>
          <w:bCs/>
          <w:color w:val="000000" w:themeColor="text1"/>
          <w:lang w:val="vi-VN"/>
        </w:rPr>
      </w:pPr>
      <w:r w:rsidRPr="00D12473">
        <w:rPr>
          <w:rFonts w:cs="Times New Roman"/>
          <w:b/>
          <w:bCs/>
          <w:color w:val="000000" w:themeColor="text1"/>
        </w:rPr>
        <w:t>3. Component Diagram Modeling</w:t>
      </w:r>
    </w:p>
    <w:p w14:paraId="4AF049A0" w14:textId="4D91C6CE" w:rsidR="008D455A" w:rsidRPr="00D12473" w:rsidRDefault="00D12473" w:rsidP="008D455A">
      <w:pPr>
        <w:ind w:left="360"/>
        <w:rPr>
          <w:sz w:val="26"/>
          <w:szCs w:val="26"/>
          <w:lang w:val="vi-VN"/>
        </w:rPr>
      </w:pPr>
      <w:r w:rsidRPr="00D12473">
        <w:rPr>
          <w:rStyle w:val="citation-1725"/>
          <w:rFonts w:eastAsiaTheme="majorEastAsia"/>
          <w:b/>
          <w:bCs/>
          <w:sz w:val="26"/>
          <w:szCs w:val="26"/>
        </w:rPr>
        <w:t>Objective:</w:t>
      </w:r>
      <w:r w:rsidRPr="00D12473">
        <w:rPr>
          <w:rStyle w:val="citation-1725"/>
          <w:rFonts w:eastAsiaTheme="majorEastAsia"/>
          <w:sz w:val="26"/>
          <w:szCs w:val="26"/>
        </w:rPr>
        <w:t xml:space="preserve"> Build a visual model representing the layered architecture, ensuring compliance with the "Upper layers only call lower layers" principle.</w:t>
      </w:r>
    </w:p>
    <w:p w14:paraId="215D7C29" w14:textId="3C4684B0" w:rsidR="00CE2E01" w:rsidRPr="00D12473" w:rsidRDefault="00385BD5" w:rsidP="00385BD5">
      <w:pPr>
        <w:spacing w:after="160" w:line="278" w:lineRule="auto"/>
        <w:jc w:val="center"/>
        <w:rPr>
          <w:color w:val="000000" w:themeColor="text1"/>
          <w:sz w:val="26"/>
          <w:szCs w:val="26"/>
          <w:lang w:val="vi-VN"/>
        </w:rPr>
      </w:pPr>
      <w:r w:rsidRPr="00D12473">
        <w:rPr>
          <w:noProof/>
          <w:color w:val="000000" w:themeColor="text1"/>
          <w:sz w:val="26"/>
          <w:szCs w:val="26"/>
          <w:lang w:val="vi-VN"/>
          <w14:ligatures w14:val="standardContextual"/>
        </w:rPr>
        <w:lastRenderedPageBreak/>
        <w:drawing>
          <wp:inline distT="0" distB="0" distL="0" distR="0" wp14:anchorId="785D2BC0" wp14:editId="0AD53E27">
            <wp:extent cx="2463800" cy="5600700"/>
            <wp:effectExtent l="0" t="0" r="0" b="0"/>
            <wp:docPr id="399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8436" name="Picture 39958436"/>
                    <pic:cNvPicPr/>
                  </pic:nvPicPr>
                  <pic:blipFill>
                    <a:blip r:embed="rId6"/>
                    <a:stretch>
                      <a:fillRect/>
                    </a:stretch>
                  </pic:blipFill>
                  <pic:spPr>
                    <a:xfrm>
                      <a:off x="0" y="0"/>
                      <a:ext cx="2463800" cy="5600700"/>
                    </a:xfrm>
                    <a:prstGeom prst="rect">
                      <a:avLst/>
                    </a:prstGeom>
                  </pic:spPr>
                </pic:pic>
              </a:graphicData>
            </a:graphic>
          </wp:inline>
        </w:drawing>
      </w:r>
    </w:p>
    <w:p w14:paraId="2279E915" w14:textId="3D9AACD0" w:rsidR="00385BD5" w:rsidRPr="00D12473" w:rsidRDefault="00385BD5" w:rsidP="00385BD5">
      <w:pPr>
        <w:rPr>
          <w:sz w:val="26"/>
          <w:szCs w:val="26"/>
        </w:rPr>
      </w:pPr>
    </w:p>
    <w:p w14:paraId="39EF7EDB" w14:textId="5D93E0AB" w:rsidR="00385BD5" w:rsidRPr="00D12473" w:rsidRDefault="00385BD5" w:rsidP="00385BD5">
      <w:pPr>
        <w:pStyle w:val="Heading3"/>
        <w:rPr>
          <w:rFonts w:cs="Times New Roman"/>
          <w:b/>
          <w:bCs/>
          <w:color w:val="000000" w:themeColor="text1"/>
          <w:lang w:val="vi-VN"/>
        </w:rPr>
      </w:pPr>
      <w:r w:rsidRPr="00D12473">
        <w:rPr>
          <w:rFonts w:cs="Times New Roman"/>
          <w:b/>
          <w:bCs/>
          <w:color w:val="000000" w:themeColor="text1"/>
        </w:rPr>
        <w:t>4. Conclusion</w:t>
      </w:r>
    </w:p>
    <w:p w14:paraId="2DB60DEA" w14:textId="77777777" w:rsidR="00D12473" w:rsidRPr="00D12473" w:rsidRDefault="00D12473" w:rsidP="00D12473">
      <w:r w:rsidRPr="00D12473">
        <w:rPr>
          <w:rStyle w:val="citation-1723"/>
          <w:rFonts w:eastAsiaTheme="majorEastAsia"/>
          <w:sz w:val="26"/>
          <w:szCs w:val="26"/>
        </w:rPr>
        <w:t xml:space="preserve">The Lab 2 practice has completed the logical architecture design (Logical View) for the HRM App project through the Layered Architecture model. </w:t>
      </w:r>
      <w:r w:rsidRPr="00D12473">
        <w:rPr>
          <w:rStyle w:val="citation-1722"/>
          <w:rFonts w:eastAsiaTheme="majorEastAsia"/>
          <w:sz w:val="26"/>
          <w:szCs w:val="26"/>
        </w:rPr>
        <w:t xml:space="preserve">This design has realized and thoroughly resolved the architectural challenges posed in Lab 1: </w:t>
      </w:r>
    </w:p>
    <w:p w14:paraId="3C40A379" w14:textId="77777777" w:rsidR="00D12473" w:rsidRPr="00D12473" w:rsidRDefault="00D12473" w:rsidP="00D12473">
      <w:pPr>
        <w:pStyle w:val="ListParagraph"/>
        <w:numPr>
          <w:ilvl w:val="0"/>
          <w:numId w:val="15"/>
        </w:numPr>
      </w:pPr>
      <w:r w:rsidRPr="00D12473">
        <w:rPr>
          <w:rStyle w:val="citation-1721"/>
          <w:rFonts w:eastAsiaTheme="majorEastAsia"/>
          <w:b/>
          <w:bCs/>
          <w:sz w:val="26"/>
          <w:szCs w:val="26"/>
        </w:rPr>
        <w:t>Regarding Compliance (ASR-Compliance):</w:t>
      </w:r>
      <w:r w:rsidRPr="00D12473">
        <w:rPr>
          <w:rStyle w:val="citation-1721"/>
          <w:rFonts w:eastAsiaTheme="majorEastAsia"/>
          <w:sz w:val="26"/>
          <w:szCs w:val="26"/>
        </w:rPr>
        <w:t xml:space="preserve"> Isolating all calculation logic into SalaryCalculationService (at the Business Logic Layer) allows for flexible updates of salary and tax formulas via configuration, minimizing risks when Labor Laws change without intervening in interface source code. </w:t>
      </w:r>
    </w:p>
    <w:p w14:paraId="16CC2E27" w14:textId="77777777" w:rsidR="00D12473" w:rsidRPr="00D12473" w:rsidRDefault="00D12473" w:rsidP="00D12473">
      <w:pPr>
        <w:pStyle w:val="ListParagraph"/>
        <w:numPr>
          <w:ilvl w:val="0"/>
          <w:numId w:val="15"/>
        </w:numPr>
      </w:pPr>
      <w:r w:rsidRPr="00D12473">
        <w:rPr>
          <w:rStyle w:val="citation-1720"/>
          <w:rFonts w:eastAsiaTheme="majorEastAsia"/>
          <w:b/>
          <w:bCs/>
          <w:sz w:val="26"/>
          <w:szCs w:val="26"/>
        </w:rPr>
        <w:t>Regarding Security (ASR-Security):</w:t>
      </w:r>
      <w:r w:rsidRPr="00D12473">
        <w:rPr>
          <w:rStyle w:val="citation-1720"/>
          <w:rFonts w:eastAsiaTheme="majorEastAsia"/>
          <w:sz w:val="26"/>
          <w:szCs w:val="26"/>
        </w:rPr>
        <w:t xml:space="preserve"> Access control logic (RBAC) is established strictly right at the Business layer. </w:t>
      </w:r>
      <w:r w:rsidRPr="00D12473">
        <w:rPr>
          <w:rStyle w:val="citation-1719"/>
          <w:rFonts w:eastAsiaTheme="majorEastAsia"/>
          <w:sz w:val="26"/>
          <w:szCs w:val="26"/>
        </w:rPr>
        <w:t xml:space="preserve">This ensures that all requests to access salary data must pass through an authorization verification step, strictly preventing </w:t>
      </w:r>
      <w:r w:rsidRPr="00D12473">
        <w:rPr>
          <w:rStyle w:val="citation-1719"/>
          <w:rFonts w:eastAsiaTheme="majorEastAsia"/>
          <w:sz w:val="26"/>
          <w:szCs w:val="26"/>
        </w:rPr>
        <w:lastRenderedPageBreak/>
        <w:t xml:space="preserve">Managers or unauthorized users from accessing sensitive data per requirement NFR-03. </w:t>
      </w:r>
    </w:p>
    <w:p w14:paraId="321355CD" w14:textId="65633668" w:rsidR="00D12473" w:rsidRPr="00D12473" w:rsidRDefault="00D12473" w:rsidP="00D12473">
      <w:pPr>
        <w:pStyle w:val="ListParagraph"/>
        <w:numPr>
          <w:ilvl w:val="0"/>
          <w:numId w:val="15"/>
        </w:numPr>
      </w:pPr>
      <w:r w:rsidRPr="00D12473">
        <w:rPr>
          <w:rStyle w:val="citation-1718"/>
          <w:rFonts w:eastAsiaTheme="majorEastAsia"/>
          <w:b/>
          <w:bCs/>
          <w:sz w:val="26"/>
          <w:szCs w:val="26"/>
        </w:rPr>
        <w:t>Regarding Scalability (ASR-Scalability):</w:t>
      </w:r>
      <w:r w:rsidRPr="00D12473">
        <w:rPr>
          <w:rStyle w:val="citation-1718"/>
          <w:rFonts w:eastAsiaTheme="majorEastAsia"/>
          <w:sz w:val="26"/>
          <w:szCs w:val="26"/>
        </w:rPr>
        <w:t xml:space="preserve"> Applying the "Dependency Inversion" principle through Interfaces (ISalaryService, ISalaryRepository) helps reduce dependencies between layers. </w:t>
      </w:r>
      <w:r w:rsidRPr="00D12473">
        <w:rPr>
          <w:rStyle w:val="citation-1717"/>
          <w:sz w:val="26"/>
          <w:szCs w:val="26"/>
        </w:rPr>
        <w:t>This is an important premise for the system to easily separate modules into independent Microservices when the staff scale increases to 10,000 employees as expected</w:t>
      </w:r>
      <w:r>
        <w:rPr>
          <w:rStyle w:val="citation-1717"/>
          <w:sz w:val="26"/>
          <w:szCs w:val="26"/>
          <w:lang w:val="vi-VN"/>
        </w:rPr>
        <w:t>.</w:t>
      </w:r>
    </w:p>
    <w:p w14:paraId="5CB0DA63" w14:textId="77777777" w:rsidR="00385BD5" w:rsidRPr="00D12473" w:rsidRDefault="00385BD5" w:rsidP="00D12473">
      <w:pPr>
        <w:pStyle w:val="NormalWeb"/>
        <w:rPr>
          <w:color w:val="000000" w:themeColor="text1"/>
          <w:sz w:val="26"/>
          <w:szCs w:val="26"/>
          <w:lang w:val="vi-VN"/>
        </w:rPr>
      </w:pPr>
    </w:p>
    <w:sectPr w:rsidR="00385BD5" w:rsidRPr="00D124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36BC"/>
    <w:multiLevelType w:val="hybridMultilevel"/>
    <w:tmpl w:val="1B24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B2218"/>
    <w:multiLevelType w:val="hybridMultilevel"/>
    <w:tmpl w:val="75E2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C4BF4"/>
    <w:multiLevelType w:val="multilevel"/>
    <w:tmpl w:val="1F264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10923"/>
    <w:multiLevelType w:val="hybridMultilevel"/>
    <w:tmpl w:val="66FAE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0C0DD6"/>
    <w:multiLevelType w:val="multilevel"/>
    <w:tmpl w:val="1CA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57314"/>
    <w:multiLevelType w:val="multilevel"/>
    <w:tmpl w:val="1D2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F1018"/>
    <w:multiLevelType w:val="multilevel"/>
    <w:tmpl w:val="246A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2E22B6"/>
    <w:multiLevelType w:val="hybridMultilevel"/>
    <w:tmpl w:val="90D6C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491761"/>
    <w:multiLevelType w:val="hybridMultilevel"/>
    <w:tmpl w:val="3414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711B57"/>
    <w:multiLevelType w:val="multilevel"/>
    <w:tmpl w:val="0E8A1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71441"/>
    <w:multiLevelType w:val="multilevel"/>
    <w:tmpl w:val="67D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E95BF4"/>
    <w:multiLevelType w:val="multilevel"/>
    <w:tmpl w:val="F2429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A032EB"/>
    <w:multiLevelType w:val="multilevel"/>
    <w:tmpl w:val="26B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74C8C"/>
    <w:multiLevelType w:val="multilevel"/>
    <w:tmpl w:val="A6EAC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343CF7"/>
    <w:multiLevelType w:val="multilevel"/>
    <w:tmpl w:val="277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43004">
    <w:abstractNumId w:val="13"/>
  </w:num>
  <w:num w:numId="2" w16cid:durableId="1190295179">
    <w:abstractNumId w:val="2"/>
  </w:num>
  <w:num w:numId="3" w16cid:durableId="1135416117">
    <w:abstractNumId w:val="4"/>
  </w:num>
  <w:num w:numId="4" w16cid:durableId="1611205955">
    <w:abstractNumId w:val="6"/>
  </w:num>
  <w:num w:numId="5" w16cid:durableId="1643466912">
    <w:abstractNumId w:val="9"/>
  </w:num>
  <w:num w:numId="6" w16cid:durableId="607810254">
    <w:abstractNumId w:val="1"/>
  </w:num>
  <w:num w:numId="7" w16cid:durableId="2072802639">
    <w:abstractNumId w:val="0"/>
  </w:num>
  <w:num w:numId="8" w16cid:durableId="195431829">
    <w:abstractNumId w:val="11"/>
  </w:num>
  <w:num w:numId="9" w16cid:durableId="662778641">
    <w:abstractNumId w:val="5"/>
  </w:num>
  <w:num w:numId="10" w16cid:durableId="1303003362">
    <w:abstractNumId w:val="12"/>
  </w:num>
  <w:num w:numId="11" w16cid:durableId="452402804">
    <w:abstractNumId w:val="10"/>
  </w:num>
  <w:num w:numId="12" w16cid:durableId="982660539">
    <w:abstractNumId w:val="14"/>
  </w:num>
  <w:num w:numId="13" w16cid:durableId="1428455146">
    <w:abstractNumId w:val="3"/>
  </w:num>
  <w:num w:numId="14" w16cid:durableId="1346637313">
    <w:abstractNumId w:val="8"/>
  </w:num>
  <w:num w:numId="15" w16cid:durableId="556472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B3"/>
    <w:rsid w:val="00110F99"/>
    <w:rsid w:val="00305BF8"/>
    <w:rsid w:val="0034272D"/>
    <w:rsid w:val="00385BD5"/>
    <w:rsid w:val="006350D9"/>
    <w:rsid w:val="0065188D"/>
    <w:rsid w:val="008D455A"/>
    <w:rsid w:val="00C219B3"/>
    <w:rsid w:val="00CE2E01"/>
    <w:rsid w:val="00D12473"/>
    <w:rsid w:val="00E54306"/>
    <w:rsid w:val="00ED36C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9CC6D"/>
  <w15:chartTrackingRefBased/>
  <w15:docId w15:val="{550DBDD9-9B22-2240-BA14-5E208F829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9B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21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1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9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9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9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9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21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9B3"/>
    <w:rPr>
      <w:rFonts w:eastAsiaTheme="majorEastAsia" w:cstheme="majorBidi"/>
      <w:color w:val="272727" w:themeColor="text1" w:themeTint="D8"/>
    </w:rPr>
  </w:style>
  <w:style w:type="paragraph" w:styleId="Title">
    <w:name w:val="Title"/>
    <w:basedOn w:val="Normal"/>
    <w:next w:val="Normal"/>
    <w:link w:val="TitleChar"/>
    <w:uiPriority w:val="10"/>
    <w:qFormat/>
    <w:rsid w:val="00C219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9B3"/>
    <w:pPr>
      <w:spacing w:before="160"/>
      <w:jc w:val="center"/>
    </w:pPr>
    <w:rPr>
      <w:i/>
      <w:iCs/>
      <w:color w:val="404040" w:themeColor="text1" w:themeTint="BF"/>
    </w:rPr>
  </w:style>
  <w:style w:type="character" w:customStyle="1" w:styleId="QuoteChar">
    <w:name w:val="Quote Char"/>
    <w:basedOn w:val="DefaultParagraphFont"/>
    <w:link w:val="Quote"/>
    <w:uiPriority w:val="29"/>
    <w:rsid w:val="00C219B3"/>
    <w:rPr>
      <w:i/>
      <w:iCs/>
      <w:color w:val="404040" w:themeColor="text1" w:themeTint="BF"/>
    </w:rPr>
  </w:style>
  <w:style w:type="paragraph" w:styleId="ListParagraph">
    <w:name w:val="List Paragraph"/>
    <w:basedOn w:val="Normal"/>
    <w:uiPriority w:val="34"/>
    <w:qFormat/>
    <w:rsid w:val="00C219B3"/>
    <w:pPr>
      <w:ind w:left="720"/>
      <w:contextualSpacing/>
    </w:pPr>
  </w:style>
  <w:style w:type="character" w:styleId="IntenseEmphasis">
    <w:name w:val="Intense Emphasis"/>
    <w:basedOn w:val="DefaultParagraphFont"/>
    <w:uiPriority w:val="21"/>
    <w:qFormat/>
    <w:rsid w:val="00C219B3"/>
    <w:rPr>
      <w:i/>
      <w:iCs/>
      <w:color w:val="0F4761" w:themeColor="accent1" w:themeShade="BF"/>
    </w:rPr>
  </w:style>
  <w:style w:type="paragraph" w:styleId="IntenseQuote">
    <w:name w:val="Intense Quote"/>
    <w:basedOn w:val="Normal"/>
    <w:next w:val="Normal"/>
    <w:link w:val="IntenseQuoteChar"/>
    <w:uiPriority w:val="30"/>
    <w:qFormat/>
    <w:rsid w:val="00C21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9B3"/>
    <w:rPr>
      <w:i/>
      <w:iCs/>
      <w:color w:val="0F4761" w:themeColor="accent1" w:themeShade="BF"/>
    </w:rPr>
  </w:style>
  <w:style w:type="character" w:styleId="IntenseReference">
    <w:name w:val="Intense Reference"/>
    <w:basedOn w:val="DefaultParagraphFont"/>
    <w:uiPriority w:val="32"/>
    <w:qFormat/>
    <w:rsid w:val="00C219B3"/>
    <w:rPr>
      <w:b/>
      <w:bCs/>
      <w:smallCaps/>
      <w:color w:val="0F4761" w:themeColor="accent1" w:themeShade="BF"/>
      <w:spacing w:val="5"/>
    </w:rPr>
  </w:style>
  <w:style w:type="character" w:styleId="Strong">
    <w:name w:val="Strong"/>
    <w:basedOn w:val="DefaultParagraphFont"/>
    <w:uiPriority w:val="22"/>
    <w:qFormat/>
    <w:rsid w:val="00C219B3"/>
    <w:rPr>
      <w:b/>
      <w:bCs/>
    </w:rPr>
  </w:style>
  <w:style w:type="paragraph" w:styleId="NormalWeb">
    <w:name w:val="Normal (Web)"/>
    <w:basedOn w:val="Normal"/>
    <w:uiPriority w:val="99"/>
    <w:unhideWhenUsed/>
    <w:rsid w:val="00C219B3"/>
    <w:pPr>
      <w:spacing w:before="100" w:beforeAutospacing="1" w:after="100" w:afterAutospacing="1"/>
    </w:pPr>
  </w:style>
  <w:style w:type="character" w:customStyle="1" w:styleId="citation-1379">
    <w:name w:val="citation-1379"/>
    <w:basedOn w:val="DefaultParagraphFont"/>
    <w:rsid w:val="00C219B3"/>
  </w:style>
  <w:style w:type="character" w:customStyle="1" w:styleId="citation-1378">
    <w:name w:val="citation-1378"/>
    <w:basedOn w:val="DefaultParagraphFont"/>
    <w:rsid w:val="00C219B3"/>
  </w:style>
  <w:style w:type="character" w:styleId="HTMLCode">
    <w:name w:val="HTML Code"/>
    <w:basedOn w:val="DefaultParagraphFont"/>
    <w:uiPriority w:val="99"/>
    <w:semiHidden/>
    <w:unhideWhenUsed/>
    <w:rsid w:val="00C219B3"/>
    <w:rPr>
      <w:rFonts w:ascii="Courier New" w:eastAsia="Times New Roman" w:hAnsi="Courier New" w:cs="Courier New"/>
      <w:sz w:val="20"/>
      <w:szCs w:val="20"/>
    </w:rPr>
  </w:style>
  <w:style w:type="character" w:customStyle="1" w:styleId="citation-1377">
    <w:name w:val="citation-1377"/>
    <w:basedOn w:val="DefaultParagraphFont"/>
    <w:rsid w:val="00C219B3"/>
  </w:style>
  <w:style w:type="character" w:customStyle="1" w:styleId="citation-1376">
    <w:name w:val="citation-1376"/>
    <w:basedOn w:val="DefaultParagraphFont"/>
    <w:rsid w:val="00C219B3"/>
  </w:style>
  <w:style w:type="character" w:customStyle="1" w:styleId="citation-1375">
    <w:name w:val="citation-1375"/>
    <w:basedOn w:val="DefaultParagraphFont"/>
    <w:rsid w:val="00C219B3"/>
  </w:style>
  <w:style w:type="character" w:customStyle="1" w:styleId="math-inline">
    <w:name w:val="math-inline"/>
    <w:basedOn w:val="DefaultParagraphFont"/>
    <w:rsid w:val="00C219B3"/>
  </w:style>
  <w:style w:type="character" w:customStyle="1" w:styleId="citation-1373">
    <w:name w:val="citation-1373"/>
    <w:basedOn w:val="DefaultParagraphFont"/>
    <w:rsid w:val="00C219B3"/>
  </w:style>
  <w:style w:type="character" w:customStyle="1" w:styleId="citation-1372">
    <w:name w:val="citation-1372"/>
    <w:basedOn w:val="DefaultParagraphFont"/>
    <w:rsid w:val="00C219B3"/>
  </w:style>
  <w:style w:type="character" w:customStyle="1" w:styleId="citation-1371">
    <w:name w:val="citation-1371"/>
    <w:basedOn w:val="DefaultParagraphFont"/>
    <w:rsid w:val="00C219B3"/>
  </w:style>
  <w:style w:type="table" w:styleId="TableGrid">
    <w:name w:val="Table Grid"/>
    <w:basedOn w:val="TableNormal"/>
    <w:uiPriority w:val="39"/>
    <w:rsid w:val="00C219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577">
    <w:name w:val="citation-1577"/>
    <w:basedOn w:val="DefaultParagraphFont"/>
    <w:rsid w:val="0065188D"/>
  </w:style>
  <w:style w:type="character" w:customStyle="1" w:styleId="citation-1576">
    <w:name w:val="citation-1576"/>
    <w:basedOn w:val="DefaultParagraphFont"/>
    <w:rsid w:val="0065188D"/>
  </w:style>
  <w:style w:type="character" w:customStyle="1" w:styleId="citation-1575">
    <w:name w:val="citation-1575"/>
    <w:basedOn w:val="DefaultParagraphFont"/>
    <w:rsid w:val="0065188D"/>
  </w:style>
  <w:style w:type="character" w:customStyle="1" w:styleId="citation-1574">
    <w:name w:val="citation-1574"/>
    <w:basedOn w:val="DefaultParagraphFont"/>
    <w:rsid w:val="008D455A"/>
  </w:style>
  <w:style w:type="character" w:customStyle="1" w:styleId="citation-1573">
    <w:name w:val="citation-1573"/>
    <w:basedOn w:val="DefaultParagraphFont"/>
    <w:rsid w:val="008D455A"/>
  </w:style>
  <w:style w:type="character" w:customStyle="1" w:styleId="citation-1572">
    <w:name w:val="citation-1572"/>
    <w:basedOn w:val="DefaultParagraphFont"/>
    <w:rsid w:val="008D455A"/>
  </w:style>
  <w:style w:type="character" w:customStyle="1" w:styleId="citation-1589">
    <w:name w:val="citation-1589"/>
    <w:basedOn w:val="DefaultParagraphFont"/>
    <w:rsid w:val="008D455A"/>
  </w:style>
  <w:style w:type="character" w:customStyle="1" w:styleId="citation-1588">
    <w:name w:val="citation-1588"/>
    <w:basedOn w:val="DefaultParagraphFont"/>
    <w:rsid w:val="008D455A"/>
  </w:style>
  <w:style w:type="character" w:customStyle="1" w:styleId="citation-1571">
    <w:name w:val="citation-1571"/>
    <w:basedOn w:val="DefaultParagraphFont"/>
    <w:rsid w:val="008D455A"/>
  </w:style>
  <w:style w:type="character" w:customStyle="1" w:styleId="citation-1638">
    <w:name w:val="citation-1638"/>
    <w:basedOn w:val="DefaultParagraphFont"/>
    <w:rsid w:val="00385BD5"/>
  </w:style>
  <w:style w:type="character" w:customStyle="1" w:styleId="citation-1637">
    <w:name w:val="citation-1637"/>
    <w:basedOn w:val="DefaultParagraphFont"/>
    <w:rsid w:val="00385BD5"/>
  </w:style>
  <w:style w:type="character" w:customStyle="1" w:styleId="citation-1636">
    <w:name w:val="citation-1636"/>
    <w:basedOn w:val="DefaultParagraphFont"/>
    <w:rsid w:val="00385BD5"/>
  </w:style>
  <w:style w:type="character" w:customStyle="1" w:styleId="citation-1635">
    <w:name w:val="citation-1635"/>
    <w:basedOn w:val="DefaultParagraphFont"/>
    <w:rsid w:val="00385BD5"/>
  </w:style>
  <w:style w:type="character" w:customStyle="1" w:styleId="citation-1744">
    <w:name w:val="citation-1744"/>
    <w:basedOn w:val="DefaultParagraphFont"/>
    <w:rsid w:val="00D12473"/>
  </w:style>
  <w:style w:type="character" w:customStyle="1" w:styleId="citation-1741">
    <w:name w:val="citation-1741"/>
    <w:basedOn w:val="DefaultParagraphFont"/>
    <w:rsid w:val="00D12473"/>
  </w:style>
  <w:style w:type="character" w:customStyle="1" w:styleId="citation-1740">
    <w:name w:val="citation-1740"/>
    <w:basedOn w:val="DefaultParagraphFont"/>
    <w:rsid w:val="00D12473"/>
  </w:style>
  <w:style w:type="character" w:customStyle="1" w:styleId="citation-1736">
    <w:name w:val="citation-1736"/>
    <w:basedOn w:val="DefaultParagraphFont"/>
    <w:rsid w:val="00D12473"/>
  </w:style>
  <w:style w:type="character" w:customStyle="1" w:styleId="citation-1735">
    <w:name w:val="citation-1735"/>
    <w:basedOn w:val="DefaultParagraphFont"/>
    <w:rsid w:val="00D12473"/>
  </w:style>
  <w:style w:type="character" w:customStyle="1" w:styleId="citation-1734">
    <w:name w:val="citation-1734"/>
    <w:basedOn w:val="DefaultParagraphFont"/>
    <w:rsid w:val="00D12473"/>
  </w:style>
  <w:style w:type="character" w:customStyle="1" w:styleId="citation-1733">
    <w:name w:val="citation-1733"/>
    <w:basedOn w:val="DefaultParagraphFont"/>
    <w:rsid w:val="00D12473"/>
  </w:style>
  <w:style w:type="character" w:customStyle="1" w:styleId="citation-1732">
    <w:name w:val="citation-1732"/>
    <w:basedOn w:val="DefaultParagraphFont"/>
    <w:rsid w:val="00D12473"/>
  </w:style>
  <w:style w:type="character" w:customStyle="1" w:styleId="citation-1731">
    <w:name w:val="citation-1731"/>
    <w:basedOn w:val="DefaultParagraphFont"/>
    <w:rsid w:val="00D12473"/>
  </w:style>
  <w:style w:type="character" w:customStyle="1" w:styleId="citation-1730">
    <w:name w:val="citation-1730"/>
    <w:basedOn w:val="DefaultParagraphFont"/>
    <w:rsid w:val="00D12473"/>
  </w:style>
  <w:style w:type="character" w:customStyle="1" w:styleId="citation-1729">
    <w:name w:val="citation-1729"/>
    <w:basedOn w:val="DefaultParagraphFont"/>
    <w:rsid w:val="00D12473"/>
  </w:style>
  <w:style w:type="character" w:customStyle="1" w:styleId="citation-1728">
    <w:name w:val="citation-1728"/>
    <w:basedOn w:val="DefaultParagraphFont"/>
    <w:rsid w:val="00D12473"/>
  </w:style>
  <w:style w:type="character" w:customStyle="1" w:styleId="citation-1727">
    <w:name w:val="citation-1727"/>
    <w:basedOn w:val="DefaultParagraphFont"/>
    <w:rsid w:val="00D12473"/>
  </w:style>
  <w:style w:type="character" w:customStyle="1" w:styleId="citation-1725">
    <w:name w:val="citation-1725"/>
    <w:basedOn w:val="DefaultParagraphFont"/>
    <w:rsid w:val="00D12473"/>
  </w:style>
  <w:style w:type="character" w:customStyle="1" w:styleId="citation-1723">
    <w:name w:val="citation-1723"/>
    <w:basedOn w:val="DefaultParagraphFont"/>
    <w:rsid w:val="00D12473"/>
  </w:style>
  <w:style w:type="character" w:customStyle="1" w:styleId="citation-1722">
    <w:name w:val="citation-1722"/>
    <w:basedOn w:val="DefaultParagraphFont"/>
    <w:rsid w:val="00D12473"/>
  </w:style>
  <w:style w:type="character" w:customStyle="1" w:styleId="citation-1721">
    <w:name w:val="citation-1721"/>
    <w:basedOn w:val="DefaultParagraphFont"/>
    <w:rsid w:val="00D12473"/>
  </w:style>
  <w:style w:type="character" w:customStyle="1" w:styleId="citation-1720">
    <w:name w:val="citation-1720"/>
    <w:basedOn w:val="DefaultParagraphFont"/>
    <w:rsid w:val="00D12473"/>
  </w:style>
  <w:style w:type="character" w:customStyle="1" w:styleId="citation-1719">
    <w:name w:val="citation-1719"/>
    <w:basedOn w:val="DefaultParagraphFont"/>
    <w:rsid w:val="00D12473"/>
  </w:style>
  <w:style w:type="character" w:customStyle="1" w:styleId="citation-1718">
    <w:name w:val="citation-1718"/>
    <w:basedOn w:val="DefaultParagraphFont"/>
    <w:rsid w:val="00D12473"/>
  </w:style>
  <w:style w:type="character" w:customStyle="1" w:styleId="citation-1717">
    <w:name w:val="citation-1717"/>
    <w:basedOn w:val="DefaultParagraphFont"/>
    <w:rsid w:val="00D124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tif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Ph Ngân</dc:creator>
  <cp:keywords/>
  <dc:description/>
  <cp:lastModifiedBy>Ng Ph Ngân</cp:lastModifiedBy>
  <cp:revision>2</cp:revision>
  <dcterms:created xsi:type="dcterms:W3CDTF">2025-12-10T09:08:00Z</dcterms:created>
  <dcterms:modified xsi:type="dcterms:W3CDTF">2025-12-10T10:49:00Z</dcterms:modified>
</cp:coreProperties>
</file>