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0ED" w:rsidRPr="007B4331" w:rsidRDefault="00523166" w:rsidP="00523166">
      <w:pPr>
        <w:jc w:val="center"/>
        <w:rPr>
          <w:b/>
        </w:rPr>
      </w:pPr>
      <w:r w:rsidRPr="007B4331">
        <w:rPr>
          <w:b/>
        </w:rPr>
        <w:t>Twitter Data Mining, Sentiment Keywords Literature Review</w:t>
      </w:r>
    </w:p>
    <w:p w:rsidR="00523166" w:rsidRPr="007B4331" w:rsidRDefault="00523166" w:rsidP="00523166">
      <w:pPr>
        <w:rPr>
          <w:b/>
        </w:rPr>
      </w:pPr>
    </w:p>
    <w:p w:rsidR="00523166" w:rsidRDefault="00523166" w:rsidP="00523166">
      <w:proofErr w:type="spellStart"/>
      <w:r w:rsidRPr="007B4331">
        <w:rPr>
          <w:b/>
        </w:rPr>
        <w:t>Dodds</w:t>
      </w:r>
      <w:proofErr w:type="spellEnd"/>
      <w:r w:rsidRPr="007B4331">
        <w:rPr>
          <w:b/>
        </w:rPr>
        <w:t xml:space="preserve">, P.S., Danforth, C.M. Measuring the Happiness of Large-Scale Written Expression: Songs, Blogs, and Presidents. J Happiness Stud 11, 441–456 (2010). </w:t>
      </w:r>
      <w:hyperlink r:id="rId5" w:history="1">
        <w:r w:rsidRPr="007B4331">
          <w:rPr>
            <w:rStyle w:val="Hyperlink"/>
            <w:b/>
          </w:rPr>
          <w:t>https://doi.org/10.1007/s10902-009-9150-9</w:t>
        </w:r>
      </w:hyperlink>
    </w:p>
    <w:p w:rsidR="00523166" w:rsidRDefault="00523166" w:rsidP="00523166">
      <w:pPr>
        <w:pStyle w:val="ListParagraph"/>
        <w:numPr>
          <w:ilvl w:val="0"/>
          <w:numId w:val="1"/>
        </w:numPr>
      </w:pPr>
      <w:r>
        <w:t xml:space="preserve">The study authors drew directly on the </w:t>
      </w:r>
      <w:r w:rsidRPr="00523166">
        <w:t>Affective Norms for English Words (ANEW) study (Bradley and Lang 1999)</w:t>
      </w:r>
      <w:r>
        <w:t xml:space="preserve"> for determining the “happiness” level of individual words</w:t>
      </w:r>
    </w:p>
    <w:p w:rsidR="00523166" w:rsidRDefault="00523166" w:rsidP="00523166">
      <w:pPr>
        <w:pStyle w:val="ListParagraph"/>
        <w:numPr>
          <w:ilvl w:val="0"/>
          <w:numId w:val="1"/>
        </w:numPr>
      </w:pPr>
      <w:r>
        <w:t>The following figure from the article represents how the authors scored a given text</w:t>
      </w:r>
      <w:r>
        <w:rPr>
          <w:noProof/>
        </w:rPr>
        <w:drawing>
          <wp:inline distT="0" distB="0" distL="0" distR="0" wp14:anchorId="0CD18587" wp14:editId="5CFC56BF">
            <wp:extent cx="4883285" cy="12442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22 at 7.00.23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672" cy="124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66" w:rsidRDefault="00981946" w:rsidP="00523166">
      <w:pPr>
        <w:pStyle w:val="ListParagraph"/>
        <w:numPr>
          <w:ilvl w:val="0"/>
          <w:numId w:val="1"/>
        </w:numPr>
      </w:pPr>
      <w:r>
        <w:t>“</w:t>
      </w:r>
      <w:r w:rsidRPr="00981946">
        <w:t>Since our method does not account for the meaning of words in combination, it is suitable only for large-scale texts. We argue that the results from even sophisticated natural language parsing algorithms (</w:t>
      </w:r>
      <w:proofErr w:type="spellStart"/>
      <w:r w:rsidRPr="00981946">
        <w:t>Riloff</w:t>
      </w:r>
      <w:proofErr w:type="spellEnd"/>
      <w:r w:rsidRPr="00981946">
        <w:t xml:space="preserve"> and Wiebe 2003) cannot be entirely trusted for small-scale texts, as individual expression is simply too variable (Lee 2004) and must therefore be viewed over long time scales (or equivalently via large-scale texts)</w:t>
      </w:r>
      <w:r>
        <w:t>” This could be an issue for us, as tweets are limited to 240 characters.</w:t>
      </w:r>
    </w:p>
    <w:p w:rsidR="007B4331" w:rsidRDefault="007B4331" w:rsidP="007B4331"/>
    <w:p w:rsidR="00981946" w:rsidRPr="007B4331" w:rsidRDefault="00981946" w:rsidP="00981946">
      <w:pPr>
        <w:rPr>
          <w:b/>
        </w:rPr>
      </w:pPr>
      <w:proofErr w:type="spellStart"/>
      <w:r w:rsidRPr="007B4331">
        <w:rPr>
          <w:b/>
        </w:rPr>
        <w:t>Lui</w:t>
      </w:r>
      <w:proofErr w:type="spellEnd"/>
      <w:r w:rsidRPr="007B4331">
        <w:rPr>
          <w:b/>
        </w:rPr>
        <w:t xml:space="preserve">, et al. </w:t>
      </w:r>
      <w:r w:rsidRPr="007B4331">
        <w:rPr>
          <w:b/>
        </w:rPr>
        <w:t>The Tweets They are a-</w:t>
      </w:r>
      <w:proofErr w:type="spellStart"/>
      <w:r w:rsidRPr="007B4331">
        <w:rPr>
          <w:b/>
        </w:rPr>
        <w:t>Changin</w:t>
      </w:r>
      <w:proofErr w:type="spellEnd"/>
      <w:r w:rsidRPr="007B4331">
        <w:rPr>
          <w:b/>
        </w:rPr>
        <w:t>’: Evolution of Twitter Users and Behavior</w:t>
      </w:r>
    </w:p>
    <w:p w:rsidR="00981946" w:rsidRPr="007B4331" w:rsidRDefault="00981946" w:rsidP="00981946">
      <w:pPr>
        <w:rPr>
          <w:b/>
        </w:rPr>
      </w:pPr>
      <w:hyperlink r:id="rId7" w:history="1">
        <w:r w:rsidRPr="007B4331">
          <w:rPr>
            <w:rStyle w:val="Hyperlink"/>
            <w:b/>
          </w:rPr>
          <w:t>https://mislove.org/publications/Profiles-ICWSM.pdf</w:t>
        </w:r>
      </w:hyperlink>
    </w:p>
    <w:p w:rsidR="00981946" w:rsidRDefault="00981946" w:rsidP="00981946">
      <w:pPr>
        <w:pStyle w:val="ListParagraph"/>
        <w:numPr>
          <w:ilvl w:val="0"/>
          <w:numId w:val="3"/>
        </w:numPr>
      </w:pPr>
      <w:r>
        <w:t>This article generally looks at how Twitter data has changed over time.</w:t>
      </w:r>
    </w:p>
    <w:p w:rsidR="00981946" w:rsidRDefault="00981946" w:rsidP="00981946">
      <w:pPr>
        <w:pStyle w:val="ListParagraph"/>
        <w:numPr>
          <w:ilvl w:val="0"/>
          <w:numId w:val="3"/>
        </w:numPr>
      </w:pPr>
      <w:r>
        <w:t xml:space="preserve">However, I think one of the most relevant takeaways for us is that </w:t>
      </w:r>
      <w:r w:rsidRPr="00AC2542">
        <w:rPr>
          <w:u w:val="single"/>
        </w:rPr>
        <w:t>the study authors used existing Twitter data sets</w:t>
      </w:r>
      <w:r>
        <w:t xml:space="preserve"> to track change over time (for example, the </w:t>
      </w:r>
      <w:r>
        <w:rPr>
          <w:i/>
        </w:rPr>
        <w:t>Crawl</w:t>
      </w:r>
      <w:r>
        <w:t xml:space="preserve"> dataset and the </w:t>
      </w:r>
      <w:proofErr w:type="spellStart"/>
      <w:r>
        <w:rPr>
          <w:i/>
        </w:rPr>
        <w:t>Gardenhose</w:t>
      </w:r>
      <w:proofErr w:type="spellEnd"/>
      <w:r>
        <w:t xml:space="preserve"> dataset). Is there potentially an existing set we can pull from</w:t>
      </w:r>
      <w:r w:rsidR="00AC2542">
        <w:t>? Of course, this may cause sampling issues, but it could be a way to get the data pre-COVID without a backdoor work-around.</w:t>
      </w:r>
    </w:p>
    <w:p w:rsidR="007B4331" w:rsidRDefault="007B4331" w:rsidP="007B4331"/>
    <w:p w:rsidR="00574260" w:rsidRPr="007B4331" w:rsidRDefault="00574260" w:rsidP="00574260">
      <w:pPr>
        <w:rPr>
          <w:b/>
        </w:rPr>
      </w:pPr>
      <w:r w:rsidRPr="007B4331">
        <w:rPr>
          <w:b/>
        </w:rPr>
        <w:t>Quynh C. Nguyen</w:t>
      </w:r>
      <w:r w:rsidRPr="007B4331">
        <w:rPr>
          <w:b/>
        </w:rPr>
        <w:t xml:space="preserve">, et al. </w:t>
      </w:r>
      <w:r w:rsidRPr="007B4331">
        <w:rPr>
          <w:b/>
        </w:rPr>
        <w:t>Geotagged US Tweets as Predictors of County-Level Health Outcomes, 2015–2016</w:t>
      </w:r>
      <w:r w:rsidRPr="007B4331">
        <w:rPr>
          <w:b/>
        </w:rPr>
        <w:t xml:space="preserve">, </w:t>
      </w:r>
      <w:r w:rsidRPr="007B4331">
        <w:rPr>
          <w:b/>
        </w:rPr>
        <w:t xml:space="preserve">American Journal of Public Health 107, 1776_1782, </w:t>
      </w:r>
      <w:hyperlink r:id="rId8" w:history="1">
        <w:r w:rsidRPr="007B4331">
          <w:rPr>
            <w:rStyle w:val="Hyperlink"/>
            <w:b/>
          </w:rPr>
          <w:t>https://doi.org/10.2105/AJPH.2017.303993</w:t>
        </w:r>
      </w:hyperlink>
    </w:p>
    <w:p w:rsidR="00574260" w:rsidRDefault="00574260" w:rsidP="00574260">
      <w:pPr>
        <w:pStyle w:val="ListParagraph"/>
        <w:numPr>
          <w:ilvl w:val="0"/>
          <w:numId w:val="4"/>
        </w:numPr>
      </w:pPr>
      <w:r>
        <w:t xml:space="preserve">In this study, the authors used Twitter’s streaming application programming interface to collect a random 1% subset of </w:t>
      </w:r>
      <w:proofErr w:type="spellStart"/>
      <w:r>
        <w:t>publically</w:t>
      </w:r>
      <w:proofErr w:type="spellEnd"/>
      <w:r>
        <w:t xml:space="preserve"> available geo-located tweets in the United States.</w:t>
      </w:r>
    </w:p>
    <w:p w:rsidR="00574260" w:rsidRDefault="00574260" w:rsidP="00574260">
      <w:pPr>
        <w:pStyle w:val="ListParagraph"/>
        <w:numPr>
          <w:ilvl w:val="0"/>
          <w:numId w:val="4"/>
        </w:numPr>
      </w:pPr>
      <w:r>
        <w:t>This article may provide a useful model on collecting geo-tagged information, though it is worth noting this was county-level, as opposed to country-level</w:t>
      </w:r>
    </w:p>
    <w:p w:rsidR="007B4331" w:rsidRDefault="007B4331" w:rsidP="007B4331"/>
    <w:p w:rsidR="00574260" w:rsidRPr="007B4331" w:rsidRDefault="00574260" w:rsidP="00574260">
      <w:pPr>
        <w:rPr>
          <w:b/>
        </w:rPr>
      </w:pPr>
      <w:r w:rsidRPr="007B4331">
        <w:rPr>
          <w:b/>
        </w:rPr>
        <w:lastRenderedPageBreak/>
        <w:t xml:space="preserve">Chi Y. </w:t>
      </w:r>
      <w:proofErr w:type="spellStart"/>
      <w:r w:rsidRPr="007B4331">
        <w:rPr>
          <w:b/>
        </w:rPr>
        <w:t>Bahk</w:t>
      </w:r>
      <w:proofErr w:type="spellEnd"/>
      <w:r w:rsidRPr="007B4331">
        <w:rPr>
          <w:b/>
        </w:rPr>
        <w:t>, Melissa Cumming, et al</w:t>
      </w:r>
      <w:r w:rsidRPr="007B4331">
        <w:rPr>
          <w:b/>
        </w:rPr>
        <w:t xml:space="preserve">. </w:t>
      </w:r>
      <w:r w:rsidRPr="007B4331">
        <w:rPr>
          <w:b/>
        </w:rPr>
        <w:t>Publicly Available Online Tool Facilitates Real-Time Monitoring Of Vaccine Conversations And Sentiments</w:t>
      </w:r>
      <w:r w:rsidRPr="007B4331">
        <w:rPr>
          <w:b/>
        </w:rPr>
        <w:t>. Feb</w:t>
      </w:r>
      <w:r w:rsidRPr="007B4331">
        <w:rPr>
          <w:b/>
        </w:rPr>
        <w:t xml:space="preserve"> 2016</w:t>
      </w:r>
      <w:r w:rsidRPr="007B4331">
        <w:rPr>
          <w:b/>
        </w:rPr>
        <w:t xml:space="preserve">, </w:t>
      </w:r>
      <w:hyperlink r:id="rId9" w:history="1">
        <w:r w:rsidRPr="007B4331">
          <w:rPr>
            <w:rStyle w:val="Hyperlink"/>
            <w:b/>
          </w:rPr>
          <w:t>https://doi.org/10.1377/hlthaff.2015.1092</w:t>
        </w:r>
      </w:hyperlink>
    </w:p>
    <w:p w:rsidR="00574260" w:rsidRDefault="00574260" w:rsidP="00574260">
      <w:pPr>
        <w:pStyle w:val="ListParagraph"/>
        <w:numPr>
          <w:ilvl w:val="0"/>
          <w:numId w:val="6"/>
        </w:numPr>
      </w:pPr>
      <w:r>
        <w:t xml:space="preserve">This article analyzed sentiment towards vaccines through social media with a </w:t>
      </w:r>
      <w:proofErr w:type="spellStart"/>
      <w:r>
        <w:t>publcially</w:t>
      </w:r>
      <w:proofErr w:type="spellEnd"/>
      <w:r>
        <w:t xml:space="preserve"> available platform for monitoring vaccination-related content, called the Vaccine </w:t>
      </w:r>
      <w:proofErr w:type="spellStart"/>
      <w:r>
        <w:t>Sentimeter</w:t>
      </w:r>
      <w:proofErr w:type="spellEnd"/>
      <w:r>
        <w:t xml:space="preserve">. I imagine we’re aiming for a similar goal related to sentiment and COVID-19. </w:t>
      </w:r>
    </w:p>
    <w:p w:rsidR="00574260" w:rsidRDefault="001D0E45" w:rsidP="00574260">
      <w:pPr>
        <w:pStyle w:val="ListParagraph"/>
        <w:numPr>
          <w:ilvl w:val="0"/>
          <w:numId w:val="6"/>
        </w:numPr>
      </w:pPr>
      <w:r>
        <w:t>From this, I gathered it’s important to specify our scope. Are we looking at happiness in general before/during COVID, are we looking at sentiment directed at public health interventions (ex: social distancing regulations/mask mandates)?</w:t>
      </w:r>
    </w:p>
    <w:p w:rsidR="001D0E45" w:rsidRDefault="001D0E45" w:rsidP="007B4331">
      <w:pPr>
        <w:ind w:left="1080"/>
      </w:pPr>
    </w:p>
    <w:p w:rsidR="001D0E45" w:rsidRPr="007B4331" w:rsidRDefault="001D0E45" w:rsidP="001D0E45">
      <w:pPr>
        <w:rPr>
          <w:b/>
        </w:rPr>
      </w:pPr>
      <w:r w:rsidRPr="007B4331">
        <w:rPr>
          <w:b/>
        </w:rPr>
        <w:t>Entity-centric topic-oriented opinion summarization in twitter</w:t>
      </w:r>
    </w:p>
    <w:p w:rsidR="001D0E45" w:rsidRPr="007B4331" w:rsidRDefault="001D0E45" w:rsidP="001D0E45">
      <w:pPr>
        <w:rPr>
          <w:b/>
        </w:rPr>
      </w:pPr>
      <w:r w:rsidRPr="007B4331">
        <w:rPr>
          <w:b/>
        </w:rPr>
        <w:t xml:space="preserve">Meng </w:t>
      </w:r>
      <w:r w:rsidRPr="007B4331">
        <w:rPr>
          <w:b/>
        </w:rPr>
        <w:t xml:space="preserve">et al, Aug </w:t>
      </w:r>
      <w:r w:rsidRPr="007B4331">
        <w:rPr>
          <w:b/>
        </w:rPr>
        <w:t>2012</w:t>
      </w:r>
      <w:r w:rsidRPr="007B4331">
        <w:rPr>
          <w:b/>
        </w:rPr>
        <w:t xml:space="preserve">, </w:t>
      </w:r>
      <w:hyperlink r:id="rId10" w:history="1">
        <w:r w:rsidRPr="007B4331">
          <w:rPr>
            <w:rStyle w:val="Hyperlink"/>
            <w:b/>
          </w:rPr>
          <w:t>https://doi.org/10.1145/2339530.2339592</w:t>
        </w:r>
      </w:hyperlink>
    </w:p>
    <w:p w:rsidR="001D0E45" w:rsidRDefault="001D0E45" w:rsidP="00574260">
      <w:pPr>
        <w:pStyle w:val="ListParagraph"/>
        <w:numPr>
          <w:ilvl w:val="0"/>
          <w:numId w:val="6"/>
        </w:numPr>
      </w:pPr>
      <w:r>
        <w:t>This article studies the problem of opinion summarization for users in Twitter with an entity-centric topic-based opinion summarization framework.</w:t>
      </w:r>
    </w:p>
    <w:p w:rsidR="007B4331" w:rsidRDefault="001D0E45" w:rsidP="007B4331">
      <w:pPr>
        <w:pStyle w:val="ListParagraph"/>
        <w:numPr>
          <w:ilvl w:val="0"/>
          <w:numId w:val="6"/>
        </w:numPr>
      </w:pPr>
      <w:r>
        <w:t xml:space="preserve">We need to consider how we are summarizing sentiment, etc. </w:t>
      </w:r>
    </w:p>
    <w:p w:rsidR="007B4331" w:rsidRDefault="007B4331" w:rsidP="007B4331"/>
    <w:p w:rsidR="001D0E45" w:rsidRPr="007B4331" w:rsidRDefault="001D0E45" w:rsidP="001D0E45">
      <w:pPr>
        <w:rPr>
          <w:b/>
        </w:rPr>
      </w:pPr>
      <w:r w:rsidRPr="007B4331">
        <w:rPr>
          <w:b/>
        </w:rPr>
        <w:t>A twitter recruitment intelligent system: association rule mining for smoking cessation</w:t>
      </w:r>
    </w:p>
    <w:p w:rsidR="001D0E45" w:rsidRDefault="001D0E45" w:rsidP="001D0E45">
      <w:r w:rsidRPr="007B4331">
        <w:rPr>
          <w:b/>
        </w:rPr>
        <w:t xml:space="preserve">Ahmed </w:t>
      </w:r>
      <w:proofErr w:type="spellStart"/>
      <w:r w:rsidRPr="007B4331">
        <w:rPr>
          <w:b/>
        </w:rPr>
        <w:t>Abdeen</w:t>
      </w:r>
      <w:proofErr w:type="spellEnd"/>
      <w:r w:rsidRPr="007B4331">
        <w:rPr>
          <w:b/>
        </w:rPr>
        <w:t xml:space="preserve"> </w:t>
      </w:r>
      <w:proofErr w:type="spellStart"/>
      <w:r w:rsidRPr="007B4331">
        <w:rPr>
          <w:b/>
        </w:rPr>
        <w:t>Hamed</w:t>
      </w:r>
      <w:proofErr w:type="spellEnd"/>
      <w:r w:rsidRPr="007B4331">
        <w:rPr>
          <w:b/>
        </w:rPr>
        <w:t xml:space="preserve">, 2014, </w:t>
      </w:r>
      <w:hyperlink r:id="rId11" w:history="1">
        <w:r w:rsidRPr="007B4331">
          <w:rPr>
            <w:rStyle w:val="Hyperlink"/>
            <w:b/>
          </w:rPr>
          <w:t>https://doi.org/10.1007/s13278-014-0212-6</w:t>
        </w:r>
      </w:hyperlink>
    </w:p>
    <w:p w:rsidR="001D0E45" w:rsidRDefault="001D0E45" w:rsidP="001D0E45">
      <w:pPr>
        <w:pStyle w:val="ListParagraph"/>
        <w:numPr>
          <w:ilvl w:val="0"/>
          <w:numId w:val="7"/>
        </w:numPr>
      </w:pPr>
      <w:r>
        <w:t xml:space="preserve">This article presents the study authors’ approach to </w:t>
      </w:r>
      <w:proofErr w:type="spellStart"/>
      <w:r>
        <w:t>digial</w:t>
      </w:r>
      <w:proofErr w:type="spellEnd"/>
      <w:r>
        <w:t xml:space="preserve"> recruitment, presents the algorithms and data mining approaches using Twitter data, and describes their system and results.</w:t>
      </w:r>
    </w:p>
    <w:p w:rsidR="00FB01B8" w:rsidRDefault="00FB01B8" w:rsidP="001D0E45">
      <w:pPr>
        <w:pStyle w:val="ListParagraph"/>
        <w:numPr>
          <w:ilvl w:val="0"/>
          <w:numId w:val="7"/>
        </w:numPr>
      </w:pPr>
      <w:r>
        <w:t>They created an algorithm that identifies potential recruits for a smoking cessation program</w:t>
      </w:r>
      <w:bookmarkStart w:id="0" w:name="_GoBack"/>
      <w:bookmarkEnd w:id="0"/>
    </w:p>
    <w:p w:rsidR="001D0E45" w:rsidRDefault="001D0E45" w:rsidP="001D0E45">
      <w:pPr>
        <w:pStyle w:val="ListParagraph"/>
        <w:numPr>
          <w:ilvl w:val="0"/>
          <w:numId w:val="7"/>
        </w:numPr>
      </w:pPr>
      <w:r>
        <w:t>This article raises questions about digital recruitment. What do we need to keep in mind when scraping these tweets for research purposes?</w:t>
      </w:r>
    </w:p>
    <w:p w:rsidR="00FB01B8" w:rsidRDefault="00FB01B8" w:rsidP="001D0E45">
      <w:pPr>
        <w:pStyle w:val="ListParagraph"/>
        <w:numPr>
          <w:ilvl w:val="0"/>
          <w:numId w:val="7"/>
        </w:numPr>
      </w:pPr>
      <w:r>
        <w:t>The article also raises questions about the type of Twitter data being taken into account (original posts, retweets, replies, etc.)</w:t>
      </w:r>
    </w:p>
    <w:p w:rsidR="007B4331" w:rsidRDefault="007B4331" w:rsidP="007B4331"/>
    <w:p w:rsidR="00FB01B8" w:rsidRPr="007B4331" w:rsidRDefault="00FB01B8" w:rsidP="00FB01B8">
      <w:pPr>
        <w:rPr>
          <w:b/>
        </w:rPr>
      </w:pPr>
      <w:r w:rsidRPr="007B4331">
        <w:rPr>
          <w:b/>
        </w:rPr>
        <w:t xml:space="preserve">Ahmed A. </w:t>
      </w:r>
      <w:proofErr w:type="spellStart"/>
      <w:r w:rsidRPr="007B4331">
        <w:rPr>
          <w:b/>
        </w:rPr>
        <w:t>Hamed</w:t>
      </w:r>
      <w:proofErr w:type="spellEnd"/>
      <w:r w:rsidRPr="007B4331">
        <w:rPr>
          <w:b/>
        </w:rPr>
        <w:t xml:space="preserve"> ,</w:t>
      </w:r>
      <w:r w:rsidRPr="007B4331">
        <w:rPr>
          <w:b/>
        </w:rPr>
        <w:t xml:space="preserve">An Exploratory Analysis of Twitter </w:t>
      </w:r>
      <w:proofErr w:type="spellStart"/>
      <w:r w:rsidRPr="007B4331">
        <w:rPr>
          <w:b/>
        </w:rPr>
        <w:t>KeywordHashtag</w:t>
      </w:r>
      <w:proofErr w:type="spellEnd"/>
      <w:r w:rsidRPr="007B4331">
        <w:rPr>
          <w:b/>
        </w:rPr>
        <w:t xml:space="preserve"> Networks and Knowledge Discovery</w:t>
      </w:r>
      <w:r w:rsidRPr="007B4331">
        <w:rPr>
          <w:b/>
        </w:rPr>
        <w:t xml:space="preserve"> </w:t>
      </w:r>
      <w:r w:rsidRPr="007B4331">
        <w:rPr>
          <w:b/>
        </w:rPr>
        <w:t>Applications</w:t>
      </w:r>
      <w:r w:rsidRPr="007B4331">
        <w:rPr>
          <w:b/>
        </w:rPr>
        <w:t xml:space="preserve">, </w:t>
      </w:r>
      <w:r w:rsidRPr="007B4331">
        <w:rPr>
          <w:b/>
        </w:rPr>
        <w:t>2014</w:t>
      </w:r>
      <w:r w:rsidRPr="007B4331">
        <w:rPr>
          <w:b/>
        </w:rPr>
        <w:t xml:space="preserve">, </w:t>
      </w:r>
      <w:hyperlink r:id="rId12" w:history="1">
        <w:r w:rsidRPr="007B4331">
          <w:rPr>
            <w:rStyle w:val="Hyperlink"/>
            <w:b/>
          </w:rPr>
          <w:t>https://scholarworks.uvm.edu/cgi/viewcontent.cgi?article=1324&amp;context=graddis</w:t>
        </w:r>
      </w:hyperlink>
    </w:p>
    <w:p w:rsidR="00FB01B8" w:rsidRDefault="00FB01B8" w:rsidP="001D0E45">
      <w:pPr>
        <w:pStyle w:val="ListParagraph"/>
        <w:numPr>
          <w:ilvl w:val="0"/>
          <w:numId w:val="7"/>
        </w:numPr>
      </w:pPr>
      <w:r>
        <w:t>This dissertation</w:t>
      </w:r>
      <w:r w:rsidR="00BB7BBE">
        <w:t xml:space="preserve"> provides a good overview of existing literature (some of which I have discussed here)</w:t>
      </w:r>
    </w:p>
    <w:p w:rsidR="00BB7BBE" w:rsidRDefault="00BB7BBE" w:rsidP="001D0E45">
      <w:pPr>
        <w:pStyle w:val="ListParagraph"/>
        <w:numPr>
          <w:ilvl w:val="0"/>
          <w:numId w:val="7"/>
        </w:numPr>
      </w:pPr>
      <w:r>
        <w:t>This appears to be the dissertation of the author of the above Twitter recruitment intelligence article. This document goes into more detail about the background, etc.</w:t>
      </w:r>
    </w:p>
    <w:p w:rsidR="00BB7BBE" w:rsidRDefault="00BB7BBE" w:rsidP="001D0E45">
      <w:pPr>
        <w:pStyle w:val="ListParagraph"/>
        <w:numPr>
          <w:ilvl w:val="0"/>
          <w:numId w:val="7"/>
        </w:numPr>
      </w:pPr>
      <w:r>
        <w:t>The 4</w:t>
      </w:r>
      <w:r w:rsidRPr="00BB7BBE">
        <w:rPr>
          <w:vertAlign w:val="superscript"/>
        </w:rPr>
        <w:t>th</w:t>
      </w:r>
      <w:r>
        <w:t xml:space="preserve"> chapter provides a discussion of hashtag networks in biomedical web science. It may be worth exploring the </w:t>
      </w:r>
      <w:proofErr w:type="spellStart"/>
      <w:r>
        <w:rPr>
          <w:i/>
        </w:rPr>
        <w:t>HashnetMiner</w:t>
      </w:r>
      <w:proofErr w:type="spellEnd"/>
      <w:r>
        <w:t xml:space="preserve"> algorithm discussed by the author. Hashtags such as #</w:t>
      </w:r>
      <w:proofErr w:type="spellStart"/>
      <w:r>
        <w:t>stayathome</w:t>
      </w:r>
      <w:proofErr w:type="spellEnd"/>
      <w:r w:rsidR="00B85B9F">
        <w:t xml:space="preserve"> could be a basis for different associations.</w:t>
      </w:r>
    </w:p>
    <w:p w:rsidR="00523166" w:rsidRDefault="00523166" w:rsidP="00523166"/>
    <w:sectPr w:rsidR="00523166" w:rsidSect="0070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B3B3A"/>
    <w:multiLevelType w:val="hybridMultilevel"/>
    <w:tmpl w:val="C3E82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729AF"/>
    <w:multiLevelType w:val="hybridMultilevel"/>
    <w:tmpl w:val="C9DE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C675E"/>
    <w:multiLevelType w:val="hybridMultilevel"/>
    <w:tmpl w:val="B6521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01291"/>
    <w:multiLevelType w:val="hybridMultilevel"/>
    <w:tmpl w:val="EB743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B40646"/>
    <w:multiLevelType w:val="hybridMultilevel"/>
    <w:tmpl w:val="CC206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261963"/>
    <w:multiLevelType w:val="hybridMultilevel"/>
    <w:tmpl w:val="5EA20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A378AA"/>
    <w:multiLevelType w:val="hybridMultilevel"/>
    <w:tmpl w:val="A48AA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66"/>
    <w:rsid w:val="001D0E45"/>
    <w:rsid w:val="00392087"/>
    <w:rsid w:val="004403FE"/>
    <w:rsid w:val="004B6DC3"/>
    <w:rsid w:val="00523166"/>
    <w:rsid w:val="00574260"/>
    <w:rsid w:val="00700F46"/>
    <w:rsid w:val="007B4331"/>
    <w:rsid w:val="009012F9"/>
    <w:rsid w:val="00913C70"/>
    <w:rsid w:val="00981946"/>
    <w:rsid w:val="00AC2542"/>
    <w:rsid w:val="00B85B9F"/>
    <w:rsid w:val="00BB7BBE"/>
    <w:rsid w:val="00D029AF"/>
    <w:rsid w:val="00FB01B8"/>
    <w:rsid w:val="00FC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5A467"/>
  <w15:chartTrackingRefBased/>
  <w15:docId w15:val="{279BA62F-2BC6-AD4F-9C08-E47F09FF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1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05/AJPH.2017.30399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slove.org/publications/Profiles-ICWSM.pdf" TargetMode="External"/><Relationship Id="rId12" Type="http://schemas.openxmlformats.org/officeDocument/2006/relationships/hyperlink" Target="https://scholarworks.uvm.edu/cgi/viewcontent.cgi?article=1324&amp;context=gradd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i.org/10.1007/s13278-014-0212-6" TargetMode="External"/><Relationship Id="rId5" Type="http://schemas.openxmlformats.org/officeDocument/2006/relationships/hyperlink" Target="https://doi.org/10.1007/s10902-009-9150-9" TargetMode="External"/><Relationship Id="rId10" Type="http://schemas.openxmlformats.org/officeDocument/2006/relationships/hyperlink" Target="https://doi.org/10.1145/2339530.23395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377/hlthaff.2015.10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Syth</dc:creator>
  <cp:keywords/>
  <dc:description/>
  <cp:lastModifiedBy>Eva Syth</cp:lastModifiedBy>
  <cp:revision>5</cp:revision>
  <dcterms:created xsi:type="dcterms:W3CDTF">2020-09-22T11:56:00Z</dcterms:created>
  <dcterms:modified xsi:type="dcterms:W3CDTF">2020-09-22T12:47:00Z</dcterms:modified>
</cp:coreProperties>
</file>