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3485"/>
        <w:gridCol w:w="3485"/>
        <w:gridCol w:w="3486"/>
      </w:tblGrid>
      <w:tr w:rsidR="00F17122" w:rsidTr="0075266B">
        <w:trPr>
          <w:trHeight w:val="1131"/>
        </w:trPr>
        <w:tc>
          <w:tcPr>
            <w:tcW w:w="10456" w:type="dxa"/>
            <w:gridSpan w:val="3"/>
            <w:shd w:val="clear" w:color="auto" w:fill="0070C0"/>
          </w:tcPr>
          <w:p w:rsidR="00F17122" w:rsidRDefault="00F17122">
            <w:r>
              <w:rPr>
                <w:noProof/>
                <w:lang w:eastAsia="fr-FR"/>
              </w:rPr>
              <w:drawing>
                <wp:anchor distT="0" distB="0" distL="114300" distR="114300" simplePos="0" relativeHeight="251660288" behindDoc="0" locked="0" layoutInCell="1" allowOverlap="1" wp14:anchorId="47B79644" wp14:editId="690C82D8">
                  <wp:simplePos x="0" y="0"/>
                  <wp:positionH relativeFrom="column">
                    <wp:posOffset>54610</wp:posOffset>
                  </wp:positionH>
                  <wp:positionV relativeFrom="paragraph">
                    <wp:posOffset>142875</wp:posOffset>
                  </wp:positionV>
                  <wp:extent cx="1590675" cy="2145030"/>
                  <wp:effectExtent l="0" t="0" r="9525" b="7620"/>
                  <wp:wrapNone/>
                  <wp:docPr id="1" name="Image 1" descr="http://fr.web.img2.acsta.net/c_215_290/pictures/16/05/03/15/33/481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web.img2.acsta.net/c_215_290/pictures/16/05/03/15/33/48145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0675" cy="214503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F17122" w:rsidRPr="00F17122" w:rsidRDefault="00F17122" w:rsidP="00F17122">
            <w:pPr>
              <w:rPr>
                <w:sz w:val="32"/>
                <w:szCs w:val="32"/>
              </w:rPr>
            </w:pPr>
            <w:r>
              <w:t xml:space="preserve">                                                           </w:t>
            </w:r>
            <w:r w:rsidRPr="00F17122">
              <w:rPr>
                <w:color w:val="FFFFFF" w:themeColor="background1"/>
                <w:sz w:val="32"/>
                <w:szCs w:val="32"/>
              </w:rPr>
              <w:t xml:space="preserve"> Armand, employé d’une startup </w:t>
            </w:r>
            <w:r w:rsidRPr="00F17122">
              <w:rPr>
                <w:color w:val="FFFFFF" w:themeColor="background1"/>
                <w:sz w:val="32"/>
                <w:szCs w:val="32"/>
              </w:rPr>
              <w:br/>
              <w:t xml:space="preserve">                            </w:t>
            </w:r>
            <w:r>
              <w:rPr>
                <w:color w:val="FFFFFF" w:themeColor="background1"/>
                <w:sz w:val="32"/>
                <w:szCs w:val="32"/>
              </w:rPr>
              <w:t xml:space="preserve">             </w:t>
            </w:r>
            <w:r w:rsidRPr="00F17122">
              <w:rPr>
                <w:color w:val="FFFFFF" w:themeColor="background1"/>
                <w:sz w:val="32"/>
                <w:szCs w:val="32"/>
              </w:rPr>
              <w:t>29 ans, célibataire, 1 enfant, Sevran</w:t>
            </w:r>
          </w:p>
        </w:tc>
      </w:tr>
      <w:tr w:rsidR="00F17122" w:rsidTr="0075266B">
        <w:trPr>
          <w:trHeight w:val="2971"/>
        </w:trPr>
        <w:tc>
          <w:tcPr>
            <w:tcW w:w="3485" w:type="dxa"/>
          </w:tcPr>
          <w:p w:rsidR="00F17122" w:rsidRDefault="00F17122"/>
          <w:p w:rsidR="00F17122" w:rsidRDefault="00F17122"/>
          <w:p w:rsidR="00F17122" w:rsidRDefault="00F17122"/>
          <w:p w:rsidR="00F17122" w:rsidRDefault="00F17122"/>
          <w:p w:rsidR="00F17122" w:rsidRDefault="00F17122"/>
          <w:p w:rsidR="00F17122" w:rsidRDefault="00F17122"/>
          <w:p w:rsidR="00F17122" w:rsidRDefault="00F17122"/>
          <w:p w:rsidR="00F17122" w:rsidRDefault="00F17122"/>
          <w:p w:rsidR="00F17122" w:rsidRDefault="00F17122"/>
          <w:p w:rsidR="00F17122" w:rsidRDefault="00F17122"/>
          <w:p w:rsidR="00F17122" w:rsidRDefault="00F17122"/>
        </w:tc>
        <w:tc>
          <w:tcPr>
            <w:tcW w:w="3485" w:type="dxa"/>
          </w:tcPr>
          <w:p w:rsidR="00F17122" w:rsidRPr="00D64E12" w:rsidRDefault="00D64E12" w:rsidP="00D64E12">
            <w:pPr>
              <w:pStyle w:val="Titre1"/>
              <w:outlineLvl w:val="0"/>
            </w:pPr>
            <w:r>
              <w:t>Identité :</w:t>
            </w:r>
            <w:r>
              <w:br/>
            </w:r>
            <w:r w:rsidRPr="00D64E12">
              <w:rPr>
                <w:color w:val="auto"/>
                <w:sz w:val="22"/>
                <w:szCs w:val="22"/>
              </w:rPr>
              <w:t xml:space="preserve">- </w:t>
            </w:r>
            <w:r w:rsidRPr="00D64E12">
              <w:rPr>
                <w:color w:val="auto"/>
                <w:sz w:val="22"/>
                <w:szCs w:val="22"/>
                <w:u w:val="single"/>
              </w:rPr>
              <w:t>Personnalité</w:t>
            </w:r>
            <w:r>
              <w:rPr>
                <w:color w:val="auto"/>
                <w:sz w:val="22"/>
                <w:szCs w:val="22"/>
              </w:rPr>
              <w:t> : Sanguin, aime les nouveaux challenges, anxieux</w:t>
            </w:r>
            <w:r w:rsidR="0044111E">
              <w:rPr>
                <w:color w:val="auto"/>
                <w:sz w:val="22"/>
                <w:szCs w:val="22"/>
              </w:rPr>
              <w:t>, frimeur</w:t>
            </w:r>
            <w:r>
              <w:rPr>
                <w:color w:val="auto"/>
                <w:sz w:val="22"/>
                <w:szCs w:val="22"/>
              </w:rPr>
              <w:t>.</w:t>
            </w:r>
          </w:p>
          <w:p w:rsidR="00D64E12" w:rsidRPr="00D64E12" w:rsidRDefault="00D64E12" w:rsidP="00D64E12"/>
          <w:p w:rsidR="00D64E12" w:rsidRPr="00D64E12" w:rsidRDefault="00D64E12" w:rsidP="00D64E12">
            <w:pPr>
              <w:pStyle w:val="Paragraphedeliste"/>
              <w:numPr>
                <w:ilvl w:val="0"/>
                <w:numId w:val="1"/>
              </w:numPr>
              <w:ind w:left="93" w:hanging="93"/>
            </w:pPr>
            <w:r>
              <w:t xml:space="preserve"> </w:t>
            </w:r>
            <w:r w:rsidRPr="00D64E12">
              <w:rPr>
                <w:rFonts w:asciiTheme="majorHAnsi" w:eastAsiaTheme="majorEastAsia" w:hAnsiTheme="majorHAnsi" w:cstheme="majorBidi"/>
                <w:u w:val="single"/>
              </w:rPr>
              <w:t>Centre d’intérêt :</w:t>
            </w:r>
            <w:r w:rsidRPr="00D64E12">
              <w:rPr>
                <w:rFonts w:asciiTheme="majorHAnsi" w:eastAsiaTheme="majorEastAsia" w:hAnsiTheme="majorHAnsi" w:cstheme="majorBidi"/>
              </w:rPr>
              <w:t xml:space="preserve"> Musique, sports de combat, réseaux sociaux.</w:t>
            </w:r>
          </w:p>
        </w:tc>
        <w:tc>
          <w:tcPr>
            <w:tcW w:w="3486" w:type="dxa"/>
          </w:tcPr>
          <w:p w:rsidR="00F17122" w:rsidRDefault="00F17122"/>
          <w:p w:rsidR="00D64E12" w:rsidRDefault="00D64E12">
            <w:pPr>
              <w:rPr>
                <w:rFonts w:asciiTheme="majorHAnsi" w:eastAsiaTheme="majorEastAsia" w:hAnsiTheme="majorHAnsi" w:cstheme="majorBidi"/>
                <w:color w:val="2E74B5" w:themeColor="accent1" w:themeShade="BF"/>
                <w:sz w:val="32"/>
                <w:szCs w:val="32"/>
              </w:rPr>
            </w:pPr>
            <w:r w:rsidRPr="00D64E12">
              <w:rPr>
                <w:rFonts w:asciiTheme="majorHAnsi" w:eastAsiaTheme="majorEastAsia" w:hAnsiTheme="majorHAnsi" w:cstheme="majorBidi"/>
                <w:color w:val="2E74B5" w:themeColor="accent1" w:themeShade="BF"/>
                <w:sz w:val="32"/>
                <w:szCs w:val="32"/>
              </w:rPr>
              <w:t>Technologie</w:t>
            </w:r>
            <w:r>
              <w:rPr>
                <w:rFonts w:asciiTheme="majorHAnsi" w:eastAsiaTheme="majorEastAsia" w:hAnsiTheme="majorHAnsi" w:cstheme="majorBidi"/>
                <w:color w:val="2E74B5" w:themeColor="accent1" w:themeShade="BF"/>
                <w:sz w:val="32"/>
                <w:szCs w:val="32"/>
              </w:rPr>
              <w:t> :</w:t>
            </w:r>
          </w:p>
          <w:p w:rsidR="00D64E12" w:rsidRPr="00D64E12" w:rsidRDefault="00D64E12">
            <w:pPr>
              <w:rPr>
                <w:rFonts w:asciiTheme="majorHAnsi" w:eastAsiaTheme="majorEastAsia" w:hAnsiTheme="majorHAnsi" w:cstheme="majorBidi"/>
              </w:rPr>
            </w:pPr>
            <w:r w:rsidRPr="00D64E12">
              <w:rPr>
                <w:rFonts w:asciiTheme="majorHAnsi" w:eastAsiaTheme="majorEastAsia" w:hAnsiTheme="majorHAnsi" w:cstheme="majorBidi"/>
              </w:rPr>
              <w:t>Aisance numérique</w:t>
            </w:r>
            <w:r>
              <w:rPr>
                <w:rFonts w:asciiTheme="majorHAnsi" w:eastAsiaTheme="majorEastAsia" w:hAnsiTheme="majorHAnsi" w:cstheme="majorBidi"/>
              </w:rPr>
              <w:t xml:space="preserve"> : </w:t>
            </w:r>
            <w:r w:rsidRPr="0075266B">
              <w:rPr>
                <w:rFonts w:ascii="Segoe UI Symbol" w:hAnsi="Segoe UI Symbol" w:cs="Segoe UI Symbol"/>
                <w:color w:val="2E74B5" w:themeColor="accent1" w:themeShade="BF"/>
                <w:shd w:val="clear" w:color="auto" w:fill="FFFFFF"/>
              </w:rPr>
              <w:t>★★★</w:t>
            </w:r>
            <w:r w:rsidR="0075266B" w:rsidRPr="0075266B">
              <w:rPr>
                <w:rFonts w:ascii="Segoe UI Symbol" w:hAnsi="Segoe UI Symbol" w:cs="Segoe UI Symbol"/>
                <w:color w:val="2E74B5" w:themeColor="accent1" w:themeShade="BF"/>
                <w:shd w:val="clear" w:color="auto" w:fill="FFFFFF"/>
              </w:rPr>
              <w:t>★</w:t>
            </w:r>
            <w:r w:rsidR="0075266B" w:rsidRPr="00D64E12">
              <w:rPr>
                <w:rFonts w:ascii="Segoe UI Symbol" w:hAnsi="Segoe UI Symbol" w:cs="Segoe UI Symbol"/>
                <w:color w:val="363531"/>
                <w:shd w:val="clear" w:color="auto" w:fill="FFFFFF"/>
              </w:rPr>
              <w:t>★</w:t>
            </w:r>
            <w:r w:rsidRPr="00D64E12">
              <w:rPr>
                <w:rFonts w:asciiTheme="majorHAnsi" w:eastAsiaTheme="majorEastAsia" w:hAnsiTheme="majorHAnsi" w:cstheme="majorBidi"/>
              </w:rPr>
              <w:br/>
              <w:t>internet</w:t>
            </w:r>
            <w:r>
              <w:rPr>
                <w:rFonts w:asciiTheme="majorHAnsi" w:eastAsiaTheme="majorEastAsia" w:hAnsiTheme="majorHAnsi" w:cstheme="majorBidi"/>
              </w:rPr>
              <w:t xml:space="preserve"> : </w:t>
            </w:r>
            <w:r w:rsidR="0075266B" w:rsidRPr="0075266B">
              <w:rPr>
                <w:rFonts w:ascii="Segoe UI Symbol" w:hAnsi="Segoe UI Symbol" w:cs="Segoe UI Symbol"/>
                <w:color w:val="2E74B5" w:themeColor="accent1" w:themeShade="BF"/>
                <w:shd w:val="clear" w:color="auto" w:fill="FFFFFF"/>
              </w:rPr>
              <w:t>★★★★★</w:t>
            </w:r>
            <w:r w:rsidRPr="00D64E12">
              <w:rPr>
                <w:rFonts w:asciiTheme="majorHAnsi" w:eastAsiaTheme="majorEastAsia" w:hAnsiTheme="majorHAnsi" w:cstheme="majorBidi"/>
              </w:rPr>
              <w:br/>
              <w:t>logiciel</w:t>
            </w:r>
            <w:r>
              <w:rPr>
                <w:rFonts w:asciiTheme="majorHAnsi" w:eastAsiaTheme="majorEastAsia" w:hAnsiTheme="majorHAnsi" w:cstheme="majorBidi"/>
              </w:rPr>
              <w:t xml:space="preserve"> : </w:t>
            </w:r>
            <w:r w:rsidR="0075266B" w:rsidRPr="0075266B">
              <w:rPr>
                <w:rFonts w:ascii="Segoe UI Symbol" w:hAnsi="Segoe UI Symbol" w:cs="Segoe UI Symbol"/>
                <w:color w:val="2E74B5" w:themeColor="accent1" w:themeShade="BF"/>
                <w:shd w:val="clear" w:color="auto" w:fill="FFFFFF"/>
              </w:rPr>
              <w:t>★★★★</w:t>
            </w:r>
            <w:r w:rsidR="0075266B" w:rsidRPr="00D64E12">
              <w:rPr>
                <w:rFonts w:ascii="Segoe UI Symbol" w:hAnsi="Segoe UI Symbol" w:cs="Segoe UI Symbol"/>
                <w:color w:val="363531"/>
                <w:shd w:val="clear" w:color="auto" w:fill="FFFFFF"/>
              </w:rPr>
              <w:t>★</w:t>
            </w:r>
            <w:r w:rsidRPr="00D64E12">
              <w:rPr>
                <w:rFonts w:asciiTheme="majorHAnsi" w:eastAsiaTheme="majorEastAsia" w:hAnsiTheme="majorHAnsi" w:cstheme="majorBidi"/>
              </w:rPr>
              <w:br/>
              <w:t>Réseaux sociaux</w:t>
            </w:r>
            <w:r>
              <w:rPr>
                <w:rFonts w:asciiTheme="majorHAnsi" w:eastAsiaTheme="majorEastAsia" w:hAnsiTheme="majorHAnsi" w:cstheme="majorBidi"/>
              </w:rPr>
              <w:t xml:space="preserve"> : </w:t>
            </w:r>
            <w:r w:rsidR="0075266B" w:rsidRPr="0075266B">
              <w:rPr>
                <w:rFonts w:ascii="Segoe UI Symbol" w:hAnsi="Segoe UI Symbol" w:cs="Segoe UI Symbol"/>
                <w:color w:val="2E74B5" w:themeColor="accent1" w:themeShade="BF"/>
                <w:shd w:val="clear" w:color="auto" w:fill="FFFFFF"/>
              </w:rPr>
              <w:t>★★★★★</w:t>
            </w:r>
            <w:r w:rsidRPr="00D64E12">
              <w:rPr>
                <w:rFonts w:asciiTheme="majorHAnsi" w:eastAsiaTheme="majorEastAsia" w:hAnsiTheme="majorHAnsi" w:cstheme="majorBidi"/>
              </w:rPr>
              <w:br/>
              <w:t>Mobile</w:t>
            </w:r>
            <w:r>
              <w:rPr>
                <w:rFonts w:asciiTheme="majorHAnsi" w:eastAsiaTheme="majorEastAsia" w:hAnsiTheme="majorHAnsi" w:cstheme="majorBidi"/>
              </w:rPr>
              <w:t> :</w:t>
            </w:r>
            <w:r w:rsidR="0075266B" w:rsidRPr="00D64E12">
              <w:rPr>
                <w:rFonts w:ascii="Segoe UI Symbol" w:hAnsi="Segoe UI Symbol" w:cs="Segoe UI Symbol"/>
                <w:color w:val="363531"/>
                <w:shd w:val="clear" w:color="auto" w:fill="FFFFFF"/>
              </w:rPr>
              <w:t xml:space="preserve"> </w:t>
            </w:r>
            <w:r w:rsidR="0075266B" w:rsidRPr="0075266B">
              <w:rPr>
                <w:rFonts w:ascii="Segoe UI Symbol" w:hAnsi="Segoe UI Symbol" w:cs="Segoe UI Symbol"/>
                <w:color w:val="2E74B5" w:themeColor="accent1" w:themeShade="BF"/>
                <w:shd w:val="clear" w:color="auto" w:fill="FFFFFF"/>
              </w:rPr>
              <w:t>★★★★★</w:t>
            </w:r>
          </w:p>
          <w:p w:rsidR="00D64E12" w:rsidRDefault="00D64E12"/>
        </w:tc>
      </w:tr>
      <w:tr w:rsidR="00F17122" w:rsidTr="0075266B">
        <w:trPr>
          <w:trHeight w:val="2711"/>
        </w:trPr>
        <w:tc>
          <w:tcPr>
            <w:tcW w:w="3485" w:type="dxa"/>
          </w:tcPr>
          <w:p w:rsidR="0075266B" w:rsidRDefault="00F17122" w:rsidP="0075266B">
            <w:pPr>
              <w:rPr>
                <w:rFonts w:asciiTheme="majorHAnsi" w:eastAsiaTheme="majorEastAsia" w:hAnsiTheme="majorHAnsi" w:cstheme="majorBidi"/>
              </w:rPr>
            </w:pPr>
            <w:r w:rsidRPr="0075266B">
              <w:rPr>
                <w:rFonts w:asciiTheme="majorHAnsi" w:eastAsiaTheme="majorEastAsia" w:hAnsiTheme="majorHAnsi" w:cstheme="majorBidi"/>
                <w:color w:val="2E74B5" w:themeColor="accent1" w:themeShade="BF"/>
                <w:sz w:val="32"/>
                <w:szCs w:val="32"/>
              </w:rPr>
              <w:t>Besoins :</w:t>
            </w:r>
            <w:r w:rsidR="0075266B">
              <w:rPr>
                <w:rFonts w:asciiTheme="majorHAnsi" w:eastAsiaTheme="majorEastAsia" w:hAnsiTheme="majorHAnsi" w:cstheme="majorBidi"/>
                <w:color w:val="2E74B5" w:themeColor="accent1" w:themeShade="BF"/>
                <w:sz w:val="32"/>
                <w:szCs w:val="32"/>
              </w:rPr>
              <w:br/>
            </w:r>
            <w:r w:rsidR="0075266B" w:rsidRPr="0075266B">
              <w:rPr>
                <w:rFonts w:asciiTheme="majorHAnsi" w:eastAsiaTheme="majorEastAsia" w:hAnsiTheme="majorHAnsi" w:cstheme="majorBidi"/>
              </w:rPr>
              <w:t xml:space="preserve">- </w:t>
            </w:r>
            <w:r w:rsidR="0075266B">
              <w:rPr>
                <w:rFonts w:asciiTheme="majorHAnsi" w:eastAsiaTheme="majorEastAsia" w:hAnsiTheme="majorHAnsi" w:cstheme="majorBidi"/>
              </w:rPr>
              <w:t>Gestion facile de son compte bancaire</w:t>
            </w:r>
          </w:p>
          <w:p w:rsidR="0075266B" w:rsidRDefault="0075266B" w:rsidP="0075266B">
            <w:pPr>
              <w:rPr>
                <w:rFonts w:asciiTheme="majorHAnsi" w:eastAsiaTheme="majorEastAsia" w:hAnsiTheme="majorHAnsi" w:cstheme="majorBidi"/>
              </w:rPr>
            </w:pPr>
            <w:r>
              <w:rPr>
                <w:rFonts w:asciiTheme="majorHAnsi" w:eastAsiaTheme="majorEastAsia" w:hAnsiTheme="majorHAnsi" w:cstheme="majorBidi"/>
              </w:rPr>
              <w:t>- Accès rapide à son compte</w:t>
            </w:r>
          </w:p>
          <w:p w:rsidR="0075266B" w:rsidRDefault="0075266B" w:rsidP="0075266B">
            <w:pPr>
              <w:rPr>
                <w:rFonts w:asciiTheme="majorHAnsi" w:eastAsiaTheme="majorEastAsia" w:hAnsiTheme="majorHAnsi" w:cstheme="majorBidi"/>
              </w:rPr>
            </w:pPr>
            <w:r>
              <w:rPr>
                <w:rFonts w:asciiTheme="majorHAnsi" w:eastAsiaTheme="majorEastAsia" w:hAnsiTheme="majorHAnsi" w:cstheme="majorBidi"/>
              </w:rPr>
              <w:t xml:space="preserve">- Création rapide d’un compte bancaire </w:t>
            </w:r>
          </w:p>
          <w:p w:rsidR="0044111E" w:rsidRDefault="0044111E" w:rsidP="0075266B">
            <w:pPr>
              <w:rPr>
                <w:rFonts w:asciiTheme="majorHAnsi" w:eastAsiaTheme="majorEastAsia" w:hAnsiTheme="majorHAnsi" w:cstheme="majorBidi"/>
              </w:rPr>
            </w:pPr>
            <w:r>
              <w:rPr>
                <w:rFonts w:asciiTheme="majorHAnsi" w:eastAsiaTheme="majorEastAsia" w:hAnsiTheme="majorHAnsi" w:cstheme="majorBidi"/>
              </w:rPr>
              <w:t xml:space="preserve">- Outils complet pour gérer </w:t>
            </w:r>
            <w:r w:rsidR="004763A7">
              <w:rPr>
                <w:rFonts w:asciiTheme="majorHAnsi" w:eastAsiaTheme="majorEastAsia" w:hAnsiTheme="majorHAnsi" w:cstheme="majorBidi"/>
              </w:rPr>
              <w:t>aisément</w:t>
            </w:r>
            <w:bookmarkStart w:id="0" w:name="_GoBack"/>
            <w:bookmarkEnd w:id="0"/>
            <w:r>
              <w:rPr>
                <w:rFonts w:asciiTheme="majorHAnsi" w:eastAsiaTheme="majorEastAsia" w:hAnsiTheme="majorHAnsi" w:cstheme="majorBidi"/>
              </w:rPr>
              <w:t xml:space="preserve"> ses comptes.</w:t>
            </w:r>
          </w:p>
          <w:p w:rsidR="0075266B" w:rsidRDefault="0075266B" w:rsidP="0075266B"/>
        </w:tc>
        <w:tc>
          <w:tcPr>
            <w:tcW w:w="3485" w:type="dxa"/>
          </w:tcPr>
          <w:p w:rsidR="00F17122" w:rsidRDefault="00F17122">
            <w:pPr>
              <w:rPr>
                <w:rFonts w:asciiTheme="majorHAnsi" w:eastAsiaTheme="majorEastAsia" w:hAnsiTheme="majorHAnsi" w:cstheme="majorBidi"/>
                <w:color w:val="2E74B5" w:themeColor="accent1" w:themeShade="BF"/>
                <w:sz w:val="32"/>
                <w:szCs w:val="32"/>
              </w:rPr>
            </w:pPr>
            <w:r w:rsidRPr="0075266B">
              <w:rPr>
                <w:rFonts w:asciiTheme="majorHAnsi" w:eastAsiaTheme="majorEastAsia" w:hAnsiTheme="majorHAnsi" w:cstheme="majorBidi"/>
                <w:color w:val="2E74B5" w:themeColor="accent1" w:themeShade="BF"/>
                <w:sz w:val="32"/>
                <w:szCs w:val="32"/>
              </w:rPr>
              <w:t>Objectifs</w:t>
            </w:r>
          </w:p>
          <w:p w:rsidR="0075266B" w:rsidRDefault="0075266B">
            <w:pPr>
              <w:rPr>
                <w:rFonts w:asciiTheme="majorHAnsi" w:eastAsiaTheme="majorEastAsia" w:hAnsiTheme="majorHAnsi" w:cstheme="majorBidi"/>
              </w:rPr>
            </w:pPr>
            <w:r w:rsidRPr="0075266B">
              <w:rPr>
                <w:rFonts w:asciiTheme="majorHAnsi" w:eastAsiaTheme="majorEastAsia" w:hAnsiTheme="majorHAnsi" w:cstheme="majorBidi"/>
              </w:rPr>
              <w:t>- Gagner du temps lors des opérations bancaire</w:t>
            </w:r>
            <w:r>
              <w:rPr>
                <w:rFonts w:asciiTheme="majorHAnsi" w:eastAsiaTheme="majorEastAsia" w:hAnsiTheme="majorHAnsi" w:cstheme="majorBidi"/>
              </w:rPr>
              <w:t>.</w:t>
            </w:r>
          </w:p>
          <w:p w:rsidR="0044111E" w:rsidRDefault="0044111E">
            <w:pPr>
              <w:rPr>
                <w:rFonts w:asciiTheme="majorHAnsi" w:eastAsiaTheme="majorEastAsia" w:hAnsiTheme="majorHAnsi" w:cstheme="majorBidi"/>
              </w:rPr>
            </w:pPr>
            <w:r>
              <w:rPr>
                <w:rFonts w:asciiTheme="majorHAnsi" w:eastAsiaTheme="majorEastAsia" w:hAnsiTheme="majorHAnsi" w:cstheme="majorBidi"/>
              </w:rPr>
              <w:t>- Vue global sur ses comptes bancaires</w:t>
            </w:r>
          </w:p>
          <w:p w:rsidR="0044111E" w:rsidRDefault="0044111E">
            <w:pPr>
              <w:rPr>
                <w:rFonts w:asciiTheme="majorHAnsi" w:eastAsiaTheme="majorEastAsia" w:hAnsiTheme="majorHAnsi" w:cstheme="majorBidi"/>
              </w:rPr>
            </w:pPr>
          </w:p>
          <w:p w:rsidR="0075266B" w:rsidRDefault="0075266B"/>
        </w:tc>
        <w:tc>
          <w:tcPr>
            <w:tcW w:w="3486" w:type="dxa"/>
          </w:tcPr>
          <w:p w:rsidR="00F17122" w:rsidRDefault="00D64E12">
            <w:pPr>
              <w:rPr>
                <w:rFonts w:asciiTheme="majorHAnsi" w:eastAsiaTheme="majorEastAsia" w:hAnsiTheme="majorHAnsi" w:cstheme="majorBidi"/>
                <w:color w:val="2E74B5" w:themeColor="accent1" w:themeShade="BF"/>
                <w:sz w:val="32"/>
                <w:szCs w:val="32"/>
              </w:rPr>
            </w:pPr>
            <w:r w:rsidRPr="0075266B">
              <w:rPr>
                <w:rFonts w:asciiTheme="majorHAnsi" w:eastAsiaTheme="majorEastAsia" w:hAnsiTheme="majorHAnsi" w:cstheme="majorBidi"/>
                <w:color w:val="2E74B5" w:themeColor="accent1" w:themeShade="BF"/>
                <w:sz w:val="32"/>
                <w:szCs w:val="32"/>
              </w:rPr>
              <w:t>Freins / Objections</w:t>
            </w:r>
          </w:p>
          <w:p w:rsidR="0075266B" w:rsidRDefault="0075266B" w:rsidP="0075266B">
            <w:pPr>
              <w:pStyle w:val="Paragraphedeliste"/>
              <w:numPr>
                <w:ilvl w:val="0"/>
                <w:numId w:val="1"/>
              </w:numPr>
              <w:ind w:left="147" w:hanging="147"/>
            </w:pPr>
            <w:r>
              <w:t>Sécurité du site</w:t>
            </w:r>
          </w:p>
          <w:p w:rsidR="0075266B" w:rsidRDefault="0075266B" w:rsidP="0075266B">
            <w:pPr>
              <w:pStyle w:val="Paragraphedeliste"/>
              <w:numPr>
                <w:ilvl w:val="0"/>
                <w:numId w:val="1"/>
              </w:numPr>
              <w:ind w:left="147" w:hanging="147"/>
            </w:pPr>
            <w:r>
              <w:t>Facilité d’utilisation du site</w:t>
            </w:r>
          </w:p>
          <w:p w:rsidR="0044111E" w:rsidRDefault="0044111E" w:rsidP="0075266B">
            <w:pPr>
              <w:pStyle w:val="Paragraphedeliste"/>
              <w:numPr>
                <w:ilvl w:val="0"/>
                <w:numId w:val="1"/>
              </w:numPr>
              <w:ind w:left="147" w:hanging="147"/>
            </w:pPr>
            <w:r>
              <w:t xml:space="preserve">Prestige </w:t>
            </w:r>
          </w:p>
          <w:p w:rsidR="004763A7" w:rsidRDefault="004763A7" w:rsidP="0075266B">
            <w:pPr>
              <w:pStyle w:val="Paragraphedeliste"/>
              <w:numPr>
                <w:ilvl w:val="0"/>
                <w:numId w:val="1"/>
              </w:numPr>
              <w:ind w:left="147" w:hanging="147"/>
            </w:pPr>
            <w:r>
              <w:t>Esthétique</w:t>
            </w:r>
          </w:p>
        </w:tc>
      </w:tr>
      <w:tr w:rsidR="00652531" w:rsidTr="00BE4BE4">
        <w:trPr>
          <w:trHeight w:val="1554"/>
        </w:trPr>
        <w:tc>
          <w:tcPr>
            <w:tcW w:w="10456" w:type="dxa"/>
            <w:gridSpan w:val="3"/>
            <w:shd w:val="clear" w:color="auto" w:fill="0070C0"/>
          </w:tcPr>
          <w:p w:rsidR="00652531" w:rsidRDefault="00652531" w:rsidP="0044111E">
            <w:r w:rsidRPr="0075266B">
              <w:rPr>
                <w:color w:val="FFFFFF" w:themeColor="background1"/>
              </w:rPr>
              <w:t xml:space="preserve">Bio : </w:t>
            </w:r>
            <w:r w:rsidRPr="0075266B">
              <w:rPr>
                <w:color w:val="FFFFFF" w:themeColor="background1"/>
              </w:rPr>
              <w:br/>
            </w:r>
            <w:r w:rsidRPr="00652531">
              <w:rPr>
                <w:color w:val="FFFFFF" w:themeColor="background1"/>
              </w:rPr>
              <w:t xml:space="preserve">Armand </w:t>
            </w:r>
            <w:r>
              <w:rPr>
                <w:color w:val="FFFFFF" w:themeColor="background1"/>
              </w:rPr>
              <w:t>est un employé d’une start-up montante de Sevran, il est donc de classe moyenne et aime aller sur les réseaux sociaux pour poster des photos ou des vidéos de lui exposant son style de vie. Il est très attentif à l’image qu’il véhicule et aime être attaché à des marques de prestige qui inspire confiance et simplicité.</w:t>
            </w:r>
          </w:p>
        </w:tc>
      </w:tr>
    </w:tbl>
    <w:p w:rsidR="008A5CD0" w:rsidRDefault="004763A7"/>
    <w:sectPr w:rsidR="008A5CD0" w:rsidSect="00F171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F01D5"/>
    <w:multiLevelType w:val="hybridMultilevel"/>
    <w:tmpl w:val="58C4F158"/>
    <w:lvl w:ilvl="0" w:tplc="824874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22"/>
    <w:rsid w:val="0044111E"/>
    <w:rsid w:val="004763A7"/>
    <w:rsid w:val="004B704F"/>
    <w:rsid w:val="00652531"/>
    <w:rsid w:val="0075266B"/>
    <w:rsid w:val="00C97244"/>
    <w:rsid w:val="00D64E12"/>
    <w:rsid w:val="00F171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3F6C0-9282-439F-8707-7BB3709E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64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17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D64E1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64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183</Words>
  <Characters>1011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ngando</dc:creator>
  <cp:keywords/>
  <dc:description/>
  <cp:lastModifiedBy>ngando</cp:lastModifiedBy>
  <cp:revision>2</cp:revision>
  <dcterms:created xsi:type="dcterms:W3CDTF">2019-01-14T10:05:00Z</dcterms:created>
  <dcterms:modified xsi:type="dcterms:W3CDTF">2019-01-14T10:57:00Z</dcterms:modified>
</cp:coreProperties>
</file>