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03EA" w14:textId="71CB227D" w:rsidR="00F11D58" w:rsidRDefault="004626D7" w:rsidP="004626D7">
      <w:pPr>
        <w:rPr>
          <w:sz w:val="40"/>
          <w:szCs w:val="40"/>
        </w:rPr>
      </w:pPr>
      <w:r>
        <w:rPr>
          <w:sz w:val="40"/>
          <w:szCs w:val="40"/>
        </w:rPr>
        <w:t xml:space="preserve">1.Waterfall </w:t>
      </w:r>
      <w:proofErr w:type="gramStart"/>
      <w:r>
        <w:rPr>
          <w:sz w:val="40"/>
          <w:szCs w:val="40"/>
        </w:rPr>
        <w:t>methodology :</w:t>
      </w:r>
      <w:proofErr w:type="gramEnd"/>
      <w:r>
        <w:rPr>
          <w:sz w:val="40"/>
          <w:szCs w:val="40"/>
        </w:rPr>
        <w:t xml:space="preserve"> This is a sequential, linear approach to software development .  It involves a strict sequence of phases where each phase must be completed before moving to the </w:t>
      </w:r>
      <w:proofErr w:type="gramStart"/>
      <w:r>
        <w:rPr>
          <w:sz w:val="40"/>
          <w:szCs w:val="40"/>
        </w:rPr>
        <w:t>next .</w:t>
      </w:r>
      <w:proofErr w:type="gramEnd"/>
      <w:r>
        <w:rPr>
          <w:sz w:val="40"/>
          <w:szCs w:val="40"/>
        </w:rPr>
        <w:t xml:space="preserve"> This approach is suitable for projects with well-defined requirements and stable technology.</w:t>
      </w:r>
    </w:p>
    <w:p w14:paraId="17208A37" w14:textId="0E102351" w:rsidR="00233686" w:rsidRDefault="00233686" w:rsidP="004626D7">
      <w:pPr>
        <w:rPr>
          <w:sz w:val="40"/>
          <w:szCs w:val="40"/>
        </w:rPr>
      </w:pPr>
      <w:r>
        <w:rPr>
          <w:sz w:val="40"/>
          <w:szCs w:val="40"/>
        </w:rPr>
        <w:t>2.Context mode:</w:t>
      </w:r>
    </w:p>
    <w:p w14:paraId="37BA6337" w14:textId="2295350E" w:rsidR="00233686" w:rsidRDefault="00233686" w:rsidP="004626D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D45646" wp14:editId="04C1C8A5">
            <wp:extent cx="5943600" cy="4445635"/>
            <wp:effectExtent l="0" t="0" r="0" b="0"/>
            <wp:docPr id="730666691" name="Picture 1" descr="A Context Model in 5 Minutes - Why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ntext Model in 5 Minutes - Why 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5A80" w14:textId="6E2CBDE0" w:rsidR="00233686" w:rsidRDefault="00233686" w:rsidP="004626D7">
      <w:pPr>
        <w:rPr>
          <w:sz w:val="40"/>
          <w:szCs w:val="40"/>
        </w:rPr>
      </w:pPr>
      <w:r>
        <w:rPr>
          <w:sz w:val="40"/>
          <w:szCs w:val="40"/>
        </w:rPr>
        <w:t>3.Interaction model:</w:t>
      </w:r>
    </w:p>
    <w:p w14:paraId="6DE72C69" w14:textId="1D7586D0" w:rsidR="00233686" w:rsidRDefault="00233686" w:rsidP="004626D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799C0E6" wp14:editId="7E1F9A75">
            <wp:extent cx="5869940" cy="5249545"/>
            <wp:effectExtent l="0" t="0" r="0" b="8255"/>
            <wp:docPr id="1552688092" name="Picture 2" descr="Interaction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action mod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3B8F" w14:textId="4B272D90" w:rsidR="00233686" w:rsidRDefault="00233686" w:rsidP="004626D7">
      <w:pPr>
        <w:rPr>
          <w:sz w:val="40"/>
          <w:szCs w:val="40"/>
        </w:rPr>
      </w:pPr>
      <w:r>
        <w:rPr>
          <w:sz w:val="40"/>
          <w:szCs w:val="40"/>
        </w:rPr>
        <w:t>4 Structural model:</w:t>
      </w:r>
    </w:p>
    <w:p w14:paraId="14EF48D1" w14:textId="191149BB" w:rsidR="00233686" w:rsidRDefault="00233686" w:rsidP="004626D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861E66" wp14:editId="217671AC">
            <wp:extent cx="5943600" cy="3241040"/>
            <wp:effectExtent l="0" t="0" r="0" b="0"/>
            <wp:docPr id="470660604" name="Picture 3" descr="A cognitive structure model for food-related life style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ognitive structure model for food-related life style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CBF8" w14:textId="72526DA4" w:rsidR="00233686" w:rsidRDefault="00233686" w:rsidP="004626D7">
      <w:pPr>
        <w:rPr>
          <w:sz w:val="40"/>
          <w:szCs w:val="40"/>
        </w:rPr>
      </w:pPr>
      <w:r>
        <w:rPr>
          <w:sz w:val="40"/>
          <w:szCs w:val="40"/>
        </w:rPr>
        <w:t>5.Behavioral model:</w:t>
      </w:r>
    </w:p>
    <w:p w14:paraId="7966E256" w14:textId="7F526890" w:rsidR="00233686" w:rsidRPr="004626D7" w:rsidRDefault="007E1B17" w:rsidP="004626D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3B9AEE7" wp14:editId="615F6880">
            <wp:extent cx="5943600" cy="4633595"/>
            <wp:effectExtent l="0" t="0" r="0" b="0"/>
            <wp:docPr id="723607583" name="Picture 4" descr="1 Theory of Planned Behavior Application to the Food Access Problem.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Theory of Planned Behavior Application to the Food Access Problem.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686" w:rsidRPr="0046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4CA1"/>
    <w:multiLevelType w:val="multilevel"/>
    <w:tmpl w:val="FCF0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43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D7"/>
    <w:rsid w:val="00233686"/>
    <w:rsid w:val="004626D7"/>
    <w:rsid w:val="007E1B17"/>
    <w:rsid w:val="00F1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8B19"/>
  <w15:chartTrackingRefBased/>
  <w15:docId w15:val="{97C08D94-1693-4275-90BE-149F515E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Gakere</dc:creator>
  <cp:keywords/>
  <dc:description/>
  <cp:lastModifiedBy>Bernard Gakere</cp:lastModifiedBy>
  <cp:revision>1</cp:revision>
  <dcterms:created xsi:type="dcterms:W3CDTF">2023-05-12T04:54:00Z</dcterms:created>
  <dcterms:modified xsi:type="dcterms:W3CDTF">2023-05-12T05:44:00Z</dcterms:modified>
</cp:coreProperties>
</file>