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5D35" w:rsidRDefault="00C25D35" w:rsidP="00C25D35">
      <w:pPr>
        <w:pStyle w:val="Ttulo3"/>
        <w:numPr>
          <w:ilvl w:val="2"/>
          <w:numId w:val="1"/>
        </w:numPr>
        <w:rPr>
          <w:rFonts w:ascii="Times New Roman" w:hAnsi="Times New Roman" w:cs="Times New Roman"/>
          <w:color w:val="auto"/>
          <w:sz w:val="24"/>
          <w:szCs w:val="24"/>
        </w:rPr>
      </w:pPr>
      <w:bookmarkStart w:id="0" w:name="_Toc29966672"/>
      <w:r w:rsidRPr="004477AF">
        <w:rPr>
          <w:rFonts w:ascii="Times New Roman" w:hAnsi="Times New Roman" w:cs="Times New Roman"/>
          <w:color w:val="auto"/>
          <w:sz w:val="24"/>
          <w:szCs w:val="24"/>
        </w:rPr>
        <w:t>Crowdsourcing</w:t>
      </w:r>
      <w:bookmarkEnd w:id="0"/>
      <w:r w:rsidRPr="004477AF">
        <w:rPr>
          <w:rFonts w:ascii="Times New Roman" w:hAnsi="Times New Roman" w:cs="Times New Roman"/>
          <w:color w:val="auto"/>
          <w:sz w:val="24"/>
          <w:szCs w:val="24"/>
        </w:rPr>
        <w:t xml:space="preserve">  </w:t>
      </w:r>
    </w:p>
    <w:p w:rsidR="00C25D35" w:rsidRDefault="00C25D35" w:rsidP="00C25D35"/>
    <w:p w:rsidR="00C25D35" w:rsidRPr="00FF32EB" w:rsidRDefault="00C25D35" w:rsidP="00C25D35">
      <w:pPr>
        <w:spacing w:line="360" w:lineRule="auto"/>
        <w:ind w:firstLine="360"/>
        <w:jc w:val="both"/>
        <w:rPr>
          <w:rFonts w:ascii="Times New Roman" w:hAnsi="Times New Roman" w:cs="Times New Roman"/>
          <w:sz w:val="24"/>
          <w:szCs w:val="24"/>
        </w:rPr>
      </w:pPr>
      <w:r w:rsidRPr="00FF32EB">
        <w:rPr>
          <w:rFonts w:ascii="Times New Roman" w:hAnsi="Times New Roman" w:cs="Times New Roman"/>
          <w:sz w:val="24"/>
          <w:szCs w:val="24"/>
        </w:rPr>
        <w:t>La generalización de la red redes ha dado paso a nuevas formas de trabajo colaborativo, tanto a nivel altruista como de negocio. Este tipo de actividades suelen incluirse dentro del término conocido como crowdsourcing. Debido a que se trata de un término de reciente acuñación, no existe actualmente un desarrollo bibliográfico amplio sobre el concepto</w:t>
      </w:r>
      <w:r>
        <w:rPr>
          <w:rFonts w:ascii="Times New Roman" w:hAnsi="Times New Roman" w:cs="Times New Roman"/>
          <w:sz w:val="24"/>
          <w:szCs w:val="24"/>
        </w:rPr>
        <w:t>, es</w:t>
      </w:r>
      <w:r w:rsidRPr="00FF32EB">
        <w:rPr>
          <w:rFonts w:ascii="Times New Roman" w:hAnsi="Times New Roman" w:cs="Times New Roman"/>
          <w:sz w:val="24"/>
          <w:szCs w:val="24"/>
        </w:rPr>
        <w:t xml:space="preserve"> por ello que para efectos de esta investigación</w:t>
      </w:r>
      <w:r>
        <w:rPr>
          <w:rFonts w:ascii="Times New Roman" w:hAnsi="Times New Roman" w:cs="Times New Roman"/>
          <w:sz w:val="24"/>
          <w:szCs w:val="24"/>
        </w:rPr>
        <w:t xml:space="preserve"> se han tomado como referencia las</w:t>
      </w:r>
      <w:r w:rsidRPr="00FF32EB">
        <w:rPr>
          <w:rFonts w:ascii="Times New Roman" w:hAnsi="Times New Roman" w:cs="Times New Roman"/>
          <w:sz w:val="24"/>
          <w:szCs w:val="24"/>
        </w:rPr>
        <w:t xml:space="preserve"> definiciones</w:t>
      </w:r>
      <w:r>
        <w:rPr>
          <w:rFonts w:ascii="Times New Roman" w:hAnsi="Times New Roman" w:cs="Times New Roman"/>
          <w:sz w:val="24"/>
          <w:szCs w:val="24"/>
        </w:rPr>
        <w:t xml:space="preserve"> de tres autores</w:t>
      </w:r>
      <w:r w:rsidRPr="00FF32EB">
        <w:rPr>
          <w:rFonts w:ascii="Times New Roman" w:hAnsi="Times New Roman" w:cs="Times New Roman"/>
          <w:sz w:val="24"/>
          <w:szCs w:val="24"/>
        </w:rPr>
        <w:t xml:space="preserve"> citados en e</w:t>
      </w:r>
      <w:r>
        <w:rPr>
          <w:rFonts w:ascii="Times New Roman" w:hAnsi="Times New Roman" w:cs="Times New Roman"/>
          <w:sz w:val="24"/>
          <w:szCs w:val="24"/>
        </w:rPr>
        <w:t>l amplio estudio realizado por Díaz</w:t>
      </w:r>
      <w:r w:rsidRPr="00FF32EB">
        <w:rPr>
          <w:rFonts w:ascii="Times New Roman" w:hAnsi="Times New Roman" w:cs="Times New Roman"/>
          <w:sz w:val="24"/>
          <w:szCs w:val="24"/>
        </w:rPr>
        <w:t xml:space="preserve"> </w:t>
      </w:r>
      <w:r>
        <w:rPr>
          <w:rFonts w:ascii="Times New Roman" w:hAnsi="Times New Roman" w:cs="Times New Roman"/>
          <w:sz w:val="24"/>
          <w:szCs w:val="24"/>
        </w:rPr>
        <w:t>(</w:t>
      </w:r>
      <w:r w:rsidRPr="00FF32EB">
        <w:rPr>
          <w:rFonts w:ascii="Times New Roman" w:hAnsi="Times New Roman" w:cs="Times New Roman"/>
          <w:sz w:val="24"/>
          <w:szCs w:val="24"/>
        </w:rPr>
        <w:t>2014) [</w:t>
      </w:r>
      <w:r>
        <w:rPr>
          <w:rFonts w:ascii="Times New Roman" w:hAnsi="Times New Roman" w:cs="Times New Roman"/>
          <w:sz w:val="24"/>
          <w:szCs w:val="24"/>
        </w:rPr>
        <w:t>21</w:t>
      </w:r>
      <w:r w:rsidRPr="00FF32EB">
        <w:rPr>
          <w:rFonts w:ascii="Times New Roman" w:hAnsi="Times New Roman" w:cs="Times New Roman"/>
          <w:sz w:val="24"/>
          <w:szCs w:val="24"/>
        </w:rPr>
        <w:t>] que tienen similitud con la herramienta que se desea desarrollar.</w:t>
      </w:r>
    </w:p>
    <w:p w:rsidR="00C25D35" w:rsidRPr="00FF32EB" w:rsidRDefault="00C25D35" w:rsidP="00C25D35">
      <w:pPr>
        <w:spacing w:line="360" w:lineRule="auto"/>
        <w:ind w:firstLine="360"/>
        <w:jc w:val="both"/>
        <w:rPr>
          <w:rFonts w:ascii="Times New Roman" w:hAnsi="Times New Roman" w:cs="Times New Roman"/>
          <w:sz w:val="24"/>
          <w:szCs w:val="24"/>
        </w:rPr>
      </w:pPr>
      <w:r w:rsidRPr="00FF32EB">
        <w:rPr>
          <w:rFonts w:ascii="Times New Roman" w:hAnsi="Times New Roman" w:cs="Times New Roman"/>
          <w:sz w:val="24"/>
          <w:szCs w:val="24"/>
        </w:rPr>
        <w:t xml:space="preserve">La primera de ellas corresponde a la definición canónica propuesta por Jeff </w:t>
      </w:r>
      <w:proofErr w:type="spellStart"/>
      <w:r w:rsidRPr="00FF32EB">
        <w:rPr>
          <w:rFonts w:ascii="Times New Roman" w:hAnsi="Times New Roman" w:cs="Times New Roman"/>
          <w:sz w:val="24"/>
          <w:szCs w:val="24"/>
        </w:rPr>
        <w:t>Howe</w:t>
      </w:r>
      <w:proofErr w:type="spellEnd"/>
      <w:r>
        <w:rPr>
          <w:rFonts w:ascii="Times New Roman" w:hAnsi="Times New Roman" w:cs="Times New Roman"/>
          <w:sz w:val="24"/>
          <w:szCs w:val="24"/>
        </w:rPr>
        <w:t xml:space="preserve"> [22]</w:t>
      </w:r>
      <w:r w:rsidRPr="00FF32EB">
        <w:rPr>
          <w:rFonts w:ascii="Times New Roman" w:hAnsi="Times New Roman" w:cs="Times New Roman"/>
          <w:sz w:val="24"/>
          <w:szCs w:val="24"/>
        </w:rPr>
        <w:t>, quien acuñó el término crowdsourcing</w:t>
      </w:r>
      <w:r>
        <w:rPr>
          <w:rFonts w:ascii="Times New Roman" w:hAnsi="Times New Roman" w:cs="Times New Roman"/>
          <w:sz w:val="24"/>
          <w:szCs w:val="24"/>
        </w:rPr>
        <w:t xml:space="preserve"> como</w:t>
      </w:r>
      <w:r w:rsidRPr="00FF32EB">
        <w:rPr>
          <w:rFonts w:ascii="Times New Roman" w:hAnsi="Times New Roman" w:cs="Times New Roman"/>
          <w:sz w:val="24"/>
          <w:szCs w:val="24"/>
        </w:rPr>
        <w:t xml:space="preserve"> una contracción y un neologismo de la palabra inglesa </w:t>
      </w:r>
      <w:proofErr w:type="spellStart"/>
      <w:r w:rsidRPr="00FF32EB">
        <w:rPr>
          <w:rFonts w:ascii="Times New Roman" w:hAnsi="Times New Roman" w:cs="Times New Roman"/>
          <w:sz w:val="24"/>
          <w:szCs w:val="24"/>
        </w:rPr>
        <w:t>crowd</w:t>
      </w:r>
      <w:proofErr w:type="spellEnd"/>
      <w:r w:rsidRPr="00FF32EB">
        <w:rPr>
          <w:rFonts w:ascii="Times New Roman" w:hAnsi="Times New Roman" w:cs="Times New Roman"/>
          <w:sz w:val="24"/>
          <w:szCs w:val="24"/>
        </w:rPr>
        <w:t xml:space="preserve"> (masa de gente o multitud) y </w:t>
      </w:r>
      <w:proofErr w:type="spellStart"/>
      <w:r w:rsidRPr="00FF32EB">
        <w:rPr>
          <w:rFonts w:ascii="Times New Roman" w:hAnsi="Times New Roman" w:cs="Times New Roman"/>
          <w:sz w:val="24"/>
          <w:szCs w:val="24"/>
        </w:rPr>
        <w:t>outsourcing</w:t>
      </w:r>
      <w:proofErr w:type="spellEnd"/>
      <w:r w:rsidRPr="00FF32EB">
        <w:rPr>
          <w:rFonts w:ascii="Times New Roman" w:hAnsi="Times New Roman" w:cs="Times New Roman"/>
          <w:sz w:val="24"/>
          <w:szCs w:val="24"/>
        </w:rPr>
        <w:t xml:space="preserve"> (externalización</w:t>
      </w:r>
      <w:r>
        <w:rPr>
          <w:rFonts w:ascii="Times New Roman" w:hAnsi="Times New Roman" w:cs="Times New Roman"/>
          <w:sz w:val="24"/>
          <w:szCs w:val="24"/>
        </w:rPr>
        <w:t>),</w:t>
      </w:r>
      <w:r w:rsidRPr="00FF32EB">
        <w:rPr>
          <w:rFonts w:ascii="Times New Roman" w:hAnsi="Times New Roman" w:cs="Times New Roman"/>
          <w:sz w:val="24"/>
          <w:szCs w:val="24"/>
        </w:rPr>
        <w:t xml:space="preserve"> en junio de 2006 en un artículo de la revista </w:t>
      </w:r>
      <w:proofErr w:type="spellStart"/>
      <w:r w:rsidRPr="00FF32EB">
        <w:rPr>
          <w:rFonts w:ascii="Times New Roman" w:hAnsi="Times New Roman" w:cs="Times New Roman"/>
          <w:sz w:val="24"/>
          <w:szCs w:val="24"/>
        </w:rPr>
        <w:t>Wired</w:t>
      </w:r>
      <w:proofErr w:type="spellEnd"/>
      <w:r w:rsidRPr="00FF32EB">
        <w:rPr>
          <w:rFonts w:ascii="Times New Roman" w:hAnsi="Times New Roman" w:cs="Times New Roman"/>
          <w:sz w:val="24"/>
          <w:szCs w:val="24"/>
        </w:rPr>
        <w:t xml:space="preserve"> "</w:t>
      </w:r>
      <w:proofErr w:type="spellStart"/>
      <w:r w:rsidRPr="00FF32EB">
        <w:rPr>
          <w:rFonts w:ascii="Times New Roman" w:hAnsi="Times New Roman" w:cs="Times New Roman"/>
          <w:sz w:val="24"/>
          <w:szCs w:val="24"/>
        </w:rPr>
        <w:t>The</w:t>
      </w:r>
      <w:proofErr w:type="spellEnd"/>
      <w:r w:rsidRPr="00FF32EB">
        <w:rPr>
          <w:rFonts w:ascii="Times New Roman" w:hAnsi="Times New Roman" w:cs="Times New Roman"/>
          <w:sz w:val="24"/>
          <w:szCs w:val="24"/>
        </w:rPr>
        <w:t xml:space="preserve"> </w:t>
      </w:r>
      <w:proofErr w:type="spellStart"/>
      <w:r w:rsidRPr="00FF32EB">
        <w:rPr>
          <w:rFonts w:ascii="Times New Roman" w:hAnsi="Times New Roman" w:cs="Times New Roman"/>
          <w:sz w:val="24"/>
          <w:szCs w:val="24"/>
        </w:rPr>
        <w:t>Rise</w:t>
      </w:r>
      <w:proofErr w:type="spellEnd"/>
      <w:r w:rsidRPr="00FF32EB">
        <w:rPr>
          <w:rFonts w:ascii="Times New Roman" w:hAnsi="Times New Roman" w:cs="Times New Roman"/>
          <w:sz w:val="24"/>
          <w:szCs w:val="24"/>
        </w:rPr>
        <w:t xml:space="preserve"> of Crowdsourcing", traducido al español como “El Ascenso del Crowdsourcing”. En este artículo, </w:t>
      </w:r>
      <w:proofErr w:type="spellStart"/>
      <w:r w:rsidRPr="00FF32EB">
        <w:rPr>
          <w:rFonts w:ascii="Times New Roman" w:hAnsi="Times New Roman" w:cs="Times New Roman"/>
          <w:sz w:val="24"/>
          <w:szCs w:val="24"/>
        </w:rPr>
        <w:t>Howe</w:t>
      </w:r>
      <w:proofErr w:type="spellEnd"/>
      <w:r w:rsidRPr="00FF32EB">
        <w:rPr>
          <w:rFonts w:ascii="Times New Roman" w:hAnsi="Times New Roman" w:cs="Times New Roman"/>
          <w:sz w:val="24"/>
          <w:szCs w:val="24"/>
        </w:rPr>
        <w:t xml:space="preserve"> definió el crowdsourcing como “el acto, iniciado por una empresa o institución, que tiene como objetivo externalizar una tarea, normalmente realizada por un empleado, a un grupo de individuos grande e indefinido medi</w:t>
      </w:r>
      <w:r>
        <w:rPr>
          <w:rFonts w:ascii="Times New Roman" w:hAnsi="Times New Roman" w:cs="Times New Roman"/>
          <w:sz w:val="24"/>
          <w:szCs w:val="24"/>
        </w:rPr>
        <w:t xml:space="preserve">ante una convocatoria abierta” </w:t>
      </w:r>
      <w:proofErr w:type="spellStart"/>
      <w:r>
        <w:rPr>
          <w:rFonts w:ascii="Times New Roman" w:hAnsi="Times New Roman" w:cs="Times New Roman"/>
          <w:sz w:val="24"/>
          <w:szCs w:val="24"/>
        </w:rPr>
        <w:t>Howe</w:t>
      </w:r>
      <w:proofErr w:type="spellEnd"/>
      <w:r>
        <w:rPr>
          <w:rFonts w:ascii="Times New Roman" w:hAnsi="Times New Roman" w:cs="Times New Roman"/>
          <w:sz w:val="24"/>
          <w:szCs w:val="24"/>
        </w:rPr>
        <w:t xml:space="preserve"> (</w:t>
      </w:r>
      <w:r w:rsidRPr="00FF32EB">
        <w:rPr>
          <w:rFonts w:ascii="Times New Roman" w:hAnsi="Times New Roman" w:cs="Times New Roman"/>
          <w:sz w:val="24"/>
          <w:szCs w:val="24"/>
        </w:rPr>
        <w:t>2006).</w:t>
      </w:r>
    </w:p>
    <w:p w:rsidR="00C25D35" w:rsidRPr="00FF32EB" w:rsidRDefault="00C25D35" w:rsidP="00C25D35">
      <w:pPr>
        <w:spacing w:line="360" w:lineRule="auto"/>
        <w:ind w:firstLine="360"/>
        <w:jc w:val="both"/>
        <w:rPr>
          <w:rFonts w:ascii="Times New Roman" w:hAnsi="Times New Roman" w:cs="Times New Roman"/>
          <w:sz w:val="24"/>
          <w:szCs w:val="24"/>
        </w:rPr>
      </w:pPr>
      <w:r w:rsidRPr="00FF32EB">
        <w:rPr>
          <w:rFonts w:ascii="Times New Roman" w:hAnsi="Times New Roman" w:cs="Times New Roman"/>
          <w:sz w:val="24"/>
          <w:szCs w:val="24"/>
        </w:rPr>
        <w:t>Esta definición, quizás demasiado abstracta, puede ser aplicada de diferentes maneras según la tarea que se vaya a externalizar. Este mismo autor realizó una clasificación inicial diferenciando entre iniciativas de:</w:t>
      </w:r>
    </w:p>
    <w:p w:rsidR="00C25D35" w:rsidRPr="00FF32EB" w:rsidRDefault="00C25D35" w:rsidP="00C25D35">
      <w:pPr>
        <w:spacing w:after="0" w:line="360" w:lineRule="auto"/>
        <w:jc w:val="both"/>
        <w:rPr>
          <w:rFonts w:ascii="Times New Roman" w:hAnsi="Times New Roman" w:cs="Times New Roman"/>
          <w:sz w:val="24"/>
          <w:szCs w:val="24"/>
        </w:rPr>
      </w:pPr>
      <w:proofErr w:type="spellStart"/>
      <w:r w:rsidRPr="00FF32EB">
        <w:rPr>
          <w:rFonts w:ascii="Times New Roman" w:hAnsi="Times New Roman" w:cs="Times New Roman"/>
          <w:sz w:val="24"/>
          <w:szCs w:val="24"/>
        </w:rPr>
        <w:t>Crowdfunding</w:t>
      </w:r>
      <w:proofErr w:type="spellEnd"/>
      <w:r w:rsidRPr="00FF32EB">
        <w:rPr>
          <w:rFonts w:ascii="Times New Roman" w:hAnsi="Times New Roman" w:cs="Times New Roman"/>
          <w:sz w:val="24"/>
          <w:szCs w:val="24"/>
        </w:rPr>
        <w:t xml:space="preserve"> (financiación colectiva)</w:t>
      </w:r>
    </w:p>
    <w:p w:rsidR="00C25D35" w:rsidRPr="00FF32EB" w:rsidRDefault="00C25D35" w:rsidP="00C25D35">
      <w:pPr>
        <w:spacing w:after="0" w:line="360" w:lineRule="auto"/>
        <w:jc w:val="both"/>
        <w:rPr>
          <w:rFonts w:ascii="Times New Roman" w:hAnsi="Times New Roman" w:cs="Times New Roman"/>
          <w:sz w:val="24"/>
          <w:szCs w:val="24"/>
        </w:rPr>
      </w:pPr>
      <w:proofErr w:type="spellStart"/>
      <w:r w:rsidRPr="00FF32EB">
        <w:rPr>
          <w:rFonts w:ascii="Times New Roman" w:hAnsi="Times New Roman" w:cs="Times New Roman"/>
          <w:sz w:val="24"/>
          <w:szCs w:val="24"/>
        </w:rPr>
        <w:t>Crowdcreation</w:t>
      </w:r>
      <w:proofErr w:type="spellEnd"/>
      <w:r w:rsidRPr="00FF32EB">
        <w:rPr>
          <w:rFonts w:ascii="Times New Roman" w:hAnsi="Times New Roman" w:cs="Times New Roman"/>
          <w:sz w:val="24"/>
          <w:szCs w:val="24"/>
        </w:rPr>
        <w:t xml:space="preserve"> o </w:t>
      </w:r>
      <w:proofErr w:type="spellStart"/>
      <w:r w:rsidRPr="00FF32EB">
        <w:rPr>
          <w:rFonts w:ascii="Times New Roman" w:hAnsi="Times New Roman" w:cs="Times New Roman"/>
          <w:sz w:val="24"/>
          <w:szCs w:val="24"/>
        </w:rPr>
        <w:t>crowdproduction</w:t>
      </w:r>
      <w:proofErr w:type="spellEnd"/>
      <w:r w:rsidRPr="00FF32EB">
        <w:rPr>
          <w:rFonts w:ascii="Times New Roman" w:hAnsi="Times New Roman" w:cs="Times New Roman"/>
          <w:sz w:val="24"/>
          <w:szCs w:val="24"/>
        </w:rPr>
        <w:t xml:space="preserve"> (creación colectiva)</w:t>
      </w:r>
    </w:p>
    <w:p w:rsidR="00C25D35" w:rsidRPr="00FF32EB" w:rsidRDefault="00C25D35" w:rsidP="00C25D35">
      <w:pPr>
        <w:spacing w:after="0" w:line="360" w:lineRule="auto"/>
        <w:jc w:val="both"/>
        <w:rPr>
          <w:rFonts w:ascii="Times New Roman" w:hAnsi="Times New Roman" w:cs="Times New Roman"/>
          <w:sz w:val="24"/>
          <w:szCs w:val="24"/>
        </w:rPr>
      </w:pPr>
      <w:proofErr w:type="spellStart"/>
      <w:r w:rsidRPr="00FF32EB">
        <w:rPr>
          <w:rFonts w:ascii="Times New Roman" w:hAnsi="Times New Roman" w:cs="Times New Roman"/>
          <w:sz w:val="24"/>
          <w:szCs w:val="24"/>
        </w:rPr>
        <w:t>Crowdvoting</w:t>
      </w:r>
      <w:proofErr w:type="spellEnd"/>
      <w:r w:rsidRPr="00FF32EB">
        <w:rPr>
          <w:rFonts w:ascii="Times New Roman" w:hAnsi="Times New Roman" w:cs="Times New Roman"/>
          <w:sz w:val="24"/>
          <w:szCs w:val="24"/>
        </w:rPr>
        <w:t xml:space="preserve"> (votación colectiva)</w:t>
      </w:r>
    </w:p>
    <w:p w:rsidR="00C25D35" w:rsidRPr="00FF32EB" w:rsidRDefault="00C25D35" w:rsidP="00C25D35">
      <w:pPr>
        <w:spacing w:after="0" w:line="360" w:lineRule="auto"/>
        <w:jc w:val="both"/>
        <w:rPr>
          <w:rFonts w:ascii="Times New Roman" w:hAnsi="Times New Roman" w:cs="Times New Roman"/>
          <w:sz w:val="24"/>
          <w:szCs w:val="24"/>
        </w:rPr>
      </w:pPr>
      <w:proofErr w:type="spellStart"/>
      <w:r w:rsidRPr="00FF32EB">
        <w:rPr>
          <w:rFonts w:ascii="Times New Roman" w:hAnsi="Times New Roman" w:cs="Times New Roman"/>
          <w:sz w:val="24"/>
          <w:szCs w:val="24"/>
        </w:rPr>
        <w:t>Crowdwisdom</w:t>
      </w:r>
      <w:proofErr w:type="spellEnd"/>
      <w:r w:rsidRPr="00FF32EB">
        <w:rPr>
          <w:rFonts w:ascii="Times New Roman" w:hAnsi="Times New Roman" w:cs="Times New Roman"/>
          <w:sz w:val="24"/>
          <w:szCs w:val="24"/>
        </w:rPr>
        <w:t xml:space="preserve"> (sabiduría colectiva)</w:t>
      </w:r>
    </w:p>
    <w:p w:rsidR="00C25D35" w:rsidRPr="00FF32EB" w:rsidRDefault="00C25D35" w:rsidP="00C25D35">
      <w:pPr>
        <w:spacing w:line="360" w:lineRule="auto"/>
        <w:jc w:val="both"/>
        <w:rPr>
          <w:rFonts w:ascii="Times New Roman" w:hAnsi="Times New Roman" w:cs="Times New Roman"/>
          <w:sz w:val="24"/>
          <w:szCs w:val="24"/>
        </w:rPr>
      </w:pPr>
    </w:p>
    <w:p w:rsidR="00C25D35" w:rsidRPr="00FF32EB" w:rsidRDefault="00C25D35" w:rsidP="00C25D35">
      <w:pPr>
        <w:spacing w:line="360" w:lineRule="auto"/>
        <w:ind w:firstLine="708"/>
        <w:jc w:val="both"/>
        <w:rPr>
          <w:rFonts w:ascii="Times New Roman" w:hAnsi="Times New Roman" w:cs="Times New Roman"/>
          <w:sz w:val="24"/>
          <w:szCs w:val="24"/>
        </w:rPr>
      </w:pPr>
      <w:r w:rsidRPr="00FF32EB">
        <w:rPr>
          <w:rFonts w:ascii="Times New Roman" w:hAnsi="Times New Roman" w:cs="Times New Roman"/>
          <w:sz w:val="24"/>
          <w:szCs w:val="24"/>
        </w:rPr>
        <w:t xml:space="preserve">Una definición más amplia es propuesta por </w:t>
      </w:r>
      <w:proofErr w:type="spellStart"/>
      <w:r w:rsidRPr="00FF32EB">
        <w:rPr>
          <w:rFonts w:ascii="Times New Roman" w:hAnsi="Times New Roman" w:cs="Times New Roman"/>
          <w:sz w:val="24"/>
          <w:szCs w:val="24"/>
        </w:rPr>
        <w:t>Daren</w:t>
      </w:r>
      <w:proofErr w:type="spellEnd"/>
      <w:r w:rsidRPr="00FF32EB">
        <w:rPr>
          <w:rFonts w:ascii="Times New Roman" w:hAnsi="Times New Roman" w:cs="Times New Roman"/>
          <w:sz w:val="24"/>
          <w:szCs w:val="24"/>
        </w:rPr>
        <w:t xml:space="preserve"> </w:t>
      </w:r>
      <w:proofErr w:type="spellStart"/>
      <w:r w:rsidRPr="00FF32EB">
        <w:rPr>
          <w:rFonts w:ascii="Times New Roman" w:hAnsi="Times New Roman" w:cs="Times New Roman"/>
          <w:sz w:val="24"/>
          <w:szCs w:val="24"/>
        </w:rPr>
        <w:t>Brabham</w:t>
      </w:r>
      <w:proofErr w:type="spellEnd"/>
      <w:r>
        <w:rPr>
          <w:rFonts w:ascii="Times New Roman" w:hAnsi="Times New Roman" w:cs="Times New Roman"/>
          <w:sz w:val="24"/>
          <w:szCs w:val="24"/>
        </w:rPr>
        <w:t xml:space="preserve"> [23]</w:t>
      </w:r>
      <w:r w:rsidRPr="00FF32EB">
        <w:rPr>
          <w:rFonts w:ascii="Times New Roman" w:hAnsi="Times New Roman" w:cs="Times New Roman"/>
          <w:sz w:val="24"/>
          <w:szCs w:val="24"/>
        </w:rPr>
        <w:t>, uno de los autores que más</w:t>
      </w:r>
      <w:r>
        <w:rPr>
          <w:rFonts w:ascii="Times New Roman" w:hAnsi="Times New Roman" w:cs="Times New Roman"/>
          <w:sz w:val="24"/>
          <w:szCs w:val="24"/>
        </w:rPr>
        <w:t xml:space="preserve"> ha escrito sobre crowdsourcing, este </w:t>
      </w:r>
      <w:r w:rsidRPr="00FF32EB">
        <w:rPr>
          <w:rFonts w:ascii="Times New Roman" w:hAnsi="Times New Roman" w:cs="Times New Roman"/>
          <w:sz w:val="24"/>
          <w:szCs w:val="24"/>
        </w:rPr>
        <w:t xml:space="preserve">lo define como </w:t>
      </w:r>
      <w:r>
        <w:rPr>
          <w:rFonts w:ascii="Times New Roman" w:hAnsi="Times New Roman" w:cs="Times New Roman"/>
          <w:sz w:val="24"/>
          <w:szCs w:val="24"/>
        </w:rPr>
        <w:t>“</w:t>
      </w:r>
      <w:r w:rsidRPr="00FF32EB">
        <w:rPr>
          <w:rFonts w:ascii="Times New Roman" w:hAnsi="Times New Roman" w:cs="Times New Roman"/>
          <w:sz w:val="24"/>
          <w:szCs w:val="24"/>
        </w:rPr>
        <w:t>un modelo online de producción y de resolución distribuido de problemas que aprovecha la inteligencia colectiva de las comunidades online para propósitos específicos establecidos por un organizador, bien sea corporación, gobierno o voluntariado</w:t>
      </w:r>
      <w:r>
        <w:rPr>
          <w:rFonts w:ascii="Times New Roman" w:hAnsi="Times New Roman" w:cs="Times New Roman"/>
          <w:sz w:val="24"/>
          <w:szCs w:val="24"/>
        </w:rPr>
        <w:t>”</w:t>
      </w:r>
      <w:r w:rsidRPr="00FF32EB">
        <w:rPr>
          <w:rFonts w:ascii="Times New Roman" w:hAnsi="Times New Roman" w:cs="Times New Roman"/>
          <w:sz w:val="24"/>
          <w:szCs w:val="24"/>
        </w:rPr>
        <w:t xml:space="preserve">. En resumen, es una </w:t>
      </w:r>
      <w:r w:rsidRPr="00FF32EB">
        <w:rPr>
          <w:rFonts w:ascii="Times New Roman" w:hAnsi="Times New Roman" w:cs="Times New Roman"/>
          <w:sz w:val="24"/>
          <w:szCs w:val="24"/>
        </w:rPr>
        <w:lastRenderedPageBreak/>
        <w:t xml:space="preserve">combinación del proceso creativo abierto de estructura </w:t>
      </w:r>
      <w:proofErr w:type="spellStart"/>
      <w:r w:rsidRPr="00FF32EB">
        <w:rPr>
          <w:rFonts w:ascii="Times New Roman" w:hAnsi="Times New Roman" w:cs="Times New Roman"/>
          <w:sz w:val="24"/>
          <w:szCs w:val="24"/>
        </w:rPr>
        <w:t>bottom</w:t>
      </w:r>
      <w:proofErr w:type="spellEnd"/>
      <w:r w:rsidRPr="00FF32EB">
        <w:rPr>
          <w:rFonts w:ascii="Times New Roman" w:hAnsi="Times New Roman" w:cs="Times New Roman"/>
          <w:sz w:val="24"/>
          <w:szCs w:val="24"/>
        </w:rPr>
        <w:t>-up con los objetivos de la organ</w:t>
      </w:r>
      <w:r>
        <w:rPr>
          <w:rFonts w:ascii="Times New Roman" w:hAnsi="Times New Roman" w:cs="Times New Roman"/>
          <w:sz w:val="24"/>
          <w:szCs w:val="24"/>
        </w:rPr>
        <w:t>ización de estructura top-</w:t>
      </w:r>
      <w:proofErr w:type="spellStart"/>
      <w:r>
        <w:rPr>
          <w:rFonts w:ascii="Times New Roman" w:hAnsi="Times New Roman" w:cs="Times New Roman"/>
          <w:sz w:val="24"/>
          <w:szCs w:val="24"/>
        </w:rPr>
        <w:t>down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Brabham</w:t>
      </w:r>
      <w:proofErr w:type="spellEnd"/>
      <w:r w:rsidRPr="00FF32EB">
        <w:rPr>
          <w:rFonts w:ascii="Times New Roman" w:hAnsi="Times New Roman" w:cs="Times New Roman"/>
          <w:sz w:val="24"/>
          <w:szCs w:val="24"/>
        </w:rPr>
        <w:t xml:space="preserve"> </w:t>
      </w:r>
      <w:r>
        <w:rPr>
          <w:rFonts w:ascii="Times New Roman" w:hAnsi="Times New Roman" w:cs="Times New Roman"/>
          <w:sz w:val="24"/>
          <w:szCs w:val="24"/>
        </w:rPr>
        <w:t>(</w:t>
      </w:r>
      <w:r w:rsidRPr="00FF32EB">
        <w:rPr>
          <w:rFonts w:ascii="Times New Roman" w:hAnsi="Times New Roman" w:cs="Times New Roman"/>
          <w:sz w:val="24"/>
          <w:szCs w:val="24"/>
        </w:rPr>
        <w:t xml:space="preserve">2008). </w:t>
      </w:r>
    </w:p>
    <w:p w:rsidR="00C25D35" w:rsidRPr="00FF32EB" w:rsidRDefault="00C25D35" w:rsidP="00C25D35">
      <w:pPr>
        <w:spacing w:line="360" w:lineRule="auto"/>
        <w:ind w:firstLine="708"/>
        <w:jc w:val="both"/>
        <w:rPr>
          <w:rFonts w:ascii="Times New Roman" w:hAnsi="Times New Roman" w:cs="Times New Roman"/>
          <w:sz w:val="24"/>
          <w:szCs w:val="24"/>
        </w:rPr>
      </w:pPr>
      <w:r w:rsidRPr="00FF32EB">
        <w:rPr>
          <w:rFonts w:ascii="Times New Roman" w:hAnsi="Times New Roman" w:cs="Times New Roman"/>
          <w:sz w:val="24"/>
          <w:szCs w:val="24"/>
        </w:rPr>
        <w:t xml:space="preserve">Por otra parte, el estratega y experto en medios sociales </w:t>
      </w:r>
      <w:proofErr w:type="spellStart"/>
      <w:r w:rsidRPr="00FF32EB">
        <w:rPr>
          <w:rFonts w:ascii="Times New Roman" w:hAnsi="Times New Roman" w:cs="Times New Roman"/>
          <w:sz w:val="24"/>
          <w:szCs w:val="24"/>
        </w:rPr>
        <w:t>Henk</w:t>
      </w:r>
      <w:proofErr w:type="spellEnd"/>
      <w:r w:rsidRPr="00FF32EB">
        <w:rPr>
          <w:rFonts w:ascii="Times New Roman" w:hAnsi="Times New Roman" w:cs="Times New Roman"/>
          <w:sz w:val="24"/>
          <w:szCs w:val="24"/>
        </w:rPr>
        <w:t xml:space="preserve"> van </w:t>
      </w:r>
      <w:proofErr w:type="spellStart"/>
      <w:r w:rsidRPr="00FF32EB">
        <w:rPr>
          <w:rFonts w:ascii="Times New Roman" w:hAnsi="Times New Roman" w:cs="Times New Roman"/>
          <w:sz w:val="24"/>
          <w:szCs w:val="24"/>
        </w:rPr>
        <w:t>Ess</w:t>
      </w:r>
      <w:proofErr w:type="spellEnd"/>
      <w:r>
        <w:rPr>
          <w:rFonts w:ascii="Times New Roman" w:hAnsi="Times New Roman" w:cs="Times New Roman"/>
          <w:sz w:val="24"/>
          <w:szCs w:val="24"/>
        </w:rPr>
        <w:t xml:space="preserve"> [24]</w:t>
      </w:r>
      <w:r w:rsidRPr="00FF32EB">
        <w:rPr>
          <w:rFonts w:ascii="Times New Roman" w:hAnsi="Times New Roman" w:cs="Times New Roman"/>
          <w:sz w:val="24"/>
          <w:szCs w:val="24"/>
        </w:rPr>
        <w:t xml:space="preserve">, define el crowdsourcing de una manera diferente, haciendo hincapié en la necesidad de una devolución del conocimiento o de los resultados al mundo por razones éticas. Su definición, ampliamente utilizada en la prensa, identifica el crowdsourcing como “la canalización del deseo de los expertos para resolver un problema y luego compartir libremente </w:t>
      </w:r>
      <w:r>
        <w:rPr>
          <w:rFonts w:ascii="Times New Roman" w:hAnsi="Times New Roman" w:cs="Times New Roman"/>
          <w:sz w:val="24"/>
          <w:szCs w:val="24"/>
        </w:rPr>
        <w:t>la respuesta con todo el mundo”, que es quizás la definición que más se adapta al objetivo que quiere lograrse con en esta investigación. (</w:t>
      </w:r>
      <w:proofErr w:type="spellStart"/>
      <w:r>
        <w:rPr>
          <w:rFonts w:ascii="Times New Roman" w:hAnsi="Times New Roman" w:cs="Times New Roman"/>
          <w:sz w:val="24"/>
          <w:szCs w:val="24"/>
        </w:rPr>
        <w:t>Ess</w:t>
      </w:r>
      <w:proofErr w:type="spellEnd"/>
      <w:r>
        <w:rPr>
          <w:rFonts w:ascii="Times New Roman" w:hAnsi="Times New Roman" w:cs="Times New Roman"/>
          <w:sz w:val="24"/>
          <w:szCs w:val="24"/>
        </w:rPr>
        <w:t>, 2010).</w:t>
      </w:r>
    </w:p>
    <w:p w:rsidR="00C25D35" w:rsidRDefault="00C25D35" w:rsidP="00C25D3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Uno de los estudios más amplios encontrados es el de </w:t>
      </w:r>
      <w:r w:rsidRPr="007C0C82">
        <w:rPr>
          <w:rFonts w:ascii="Times New Roman" w:hAnsi="Times New Roman" w:cs="Times New Roman"/>
          <w:sz w:val="24"/>
          <w:szCs w:val="24"/>
        </w:rPr>
        <w:t xml:space="preserve">Enrique </w:t>
      </w:r>
      <w:proofErr w:type="spellStart"/>
      <w:r w:rsidRPr="007C0C82">
        <w:rPr>
          <w:rFonts w:ascii="Times New Roman" w:hAnsi="Times New Roman" w:cs="Times New Roman"/>
          <w:sz w:val="24"/>
          <w:szCs w:val="24"/>
        </w:rPr>
        <w:t>Estellés</w:t>
      </w:r>
      <w:proofErr w:type="spellEnd"/>
      <w:r>
        <w:rPr>
          <w:rFonts w:ascii="Times New Roman" w:hAnsi="Times New Roman" w:cs="Times New Roman"/>
          <w:sz w:val="24"/>
          <w:szCs w:val="24"/>
        </w:rPr>
        <w:t xml:space="preserve"> [25], quien  ha publicado </w:t>
      </w:r>
      <w:r w:rsidRPr="007C0C82">
        <w:rPr>
          <w:rFonts w:ascii="Times New Roman" w:hAnsi="Times New Roman" w:cs="Times New Roman"/>
          <w:sz w:val="24"/>
          <w:szCs w:val="24"/>
        </w:rPr>
        <w:t xml:space="preserve">varios artículos en los que estudia unas cuarenta definiciones diferentes sobre el término crowdsourcing, con la intención de elaborar una definición integradora. Como conclusión al trabajo realizado con motivo de su tesis, </w:t>
      </w:r>
      <w:proofErr w:type="spellStart"/>
      <w:r w:rsidRPr="007C0C82">
        <w:rPr>
          <w:rFonts w:ascii="Times New Roman" w:hAnsi="Times New Roman" w:cs="Times New Roman"/>
          <w:sz w:val="24"/>
          <w:szCs w:val="24"/>
        </w:rPr>
        <w:t>Estellé</w:t>
      </w:r>
      <w:r>
        <w:rPr>
          <w:rFonts w:ascii="Times New Roman" w:hAnsi="Times New Roman" w:cs="Times New Roman"/>
          <w:sz w:val="24"/>
          <w:szCs w:val="24"/>
        </w:rPr>
        <w:t>s</w:t>
      </w:r>
      <w:proofErr w:type="spellEnd"/>
      <w:r>
        <w:rPr>
          <w:rFonts w:ascii="Times New Roman" w:hAnsi="Times New Roman" w:cs="Times New Roman"/>
          <w:sz w:val="24"/>
          <w:szCs w:val="24"/>
        </w:rPr>
        <w:t xml:space="preserve"> da la siguiente definición. </w:t>
      </w:r>
    </w:p>
    <w:p w:rsidR="00C25D35" w:rsidRPr="007C0C82" w:rsidRDefault="00C25D35" w:rsidP="00C25D3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w:t>
      </w:r>
      <w:r w:rsidRPr="007C0C82">
        <w:rPr>
          <w:rFonts w:ascii="Times New Roman" w:hAnsi="Times New Roman" w:cs="Times New Roman"/>
          <w:sz w:val="24"/>
          <w:szCs w:val="24"/>
        </w:rPr>
        <w:t xml:space="preserve">ctividad participativa online en la que un individuo, institución, organización sin ánimo de lucro o empresa propone a un grupo de individuos de conocimiento, heterogeneidad y número variable, la realización voluntaria de una tarea a través de una convocatoria abierta flexible. La realización de esta tarea, de complejidad y modularidad variable, y en la que la multitud debe participar aportando su trabajo, dinero, conocimiento y/o experiencia, siempre implica un beneficio mutuo. El usuario, o </w:t>
      </w:r>
      <w:proofErr w:type="spellStart"/>
      <w:r w:rsidRPr="007C0C82">
        <w:rPr>
          <w:rFonts w:ascii="Times New Roman" w:hAnsi="Times New Roman" w:cs="Times New Roman"/>
          <w:sz w:val="24"/>
          <w:szCs w:val="24"/>
        </w:rPr>
        <w:t>crowdworker</w:t>
      </w:r>
      <w:proofErr w:type="spellEnd"/>
      <w:r w:rsidRPr="007C0C82">
        <w:rPr>
          <w:rFonts w:ascii="Times New Roman" w:hAnsi="Times New Roman" w:cs="Times New Roman"/>
          <w:sz w:val="24"/>
          <w:szCs w:val="24"/>
        </w:rPr>
        <w:t xml:space="preserve">, recibirá la satisfacción de una necesidad, sea esta económica, de reconocimiento social, de autoestima o de desarrollo de capacidades personales, mientras que el </w:t>
      </w:r>
      <w:proofErr w:type="spellStart"/>
      <w:r w:rsidRPr="007C0C82">
        <w:rPr>
          <w:rFonts w:ascii="Times New Roman" w:hAnsi="Times New Roman" w:cs="Times New Roman"/>
          <w:sz w:val="24"/>
          <w:szCs w:val="24"/>
        </w:rPr>
        <w:t>crowdsourcer</w:t>
      </w:r>
      <w:proofErr w:type="spellEnd"/>
      <w:r w:rsidRPr="007C0C82">
        <w:rPr>
          <w:rFonts w:ascii="Times New Roman" w:hAnsi="Times New Roman" w:cs="Times New Roman"/>
          <w:sz w:val="24"/>
          <w:szCs w:val="24"/>
        </w:rPr>
        <w:t xml:space="preserve"> obtendrá y utilizará en su beneficio la aportación del usuario, cuya forma dependerá del tipo de actividad realizada”</w:t>
      </w:r>
      <w:r>
        <w:rPr>
          <w:rFonts w:ascii="Times New Roman" w:hAnsi="Times New Roman" w:cs="Times New Roman"/>
          <w:sz w:val="24"/>
          <w:szCs w:val="24"/>
        </w:rPr>
        <w:t xml:space="preserve">. </w:t>
      </w:r>
      <w:proofErr w:type="spellStart"/>
      <w:r>
        <w:rPr>
          <w:rFonts w:ascii="Times New Roman" w:hAnsi="Times New Roman" w:cs="Times New Roman"/>
          <w:sz w:val="24"/>
          <w:szCs w:val="24"/>
        </w:rPr>
        <w:t>Estellés</w:t>
      </w:r>
      <w:proofErr w:type="spellEnd"/>
      <w:r w:rsidRPr="007C0C82">
        <w:rPr>
          <w:rFonts w:ascii="Times New Roman" w:hAnsi="Times New Roman" w:cs="Times New Roman"/>
          <w:sz w:val="24"/>
          <w:szCs w:val="24"/>
        </w:rPr>
        <w:t xml:space="preserve"> </w:t>
      </w:r>
      <w:r>
        <w:rPr>
          <w:rFonts w:ascii="Times New Roman" w:hAnsi="Times New Roman" w:cs="Times New Roman"/>
          <w:sz w:val="24"/>
          <w:szCs w:val="24"/>
        </w:rPr>
        <w:t>(</w:t>
      </w:r>
      <w:r w:rsidRPr="007C0C82">
        <w:rPr>
          <w:rFonts w:ascii="Times New Roman" w:hAnsi="Times New Roman" w:cs="Times New Roman"/>
          <w:sz w:val="24"/>
          <w:szCs w:val="24"/>
        </w:rPr>
        <w:t>2013).</w:t>
      </w:r>
    </w:p>
    <w:p w:rsidR="00C25D35" w:rsidRPr="006D19EC" w:rsidRDefault="00C25D35" w:rsidP="00C25D35">
      <w:pPr>
        <w:spacing w:line="360" w:lineRule="auto"/>
        <w:ind w:firstLine="360"/>
        <w:rPr>
          <w:rFonts w:ascii="Times New Roman" w:hAnsi="Times New Roman" w:cs="Times New Roman"/>
          <w:sz w:val="24"/>
          <w:szCs w:val="24"/>
        </w:rPr>
      </w:pPr>
      <w:r w:rsidRPr="006D19EC">
        <w:rPr>
          <w:rFonts w:ascii="Times New Roman" w:hAnsi="Times New Roman" w:cs="Times New Roman"/>
          <w:sz w:val="24"/>
          <w:szCs w:val="24"/>
        </w:rPr>
        <w:t>El autor citado anteriormente unifica en su investigación a aquellos términos</w:t>
      </w:r>
      <w:r>
        <w:rPr>
          <w:rFonts w:ascii="Times New Roman" w:hAnsi="Times New Roman" w:cs="Times New Roman"/>
          <w:sz w:val="24"/>
          <w:szCs w:val="24"/>
        </w:rPr>
        <w:t xml:space="preserve"> relacionados al trabajo colaborativo</w:t>
      </w:r>
      <w:r w:rsidRPr="006D19EC">
        <w:rPr>
          <w:rFonts w:ascii="Times New Roman" w:hAnsi="Times New Roman" w:cs="Times New Roman"/>
          <w:sz w:val="24"/>
          <w:szCs w:val="24"/>
        </w:rPr>
        <w:t xml:space="preserve"> que se pueden considerar dent</w:t>
      </w:r>
      <w:r>
        <w:rPr>
          <w:rFonts w:ascii="Times New Roman" w:hAnsi="Times New Roman" w:cs="Times New Roman"/>
          <w:sz w:val="24"/>
          <w:szCs w:val="24"/>
        </w:rPr>
        <w:t>ro del denominado crowdsourcing y que se describen a continuación.</w:t>
      </w:r>
    </w:p>
    <w:p w:rsidR="00C25D35" w:rsidRPr="004E337F" w:rsidRDefault="00C25D35" w:rsidP="00C25D35">
      <w:pPr>
        <w:pStyle w:val="Prrafodelista"/>
        <w:numPr>
          <w:ilvl w:val="0"/>
          <w:numId w:val="2"/>
        </w:numPr>
        <w:spacing w:after="0" w:line="360" w:lineRule="auto"/>
        <w:jc w:val="both"/>
        <w:rPr>
          <w:rFonts w:ascii="Times New Roman" w:hAnsi="Times New Roman" w:cs="Times New Roman"/>
          <w:sz w:val="24"/>
          <w:szCs w:val="24"/>
        </w:rPr>
      </w:pPr>
      <w:proofErr w:type="spellStart"/>
      <w:r w:rsidRPr="004E337F">
        <w:rPr>
          <w:rFonts w:ascii="Times New Roman" w:hAnsi="Times New Roman" w:cs="Times New Roman"/>
          <w:sz w:val="24"/>
          <w:szCs w:val="24"/>
        </w:rPr>
        <w:t>Crowdvoting</w:t>
      </w:r>
      <w:proofErr w:type="spellEnd"/>
      <w:r w:rsidRPr="004E337F">
        <w:rPr>
          <w:rFonts w:ascii="Times New Roman" w:hAnsi="Times New Roman" w:cs="Times New Roman"/>
          <w:sz w:val="24"/>
          <w:szCs w:val="24"/>
        </w:rPr>
        <w:t>: es el proceso por el que se aprovecha el juicio de la comunidad para organizar, filtrar y clasificar jerárquicamente contenido en concursos de ideas o grandes encuestas.</w:t>
      </w:r>
    </w:p>
    <w:p w:rsidR="00C25D35" w:rsidRDefault="00C25D35" w:rsidP="00C25D35">
      <w:pPr>
        <w:pStyle w:val="Prrafodelista"/>
        <w:numPr>
          <w:ilvl w:val="0"/>
          <w:numId w:val="2"/>
        </w:numPr>
        <w:spacing w:after="0" w:line="360" w:lineRule="auto"/>
        <w:jc w:val="both"/>
        <w:rPr>
          <w:rFonts w:ascii="Times New Roman" w:hAnsi="Times New Roman" w:cs="Times New Roman"/>
          <w:sz w:val="24"/>
          <w:szCs w:val="24"/>
        </w:rPr>
      </w:pPr>
      <w:proofErr w:type="spellStart"/>
      <w:r w:rsidRPr="00766B2F">
        <w:rPr>
          <w:rFonts w:ascii="Times New Roman" w:hAnsi="Times New Roman" w:cs="Times New Roman"/>
          <w:sz w:val="24"/>
          <w:szCs w:val="24"/>
        </w:rPr>
        <w:lastRenderedPageBreak/>
        <w:t>Crowdwisdom</w:t>
      </w:r>
      <w:proofErr w:type="spellEnd"/>
      <w:r w:rsidRPr="00766B2F">
        <w:rPr>
          <w:rFonts w:ascii="Times New Roman" w:hAnsi="Times New Roman" w:cs="Times New Roman"/>
          <w:sz w:val="24"/>
          <w:szCs w:val="24"/>
        </w:rPr>
        <w:t xml:space="preserve">: es el proceso de tomar en cuenta la opinión colectiva de un grupo de individuos en lugar de la opinión de un único experto para responder a una pregunta o un problema. Este proceso, aunque no es nuevo en la era de la información, se ha convertido en el principal impulsor de sitios de información social, como Wikipedia o Yahoo! </w:t>
      </w:r>
      <w:proofErr w:type="spellStart"/>
      <w:r w:rsidRPr="00766B2F">
        <w:rPr>
          <w:rFonts w:ascii="Times New Roman" w:hAnsi="Times New Roman" w:cs="Times New Roman"/>
          <w:sz w:val="24"/>
          <w:szCs w:val="24"/>
        </w:rPr>
        <w:t>Answers</w:t>
      </w:r>
      <w:proofErr w:type="spellEnd"/>
      <w:r w:rsidRPr="00766B2F">
        <w:rPr>
          <w:rFonts w:ascii="Times New Roman" w:hAnsi="Times New Roman" w:cs="Times New Roman"/>
          <w:sz w:val="24"/>
          <w:szCs w:val="24"/>
        </w:rPr>
        <w:t>, así como otros recursos web que se basan en la opinión humana (</w:t>
      </w:r>
      <w:proofErr w:type="spellStart"/>
      <w:r w:rsidRPr="00766B2F">
        <w:rPr>
          <w:rFonts w:ascii="Times New Roman" w:hAnsi="Times New Roman" w:cs="Times New Roman"/>
          <w:sz w:val="24"/>
          <w:szCs w:val="24"/>
        </w:rPr>
        <w:t>Laemmermann</w:t>
      </w:r>
      <w:proofErr w:type="spellEnd"/>
      <w:r w:rsidRPr="00766B2F">
        <w:rPr>
          <w:rFonts w:ascii="Times New Roman" w:hAnsi="Times New Roman" w:cs="Times New Roman"/>
          <w:sz w:val="24"/>
          <w:szCs w:val="24"/>
        </w:rPr>
        <w:t xml:space="preserve">, 2012, citado por Diaz 2013). </w:t>
      </w:r>
    </w:p>
    <w:p w:rsidR="00C25D35" w:rsidRPr="00766B2F" w:rsidRDefault="00C25D35" w:rsidP="00C25D35">
      <w:pPr>
        <w:pStyle w:val="Prrafodelista"/>
        <w:numPr>
          <w:ilvl w:val="0"/>
          <w:numId w:val="2"/>
        </w:numPr>
        <w:spacing w:after="0" w:line="360" w:lineRule="auto"/>
        <w:jc w:val="both"/>
        <w:rPr>
          <w:rFonts w:ascii="Times New Roman" w:hAnsi="Times New Roman" w:cs="Times New Roman"/>
          <w:sz w:val="24"/>
          <w:szCs w:val="24"/>
        </w:rPr>
      </w:pPr>
      <w:proofErr w:type="spellStart"/>
      <w:r w:rsidRPr="00766B2F">
        <w:rPr>
          <w:rFonts w:ascii="Times New Roman" w:hAnsi="Times New Roman" w:cs="Times New Roman"/>
          <w:sz w:val="24"/>
          <w:szCs w:val="24"/>
        </w:rPr>
        <w:t>Crowdcasting</w:t>
      </w:r>
      <w:proofErr w:type="spellEnd"/>
      <w:r w:rsidRPr="00766B2F">
        <w:rPr>
          <w:rFonts w:ascii="Times New Roman" w:hAnsi="Times New Roman" w:cs="Times New Roman"/>
          <w:sz w:val="24"/>
          <w:szCs w:val="24"/>
        </w:rPr>
        <w:t>: se define como la iniciativa en la que un individuo, empresa u organización plantea a la multitud un problema o tarea, siendo recompensado quien lo resuelva primero o mejor lo realice (</w:t>
      </w:r>
      <w:proofErr w:type="spellStart"/>
      <w:r w:rsidRPr="00766B2F">
        <w:rPr>
          <w:rFonts w:ascii="Times New Roman" w:hAnsi="Times New Roman" w:cs="Times New Roman"/>
          <w:sz w:val="24"/>
          <w:szCs w:val="24"/>
        </w:rPr>
        <w:t>Estellés</w:t>
      </w:r>
      <w:proofErr w:type="spellEnd"/>
      <w:r w:rsidRPr="00766B2F">
        <w:rPr>
          <w:rFonts w:ascii="Times New Roman" w:hAnsi="Times New Roman" w:cs="Times New Roman"/>
          <w:sz w:val="24"/>
          <w:szCs w:val="24"/>
        </w:rPr>
        <w:t>, 2012).</w:t>
      </w:r>
    </w:p>
    <w:p w:rsidR="00C25D35" w:rsidRDefault="00C25D35" w:rsidP="00C25D35">
      <w:pPr>
        <w:pStyle w:val="Prrafodelista"/>
        <w:numPr>
          <w:ilvl w:val="0"/>
          <w:numId w:val="2"/>
        </w:numPr>
        <w:spacing w:after="0" w:line="360" w:lineRule="auto"/>
        <w:jc w:val="both"/>
        <w:rPr>
          <w:rFonts w:ascii="Times New Roman" w:hAnsi="Times New Roman" w:cs="Times New Roman"/>
          <w:sz w:val="24"/>
          <w:szCs w:val="24"/>
        </w:rPr>
      </w:pPr>
      <w:proofErr w:type="spellStart"/>
      <w:r w:rsidRPr="004E337F">
        <w:rPr>
          <w:rFonts w:ascii="Times New Roman" w:hAnsi="Times New Roman" w:cs="Times New Roman"/>
          <w:sz w:val="24"/>
          <w:szCs w:val="24"/>
        </w:rPr>
        <w:t>Crowdcollaboration</w:t>
      </w:r>
      <w:proofErr w:type="spellEnd"/>
      <w:r w:rsidRPr="004E337F">
        <w:rPr>
          <w:rFonts w:ascii="Times New Roman" w:hAnsi="Times New Roman" w:cs="Times New Roman"/>
          <w:sz w:val="24"/>
          <w:szCs w:val="24"/>
        </w:rPr>
        <w:t>: son aquellas iniciativas en las que se produce una comunicación entre los individuos de la multitud, mientras que la empresa iniciadora del proceso queda relativamente al margen. En estas tareas, los individuos aportarán su conocimiento para resolver problemas o plantear ideas de forma colaborativa.</w:t>
      </w:r>
    </w:p>
    <w:p w:rsidR="00C25D35" w:rsidRDefault="00C25D35" w:rsidP="00C25D35">
      <w:pPr>
        <w:pStyle w:val="Prrafodelista"/>
        <w:numPr>
          <w:ilvl w:val="0"/>
          <w:numId w:val="3"/>
        </w:numPr>
        <w:spacing w:after="0" w:line="360" w:lineRule="auto"/>
        <w:jc w:val="both"/>
        <w:rPr>
          <w:rFonts w:ascii="Times New Roman" w:hAnsi="Times New Roman" w:cs="Times New Roman"/>
          <w:sz w:val="24"/>
          <w:szCs w:val="24"/>
        </w:rPr>
      </w:pPr>
      <w:proofErr w:type="spellStart"/>
      <w:r w:rsidRPr="004E337F">
        <w:rPr>
          <w:rFonts w:ascii="Times New Roman" w:hAnsi="Times New Roman" w:cs="Times New Roman"/>
          <w:sz w:val="24"/>
          <w:szCs w:val="24"/>
        </w:rPr>
        <w:t>Crowdstorming</w:t>
      </w:r>
      <w:proofErr w:type="spellEnd"/>
      <w:r w:rsidRPr="004E337F">
        <w:rPr>
          <w:rFonts w:ascii="Times New Roman" w:hAnsi="Times New Roman" w:cs="Times New Roman"/>
          <w:sz w:val="24"/>
          <w:szCs w:val="24"/>
        </w:rPr>
        <w:t>: se define como tormentas de ideas online, donde se plantean ideas y la multitud participa con sus comentarios y/o votos.</w:t>
      </w:r>
    </w:p>
    <w:p w:rsidR="00C25D35" w:rsidRDefault="00C25D35" w:rsidP="00C25D35">
      <w:pPr>
        <w:pStyle w:val="Prrafodelista"/>
        <w:numPr>
          <w:ilvl w:val="0"/>
          <w:numId w:val="3"/>
        </w:numPr>
        <w:spacing w:after="0" w:line="360" w:lineRule="auto"/>
        <w:jc w:val="both"/>
        <w:rPr>
          <w:rFonts w:ascii="Times New Roman" w:hAnsi="Times New Roman" w:cs="Times New Roman"/>
          <w:sz w:val="24"/>
          <w:szCs w:val="24"/>
        </w:rPr>
      </w:pPr>
      <w:proofErr w:type="spellStart"/>
      <w:r w:rsidRPr="004E337F">
        <w:rPr>
          <w:rFonts w:ascii="Times New Roman" w:hAnsi="Times New Roman" w:cs="Times New Roman"/>
          <w:sz w:val="24"/>
          <w:szCs w:val="24"/>
        </w:rPr>
        <w:t>Crowdsupport</w:t>
      </w:r>
      <w:proofErr w:type="spellEnd"/>
      <w:r w:rsidRPr="004E337F">
        <w:rPr>
          <w:rFonts w:ascii="Times New Roman" w:hAnsi="Times New Roman" w:cs="Times New Roman"/>
          <w:sz w:val="24"/>
          <w:szCs w:val="24"/>
        </w:rPr>
        <w:t>: se define como aquellas iniciativas en las que los clientes resuelven dudas, problemas o incidencias gracias a la colaboración de la multitud sin necesidad de recurrir a la compañía implicada.</w:t>
      </w:r>
    </w:p>
    <w:p w:rsidR="00C25D35" w:rsidRDefault="00C25D35" w:rsidP="00C25D35">
      <w:pPr>
        <w:pStyle w:val="Prrafodelista"/>
        <w:numPr>
          <w:ilvl w:val="0"/>
          <w:numId w:val="2"/>
        </w:numPr>
        <w:spacing w:after="0" w:line="360" w:lineRule="auto"/>
        <w:jc w:val="both"/>
        <w:rPr>
          <w:rFonts w:ascii="Times New Roman" w:hAnsi="Times New Roman" w:cs="Times New Roman"/>
          <w:sz w:val="24"/>
          <w:szCs w:val="24"/>
        </w:rPr>
      </w:pPr>
      <w:proofErr w:type="spellStart"/>
      <w:r w:rsidRPr="004E337F">
        <w:rPr>
          <w:rFonts w:ascii="Times New Roman" w:hAnsi="Times New Roman" w:cs="Times New Roman"/>
          <w:sz w:val="24"/>
          <w:szCs w:val="24"/>
        </w:rPr>
        <w:t>Crowdcontent</w:t>
      </w:r>
      <w:proofErr w:type="spellEnd"/>
      <w:r w:rsidRPr="004E337F">
        <w:rPr>
          <w:rFonts w:ascii="Times New Roman" w:hAnsi="Times New Roman" w:cs="Times New Roman"/>
          <w:sz w:val="24"/>
          <w:szCs w:val="24"/>
        </w:rPr>
        <w:t>: se define como aquellas tareas en las que la multitud aporta su mano de obra y su conocimiento para crear o encontrar contenido de diversa naturaleza (</w:t>
      </w:r>
      <w:proofErr w:type="spellStart"/>
      <w:r w:rsidRPr="004E337F">
        <w:rPr>
          <w:rFonts w:ascii="Times New Roman" w:hAnsi="Times New Roman" w:cs="Times New Roman"/>
          <w:sz w:val="24"/>
          <w:szCs w:val="24"/>
        </w:rPr>
        <w:t>Doan</w:t>
      </w:r>
      <w:proofErr w:type="spellEnd"/>
      <w:r w:rsidRPr="004E337F">
        <w:rPr>
          <w:rFonts w:ascii="Times New Roman" w:hAnsi="Times New Roman" w:cs="Times New Roman"/>
          <w:sz w:val="24"/>
          <w:szCs w:val="24"/>
        </w:rPr>
        <w:t xml:space="preserve"> et al., 2011</w:t>
      </w:r>
      <w:r>
        <w:rPr>
          <w:rFonts w:ascii="Times New Roman" w:hAnsi="Times New Roman" w:cs="Times New Roman"/>
          <w:sz w:val="24"/>
          <w:szCs w:val="24"/>
        </w:rPr>
        <w:t>, citado por Diaz 2013</w:t>
      </w:r>
      <w:r w:rsidRPr="004E337F">
        <w:rPr>
          <w:rFonts w:ascii="Times New Roman" w:hAnsi="Times New Roman" w:cs="Times New Roman"/>
          <w:sz w:val="24"/>
          <w:szCs w:val="24"/>
        </w:rPr>
        <w:t xml:space="preserve">). Se diferencia del </w:t>
      </w:r>
      <w:proofErr w:type="spellStart"/>
      <w:r w:rsidRPr="004E337F">
        <w:rPr>
          <w:rFonts w:ascii="Times New Roman" w:hAnsi="Times New Roman" w:cs="Times New Roman"/>
          <w:sz w:val="24"/>
          <w:szCs w:val="24"/>
        </w:rPr>
        <w:t>crowdcasting</w:t>
      </w:r>
      <w:proofErr w:type="spellEnd"/>
      <w:r w:rsidRPr="004E337F">
        <w:rPr>
          <w:rFonts w:ascii="Times New Roman" w:hAnsi="Times New Roman" w:cs="Times New Roman"/>
          <w:sz w:val="24"/>
          <w:szCs w:val="24"/>
        </w:rPr>
        <w:t xml:space="preserve"> en que no es una competición, sino que cada individuo trabaja de manera individual y al final se reúne el resultado de todos.</w:t>
      </w:r>
    </w:p>
    <w:p w:rsidR="00C25D35" w:rsidRDefault="00C25D35" w:rsidP="00C25D35">
      <w:pPr>
        <w:pStyle w:val="Prrafodelista"/>
        <w:numPr>
          <w:ilvl w:val="1"/>
          <w:numId w:val="2"/>
        </w:numPr>
        <w:spacing w:after="0" w:line="360" w:lineRule="auto"/>
        <w:jc w:val="both"/>
        <w:rPr>
          <w:rFonts w:ascii="Times New Roman" w:hAnsi="Times New Roman" w:cs="Times New Roman"/>
          <w:sz w:val="24"/>
          <w:szCs w:val="24"/>
        </w:rPr>
      </w:pPr>
      <w:proofErr w:type="spellStart"/>
      <w:r w:rsidRPr="004E337F">
        <w:rPr>
          <w:rFonts w:ascii="Times New Roman" w:hAnsi="Times New Roman" w:cs="Times New Roman"/>
          <w:sz w:val="24"/>
          <w:szCs w:val="24"/>
        </w:rPr>
        <w:t>Crowdproduction</w:t>
      </w:r>
      <w:proofErr w:type="spellEnd"/>
      <w:r>
        <w:rPr>
          <w:rFonts w:ascii="Times New Roman" w:hAnsi="Times New Roman" w:cs="Times New Roman"/>
          <w:sz w:val="24"/>
          <w:szCs w:val="24"/>
        </w:rPr>
        <w:t>:</w:t>
      </w:r>
      <w:r w:rsidRPr="004E337F">
        <w:rPr>
          <w:rFonts w:ascii="Times New Roman" w:hAnsi="Times New Roman" w:cs="Times New Roman"/>
          <w:sz w:val="24"/>
          <w:szCs w:val="24"/>
        </w:rPr>
        <w:t xml:space="preserve"> donde la multitud realiza tareas de creación de contenido.</w:t>
      </w:r>
    </w:p>
    <w:p w:rsidR="00C25D35" w:rsidRDefault="00C25D35" w:rsidP="00C25D35">
      <w:pPr>
        <w:pStyle w:val="Prrafodelista"/>
        <w:numPr>
          <w:ilvl w:val="1"/>
          <w:numId w:val="2"/>
        </w:numPr>
        <w:spacing w:after="0" w:line="360" w:lineRule="auto"/>
        <w:jc w:val="both"/>
        <w:rPr>
          <w:rFonts w:ascii="Times New Roman" w:hAnsi="Times New Roman" w:cs="Times New Roman"/>
          <w:sz w:val="24"/>
          <w:szCs w:val="24"/>
        </w:rPr>
      </w:pPr>
      <w:proofErr w:type="spellStart"/>
      <w:r w:rsidRPr="004E337F">
        <w:rPr>
          <w:rFonts w:ascii="Times New Roman" w:hAnsi="Times New Roman" w:cs="Times New Roman"/>
          <w:sz w:val="24"/>
          <w:szCs w:val="24"/>
        </w:rPr>
        <w:t>Crowdsearching</w:t>
      </w:r>
      <w:proofErr w:type="spellEnd"/>
      <w:r w:rsidRPr="004E337F">
        <w:rPr>
          <w:rFonts w:ascii="Times New Roman" w:hAnsi="Times New Roman" w:cs="Times New Roman"/>
          <w:sz w:val="24"/>
          <w:szCs w:val="24"/>
        </w:rPr>
        <w:t>: donde la multitud se encarga de realizar búsquedas de contenidos disponibles en internet con algún fin.</w:t>
      </w:r>
    </w:p>
    <w:p w:rsidR="00C25D35" w:rsidRPr="004E337F" w:rsidRDefault="00C25D35" w:rsidP="00C25D35">
      <w:pPr>
        <w:pStyle w:val="Prrafodelista"/>
        <w:numPr>
          <w:ilvl w:val="1"/>
          <w:numId w:val="2"/>
        </w:numPr>
        <w:spacing w:after="0" w:line="360" w:lineRule="auto"/>
        <w:jc w:val="both"/>
        <w:rPr>
          <w:rFonts w:ascii="Times New Roman" w:hAnsi="Times New Roman" w:cs="Times New Roman"/>
          <w:sz w:val="24"/>
          <w:szCs w:val="24"/>
        </w:rPr>
      </w:pPr>
      <w:proofErr w:type="spellStart"/>
      <w:r w:rsidRPr="004E337F">
        <w:rPr>
          <w:rFonts w:ascii="Times New Roman" w:hAnsi="Times New Roman" w:cs="Times New Roman"/>
          <w:sz w:val="24"/>
          <w:szCs w:val="24"/>
        </w:rPr>
        <w:t>Crowdanalyzing</w:t>
      </w:r>
      <w:proofErr w:type="spellEnd"/>
      <w:r w:rsidRPr="004E337F">
        <w:rPr>
          <w:rFonts w:ascii="Times New Roman" w:hAnsi="Times New Roman" w:cs="Times New Roman"/>
          <w:sz w:val="24"/>
          <w:szCs w:val="24"/>
        </w:rPr>
        <w:t>: donde la multitud trata de llevar a cabo búsquedas de contenidos en documentos multimedia, bien sea en internet o medio físico, como imágenes o vídeos.</w:t>
      </w:r>
    </w:p>
    <w:p w:rsidR="00C25D35" w:rsidRPr="003D3AFE" w:rsidRDefault="00C25D35" w:rsidP="00C25D35">
      <w:pPr>
        <w:spacing w:line="360" w:lineRule="auto"/>
        <w:jc w:val="both"/>
        <w:rPr>
          <w:rFonts w:ascii="Times New Roman" w:hAnsi="Times New Roman" w:cs="Times New Roman"/>
          <w:sz w:val="24"/>
          <w:szCs w:val="24"/>
        </w:rPr>
      </w:pPr>
      <w:r w:rsidRPr="003D3AFE">
        <w:rPr>
          <w:rFonts w:ascii="Times New Roman" w:hAnsi="Times New Roman" w:cs="Times New Roman"/>
          <w:sz w:val="24"/>
          <w:szCs w:val="24"/>
        </w:rPr>
        <w:t xml:space="preserve">6. </w:t>
      </w:r>
      <w:proofErr w:type="spellStart"/>
      <w:r w:rsidRPr="003D3AFE">
        <w:rPr>
          <w:rFonts w:ascii="Times New Roman" w:hAnsi="Times New Roman" w:cs="Times New Roman"/>
          <w:sz w:val="24"/>
          <w:szCs w:val="24"/>
        </w:rPr>
        <w:t>Crowdfunding</w:t>
      </w:r>
      <w:proofErr w:type="spellEnd"/>
      <w:r w:rsidRPr="003D3AFE">
        <w:rPr>
          <w:rFonts w:ascii="Times New Roman" w:hAnsi="Times New Roman" w:cs="Times New Roman"/>
          <w:sz w:val="24"/>
          <w:szCs w:val="24"/>
        </w:rPr>
        <w:t xml:space="preserve">: se define como una convocatoria abierta, fundamentalmente a través de Internet, para la provisión de recursos financieros, ya sea en forma de donación o a </w:t>
      </w:r>
      <w:r w:rsidRPr="003D3AFE">
        <w:rPr>
          <w:rFonts w:ascii="Times New Roman" w:hAnsi="Times New Roman" w:cs="Times New Roman"/>
          <w:sz w:val="24"/>
          <w:szCs w:val="24"/>
        </w:rPr>
        <w:lastRenderedPageBreak/>
        <w:t>cambio de algún tipo de recompensa y/o los derechos de voto con el fin de apoyar las iniciativas para propósitos específicos. Es la forma más conocida y difundida de crowdsourcing (</w:t>
      </w:r>
      <w:proofErr w:type="spellStart"/>
      <w:r w:rsidRPr="003D3AFE">
        <w:rPr>
          <w:rFonts w:ascii="Times New Roman" w:hAnsi="Times New Roman" w:cs="Times New Roman"/>
          <w:sz w:val="24"/>
          <w:szCs w:val="24"/>
        </w:rPr>
        <w:t>Schwienbacher</w:t>
      </w:r>
      <w:proofErr w:type="spellEnd"/>
      <w:r w:rsidRPr="003D3AFE">
        <w:rPr>
          <w:rFonts w:ascii="Times New Roman" w:hAnsi="Times New Roman" w:cs="Times New Roman"/>
          <w:sz w:val="24"/>
          <w:szCs w:val="24"/>
        </w:rPr>
        <w:t xml:space="preserve"> et al., 2010</w:t>
      </w:r>
      <w:r>
        <w:rPr>
          <w:rFonts w:ascii="Times New Roman" w:hAnsi="Times New Roman" w:cs="Times New Roman"/>
          <w:sz w:val="24"/>
          <w:szCs w:val="24"/>
        </w:rPr>
        <w:t>, citado por Diaz 2013</w:t>
      </w:r>
      <w:r w:rsidRPr="003D3AFE">
        <w:rPr>
          <w:rFonts w:ascii="Times New Roman" w:hAnsi="Times New Roman" w:cs="Times New Roman"/>
          <w:sz w:val="24"/>
          <w:szCs w:val="24"/>
        </w:rPr>
        <w:t>).</w:t>
      </w:r>
    </w:p>
    <w:p w:rsidR="00C25D35" w:rsidRDefault="00C25D35" w:rsidP="00C25D35">
      <w:pPr>
        <w:spacing w:line="360" w:lineRule="auto"/>
        <w:jc w:val="both"/>
        <w:rPr>
          <w:rFonts w:ascii="Times New Roman" w:hAnsi="Times New Roman" w:cs="Times New Roman"/>
          <w:sz w:val="24"/>
          <w:szCs w:val="24"/>
        </w:rPr>
      </w:pPr>
      <w:r w:rsidRPr="003D3AFE">
        <w:rPr>
          <w:rFonts w:ascii="Times New Roman" w:hAnsi="Times New Roman" w:cs="Times New Roman"/>
          <w:sz w:val="24"/>
          <w:szCs w:val="24"/>
        </w:rPr>
        <w:t xml:space="preserve">7. </w:t>
      </w:r>
      <w:proofErr w:type="spellStart"/>
      <w:r w:rsidRPr="003D3AFE">
        <w:rPr>
          <w:rFonts w:ascii="Times New Roman" w:hAnsi="Times New Roman" w:cs="Times New Roman"/>
          <w:sz w:val="24"/>
          <w:szCs w:val="24"/>
        </w:rPr>
        <w:t>Crowdopinion</w:t>
      </w:r>
      <w:proofErr w:type="spellEnd"/>
      <w:r w:rsidRPr="003D3AFE">
        <w:rPr>
          <w:rFonts w:ascii="Times New Roman" w:hAnsi="Times New Roman" w:cs="Times New Roman"/>
          <w:sz w:val="24"/>
          <w:szCs w:val="24"/>
        </w:rPr>
        <w:t xml:space="preserve">: es definido como aquellas Iniciativas que buscan recoger la opinión de los usuarios a cambio de algún tipo de recompensa. Generalmente se utilizan herramientas que permiten recoger la opinión de los usuarios. La elección y entrega de la recompensa asociada depende del criterio, y a veces ingenio, del </w:t>
      </w:r>
      <w:proofErr w:type="spellStart"/>
      <w:r w:rsidRPr="003D3AFE">
        <w:rPr>
          <w:rFonts w:ascii="Times New Roman" w:hAnsi="Times New Roman" w:cs="Times New Roman"/>
          <w:sz w:val="24"/>
          <w:szCs w:val="24"/>
        </w:rPr>
        <w:t>crowdsourcer</w:t>
      </w:r>
      <w:proofErr w:type="spellEnd"/>
      <w:r w:rsidRPr="003D3AFE">
        <w:rPr>
          <w:rFonts w:ascii="Times New Roman" w:hAnsi="Times New Roman" w:cs="Times New Roman"/>
          <w:sz w:val="24"/>
          <w:szCs w:val="24"/>
        </w:rPr>
        <w:t>.</w:t>
      </w:r>
    </w:p>
    <w:p w:rsidR="00C25D35" w:rsidRPr="003D3AFE" w:rsidRDefault="00C25D35" w:rsidP="00C25D35">
      <w:pPr>
        <w:spacing w:line="360" w:lineRule="auto"/>
        <w:jc w:val="both"/>
        <w:rPr>
          <w:rFonts w:ascii="Times New Roman" w:hAnsi="Times New Roman" w:cs="Times New Roman"/>
          <w:sz w:val="24"/>
          <w:szCs w:val="24"/>
        </w:rPr>
      </w:pPr>
    </w:p>
    <w:p w:rsidR="00C25D35" w:rsidRPr="00933B61" w:rsidRDefault="00C25D35" w:rsidP="00C25D35">
      <w:pPr>
        <w:jc w:val="center"/>
        <w:rPr>
          <w:rFonts w:ascii="Times New Roman" w:hAnsi="Times New Roman" w:cs="Times New Roman"/>
          <w:sz w:val="24"/>
          <w:szCs w:val="24"/>
        </w:rPr>
      </w:pPr>
      <w:r>
        <w:rPr>
          <w:noProof/>
          <w:lang w:val="es-VE" w:eastAsia="es-VE"/>
        </w:rPr>
        <w:drawing>
          <wp:inline distT="0" distB="0" distL="0" distR="0" wp14:anchorId="4B5EF0D6" wp14:editId="144A282C">
            <wp:extent cx="4294993" cy="33423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7317" t="29764" r="37521" b="8003"/>
                    <a:stretch/>
                  </pic:blipFill>
                  <pic:spPr bwMode="auto">
                    <a:xfrm>
                      <a:off x="0" y="0"/>
                      <a:ext cx="4297293" cy="3344134"/>
                    </a:xfrm>
                    <a:prstGeom prst="rect">
                      <a:avLst/>
                    </a:prstGeom>
                    <a:ln>
                      <a:noFill/>
                    </a:ln>
                    <a:extLst>
                      <a:ext uri="{53640926-AAD7-44D8-BBD7-CCE9431645EC}">
                        <a14:shadowObscured xmlns:a14="http://schemas.microsoft.com/office/drawing/2010/main"/>
                      </a:ext>
                    </a:extLst>
                  </pic:spPr>
                </pic:pic>
              </a:graphicData>
            </a:graphic>
          </wp:inline>
        </w:drawing>
      </w:r>
    </w:p>
    <w:p w:rsidR="00C25D35" w:rsidRPr="00933B61" w:rsidRDefault="00C25D35" w:rsidP="00C25D35">
      <w:pPr>
        <w:jc w:val="center"/>
        <w:rPr>
          <w:rFonts w:ascii="Times New Roman" w:hAnsi="Times New Roman" w:cs="Times New Roman"/>
          <w:sz w:val="20"/>
          <w:szCs w:val="24"/>
        </w:rPr>
      </w:pPr>
      <w:r w:rsidRPr="00933B61">
        <w:rPr>
          <w:rFonts w:ascii="Times New Roman" w:hAnsi="Times New Roman" w:cs="Times New Roman"/>
          <w:sz w:val="20"/>
          <w:szCs w:val="24"/>
        </w:rPr>
        <w:t xml:space="preserve">Figura X: Diagrama de </w:t>
      </w:r>
      <w:r w:rsidRPr="00933B61">
        <w:rPr>
          <w:rFonts w:ascii="Times New Roman" w:hAnsi="Times New Roman" w:cs="Times New Roman"/>
          <w:bCs/>
          <w:sz w:val="20"/>
          <w:szCs w:val="24"/>
        </w:rPr>
        <w:t>Clasificación de las iniciativas crowdsourcing. Fuente: (</w:t>
      </w:r>
      <w:proofErr w:type="spellStart"/>
      <w:r w:rsidRPr="00933B61">
        <w:rPr>
          <w:rFonts w:ascii="Times New Roman" w:hAnsi="Times New Roman" w:cs="Times New Roman"/>
          <w:bCs/>
          <w:sz w:val="20"/>
          <w:szCs w:val="24"/>
        </w:rPr>
        <w:t>Estellés</w:t>
      </w:r>
      <w:proofErr w:type="spellEnd"/>
      <w:r w:rsidRPr="00933B61">
        <w:rPr>
          <w:rFonts w:ascii="Times New Roman" w:hAnsi="Times New Roman" w:cs="Times New Roman"/>
          <w:bCs/>
          <w:sz w:val="20"/>
          <w:szCs w:val="24"/>
        </w:rPr>
        <w:t>, 201</w:t>
      </w:r>
      <w:r>
        <w:rPr>
          <w:rFonts w:ascii="Times New Roman" w:hAnsi="Times New Roman" w:cs="Times New Roman"/>
          <w:bCs/>
          <w:sz w:val="20"/>
          <w:szCs w:val="24"/>
        </w:rPr>
        <w:t>2</w:t>
      </w:r>
      <w:r w:rsidRPr="00933B61">
        <w:rPr>
          <w:rFonts w:ascii="Times New Roman" w:hAnsi="Times New Roman" w:cs="Times New Roman"/>
          <w:bCs/>
          <w:sz w:val="20"/>
          <w:szCs w:val="24"/>
        </w:rPr>
        <w:t>).</w:t>
      </w:r>
    </w:p>
    <w:p w:rsidR="00C25D35" w:rsidRDefault="00C25D35" w:rsidP="00C25D35"/>
    <w:p w:rsidR="00C25D35" w:rsidRPr="001E2701" w:rsidRDefault="00C25D35" w:rsidP="00C25D35"/>
    <w:p w:rsidR="00C25D35" w:rsidRDefault="00C25D35" w:rsidP="00C25D35">
      <w:pPr>
        <w:pStyle w:val="Ttulo3"/>
        <w:numPr>
          <w:ilvl w:val="2"/>
          <w:numId w:val="1"/>
        </w:numPr>
        <w:rPr>
          <w:rFonts w:ascii="Times New Roman" w:hAnsi="Times New Roman" w:cs="Times New Roman"/>
          <w:color w:val="auto"/>
          <w:sz w:val="24"/>
          <w:szCs w:val="24"/>
        </w:rPr>
      </w:pPr>
      <w:bookmarkStart w:id="1" w:name="_Toc29966673"/>
      <w:r w:rsidRPr="001E2701">
        <w:rPr>
          <w:rFonts w:ascii="Times New Roman" w:hAnsi="Times New Roman" w:cs="Times New Roman"/>
          <w:color w:val="auto"/>
          <w:sz w:val="24"/>
          <w:szCs w:val="24"/>
        </w:rPr>
        <w:t>Bases de Datos Orientadas a Grafos</w:t>
      </w:r>
      <w:bookmarkEnd w:id="1"/>
    </w:p>
    <w:p w:rsidR="00C25D35" w:rsidRPr="001E2701" w:rsidRDefault="00C25D35" w:rsidP="00C25D35"/>
    <w:p w:rsidR="00C25D35" w:rsidRPr="00FC16EC" w:rsidRDefault="00C25D35" w:rsidP="00C25D35">
      <w:pPr>
        <w:pStyle w:val="Ttulo4"/>
        <w:numPr>
          <w:ilvl w:val="3"/>
          <w:numId w:val="1"/>
        </w:numPr>
        <w:rPr>
          <w:rFonts w:ascii="Times New Roman" w:hAnsi="Times New Roman" w:cs="Times New Roman"/>
          <w:i w:val="0"/>
          <w:color w:val="auto"/>
          <w:sz w:val="24"/>
          <w:szCs w:val="24"/>
        </w:rPr>
      </w:pPr>
      <w:bookmarkStart w:id="2" w:name="_Toc29966674"/>
      <w:r w:rsidRPr="00FC16EC">
        <w:rPr>
          <w:rFonts w:ascii="Times New Roman" w:hAnsi="Times New Roman" w:cs="Times New Roman"/>
          <w:i w:val="0"/>
          <w:color w:val="auto"/>
          <w:sz w:val="24"/>
          <w:szCs w:val="24"/>
        </w:rPr>
        <w:t>Definición</w:t>
      </w:r>
      <w:bookmarkEnd w:id="2"/>
      <w:r w:rsidRPr="00FC16EC">
        <w:rPr>
          <w:rFonts w:ascii="Times New Roman" w:hAnsi="Times New Roman" w:cs="Times New Roman"/>
          <w:i w:val="0"/>
          <w:color w:val="auto"/>
          <w:sz w:val="24"/>
          <w:szCs w:val="24"/>
        </w:rPr>
        <w:t xml:space="preserve"> </w:t>
      </w:r>
    </w:p>
    <w:p w:rsidR="00C25D35" w:rsidRPr="004477AF" w:rsidRDefault="00C25D35" w:rsidP="00C25D35">
      <w:pPr>
        <w:rPr>
          <w:rFonts w:ascii="Times New Roman" w:hAnsi="Times New Roman" w:cs="Times New Roman"/>
        </w:rPr>
      </w:pPr>
    </w:p>
    <w:p w:rsidR="00C25D35" w:rsidRPr="004477AF" w:rsidRDefault="00C25D35" w:rsidP="00C25D35">
      <w:pPr>
        <w:autoSpaceDE w:val="0"/>
        <w:autoSpaceDN w:val="0"/>
        <w:adjustRightInd w:val="0"/>
        <w:spacing w:after="0" w:line="360" w:lineRule="auto"/>
        <w:ind w:firstLine="708"/>
        <w:jc w:val="both"/>
        <w:rPr>
          <w:rFonts w:ascii="Times New Roman" w:hAnsi="Times New Roman" w:cs="Times New Roman"/>
          <w:sz w:val="24"/>
        </w:rPr>
      </w:pPr>
      <w:r w:rsidRPr="004477AF">
        <w:rPr>
          <w:rFonts w:ascii="Times New Roman" w:hAnsi="Times New Roman" w:cs="Times New Roman"/>
          <w:sz w:val="24"/>
        </w:rPr>
        <w:t>Antes de presentar la definición formal de una base de datos orientada a grafos, es necesario introducir el concepto básico de un Grafo.</w:t>
      </w:r>
    </w:p>
    <w:p w:rsidR="00C25D35" w:rsidRPr="004477AF" w:rsidRDefault="00C25D35" w:rsidP="00C25D35">
      <w:pPr>
        <w:autoSpaceDE w:val="0"/>
        <w:autoSpaceDN w:val="0"/>
        <w:adjustRightInd w:val="0"/>
        <w:spacing w:after="0" w:line="360" w:lineRule="auto"/>
        <w:ind w:firstLine="708"/>
        <w:jc w:val="both"/>
        <w:rPr>
          <w:rFonts w:ascii="Times New Roman" w:hAnsi="Times New Roman" w:cs="Times New Roman"/>
          <w:sz w:val="24"/>
        </w:rPr>
      </w:pPr>
    </w:p>
    <w:p w:rsidR="00C25D35" w:rsidRPr="004477AF" w:rsidRDefault="00C25D35" w:rsidP="00C25D35">
      <w:pPr>
        <w:autoSpaceDE w:val="0"/>
        <w:autoSpaceDN w:val="0"/>
        <w:adjustRightInd w:val="0"/>
        <w:spacing w:after="0" w:line="360" w:lineRule="auto"/>
        <w:ind w:firstLine="708"/>
        <w:jc w:val="both"/>
        <w:rPr>
          <w:rStyle w:val="tlid-translation"/>
          <w:rFonts w:ascii="Times New Roman" w:hAnsi="Times New Roman" w:cs="Times New Roman"/>
          <w:b/>
          <w:sz w:val="24"/>
        </w:rPr>
      </w:pPr>
      <w:r w:rsidRPr="004477AF">
        <w:rPr>
          <w:rStyle w:val="tlid-translation"/>
          <w:rFonts w:ascii="Times New Roman" w:hAnsi="Times New Roman" w:cs="Times New Roman"/>
          <w:sz w:val="24"/>
        </w:rPr>
        <w:lastRenderedPageBreak/>
        <w:t xml:space="preserve">En Matemáticas y Ciencias de la Computación, un Grafo representa un conjunto de relaciones entre un conjunto de objetos o entidades de interés. En la forma más genérica, un </w:t>
      </w:r>
      <w:r>
        <w:rPr>
          <w:rStyle w:val="tlid-translation"/>
          <w:rFonts w:ascii="Times New Roman" w:hAnsi="Times New Roman" w:cs="Times New Roman"/>
          <w:sz w:val="24"/>
        </w:rPr>
        <w:t>grafo</w:t>
      </w:r>
      <w:r w:rsidRPr="004477AF">
        <w:rPr>
          <w:rStyle w:val="tlid-translation"/>
          <w:rFonts w:ascii="Times New Roman" w:hAnsi="Times New Roman" w:cs="Times New Roman"/>
          <w:sz w:val="24"/>
        </w:rPr>
        <w:t xml:space="preserve"> se representa como una tupla </w:t>
      </w:r>
      <w:r w:rsidRPr="004477AF">
        <w:rPr>
          <w:rFonts w:ascii="Times New Roman" w:hAnsi="Times New Roman" w:cs="Times New Roman"/>
          <w:sz w:val="24"/>
        </w:rPr>
        <w:t xml:space="preserve">G = (V, E), </w:t>
      </w:r>
      <w:r w:rsidRPr="004477AF">
        <w:rPr>
          <w:rStyle w:val="tlid-translation"/>
          <w:rFonts w:ascii="Times New Roman" w:hAnsi="Times New Roman" w:cs="Times New Roman"/>
          <w:sz w:val="24"/>
        </w:rPr>
        <w:t xml:space="preserve">donde V es un conjunto de nodos o vértices y  </w:t>
      </w:r>
      <w:r w:rsidRPr="004477AF">
        <w:rPr>
          <w:rFonts w:ascii="Times New Roman" w:hAnsi="Times New Roman" w:cs="Times New Roman"/>
          <w:sz w:val="24"/>
        </w:rPr>
        <w:t xml:space="preserve">E </w:t>
      </w:r>
      <w:r w:rsidRPr="004477AF">
        <w:rPr>
          <w:rFonts w:ascii="Times New Roman" w:hAnsi="Times New Roman" w:cs="Times New Roman"/>
          <w:sz w:val="24"/>
        </w:rPr>
        <w:t></w:t>
      </w:r>
      <w:r w:rsidRPr="004477AF">
        <w:rPr>
          <w:rFonts w:ascii="Times New Roman" w:hAnsi="Times New Roman" w:cs="Times New Roman"/>
          <w:sz w:val="24"/>
        </w:rPr>
        <w:t>V</w:t>
      </w:r>
      <w:r w:rsidRPr="004477AF">
        <w:rPr>
          <w:rFonts w:ascii="Times New Roman" w:hAnsi="Times New Roman" w:cs="Times New Roman"/>
          <w:sz w:val="24"/>
        </w:rPr>
        <w:t>V,</w:t>
      </w:r>
      <w:r w:rsidRPr="004477AF">
        <w:rPr>
          <w:rStyle w:val="tlid-translation"/>
          <w:rFonts w:ascii="Times New Roman" w:hAnsi="Times New Roman" w:cs="Times New Roman"/>
          <w:sz w:val="24"/>
        </w:rPr>
        <w:t xml:space="preserve"> son un conjunto de aristas o arcos que representan relaciones por pares entre los nodos. </w:t>
      </w:r>
      <w:r w:rsidRPr="004477AF">
        <w:rPr>
          <w:rStyle w:val="tlid-translation"/>
          <w:rFonts w:ascii="Times New Roman" w:hAnsi="Times New Roman" w:cs="Times New Roman"/>
        </w:rPr>
        <w:t xml:space="preserve">Se dice que un grafo es dirigido, si para cualquier par de nodos </w:t>
      </w:r>
      <w:r w:rsidRPr="004477AF">
        <w:rPr>
          <w:rFonts w:ascii="Times New Roman" w:hAnsi="Times New Roman" w:cs="Times New Roman"/>
        </w:rPr>
        <w:t>u</w:t>
      </w:r>
      <w:proofErr w:type="gramStart"/>
      <w:r w:rsidRPr="004477AF">
        <w:rPr>
          <w:rFonts w:ascii="Times New Roman" w:hAnsi="Times New Roman" w:cs="Times New Roman"/>
        </w:rPr>
        <w:t>,v</w:t>
      </w:r>
      <w:proofErr w:type="gramEnd"/>
      <w:r w:rsidRPr="004477AF">
        <w:rPr>
          <w:rFonts w:ascii="Times New Roman" w:hAnsi="Times New Roman" w:cs="Times New Roman"/>
        </w:rPr>
        <w:t xml:space="preserve"> </w:t>
      </w:r>
      <w:r w:rsidRPr="004477AF">
        <w:rPr>
          <w:rFonts w:ascii="Times New Roman" w:hAnsi="Times New Roman" w:cs="Times New Roman"/>
        </w:rPr>
        <w:t></w:t>
      </w:r>
      <w:r w:rsidRPr="004477AF">
        <w:rPr>
          <w:rFonts w:ascii="Times New Roman" w:hAnsi="Times New Roman" w:cs="Times New Roman"/>
        </w:rPr>
        <w:t>V, (</w:t>
      </w:r>
      <w:proofErr w:type="spellStart"/>
      <w:r w:rsidRPr="004477AF">
        <w:rPr>
          <w:rFonts w:ascii="Times New Roman" w:hAnsi="Times New Roman" w:cs="Times New Roman"/>
        </w:rPr>
        <w:t>u,v</w:t>
      </w:r>
      <w:proofErr w:type="spellEnd"/>
      <w:r w:rsidRPr="004477AF">
        <w:rPr>
          <w:rFonts w:ascii="Times New Roman" w:hAnsi="Times New Roman" w:cs="Times New Roman"/>
        </w:rPr>
        <w:t xml:space="preserve">) </w:t>
      </w:r>
      <w:r w:rsidRPr="004477AF">
        <w:rPr>
          <w:rFonts w:ascii="Times New Roman" w:hAnsi="Times New Roman" w:cs="Times New Roman"/>
        </w:rPr>
        <w:t></w:t>
      </w:r>
      <w:r w:rsidRPr="004477AF">
        <w:rPr>
          <w:rFonts w:ascii="Times New Roman" w:hAnsi="Times New Roman" w:cs="Times New Roman"/>
        </w:rPr>
        <w:t>(</w:t>
      </w:r>
      <w:proofErr w:type="spellStart"/>
      <w:r w:rsidRPr="004477AF">
        <w:rPr>
          <w:rFonts w:ascii="Times New Roman" w:hAnsi="Times New Roman" w:cs="Times New Roman"/>
        </w:rPr>
        <w:t>v,u</w:t>
      </w:r>
      <w:proofErr w:type="spellEnd"/>
      <w:r w:rsidRPr="004477AF">
        <w:rPr>
          <w:rFonts w:ascii="Times New Roman" w:hAnsi="Times New Roman" w:cs="Times New Roman"/>
        </w:rPr>
        <w:t xml:space="preserve">), es decir, Dada una arista </w:t>
      </w:r>
      <w:r w:rsidRPr="004477AF">
        <w:rPr>
          <w:rStyle w:val="mwe-math-mathml-inline"/>
          <w:rFonts w:ascii="Times New Roman" w:hAnsi="Times New Roman" w:cs="Times New Roman"/>
          <w:vanish/>
        </w:rPr>
        <w:t>( a , b ) {\displaystyle (a,b)}</w:t>
      </w:r>
      <w:r w:rsidRPr="004477AF">
        <w:rPr>
          <w:rFonts w:ascii="Times New Roman" w:hAnsi="Times New Roman" w:cs="Times New Roman"/>
        </w:rPr>
        <w:t xml:space="preserve">(u,v) u </w:t>
      </w:r>
      <w:r w:rsidRPr="004477AF">
        <w:rPr>
          <w:rStyle w:val="mwe-math-mathml-inline"/>
          <w:rFonts w:ascii="Times New Roman" w:hAnsi="Times New Roman" w:cs="Times New Roman"/>
          <w:vanish/>
        </w:rPr>
        <w:t xml:space="preserve">a {\displaystyle a} </w:t>
      </w:r>
      <w:r w:rsidRPr="004477AF">
        <w:rPr>
          <w:rFonts w:ascii="Times New Roman" w:hAnsi="Times New Roman" w:cs="Times New Roman"/>
        </w:rPr>
        <w:t xml:space="preserve">es su </w:t>
      </w:r>
      <w:r w:rsidRPr="004477AF">
        <w:rPr>
          <w:rFonts w:ascii="Times New Roman" w:hAnsi="Times New Roman" w:cs="Times New Roman"/>
          <w:i/>
          <w:iCs/>
        </w:rPr>
        <w:t>nodo inicial</w:t>
      </w:r>
      <w:r w:rsidRPr="004477AF">
        <w:rPr>
          <w:rFonts w:ascii="Times New Roman" w:hAnsi="Times New Roman" w:cs="Times New Roman"/>
        </w:rPr>
        <w:t xml:space="preserve"> y </w:t>
      </w:r>
      <w:r w:rsidRPr="004477AF">
        <w:rPr>
          <w:rStyle w:val="mwe-math-mathml-inline"/>
          <w:rFonts w:ascii="Times New Roman" w:hAnsi="Times New Roman" w:cs="Times New Roman"/>
          <w:vanish/>
        </w:rPr>
        <w:t xml:space="preserve">b {\displaystyle b} </w:t>
      </w:r>
      <w:r w:rsidRPr="004477AF">
        <w:rPr>
          <w:rFonts w:ascii="Times New Roman" w:hAnsi="Times New Roman" w:cs="Times New Roman"/>
          <w:noProof/>
          <w:lang w:eastAsia="es-ES"/>
        </w:rPr>
        <w:t>v s</w:t>
      </w:r>
      <w:r w:rsidRPr="004477AF">
        <w:rPr>
          <w:rFonts w:ascii="Times New Roman" w:hAnsi="Times New Roman" w:cs="Times New Roman"/>
        </w:rPr>
        <w:t xml:space="preserve">u </w:t>
      </w:r>
      <w:r w:rsidRPr="004477AF">
        <w:rPr>
          <w:rFonts w:ascii="Times New Roman" w:hAnsi="Times New Roman" w:cs="Times New Roman"/>
          <w:i/>
          <w:iCs/>
        </w:rPr>
        <w:t xml:space="preserve">nodo final. </w:t>
      </w:r>
      <w:r w:rsidRPr="004477AF">
        <w:rPr>
          <w:rStyle w:val="tlid-translation"/>
          <w:rFonts w:ascii="Times New Roman" w:hAnsi="Times New Roman" w:cs="Times New Roman"/>
        </w:rPr>
        <w:t xml:space="preserve">Un grafo es no dirigido si la dirección de las aristas no importa. En tales casos, una arista también se representa como un subconjunto de vértices de 2 elementos, en lugar de un par ordenado. </w:t>
      </w:r>
      <w:r>
        <w:rPr>
          <w:rStyle w:val="tlid-translation"/>
          <w:rFonts w:ascii="Times New Roman" w:hAnsi="Times New Roman" w:cs="Times New Roman"/>
          <w:sz w:val="24"/>
        </w:rPr>
        <w:t>[26</w:t>
      </w:r>
      <w:r w:rsidRPr="004477AF">
        <w:rPr>
          <w:rStyle w:val="tlid-translation"/>
          <w:rFonts w:ascii="Times New Roman" w:hAnsi="Times New Roman" w:cs="Times New Roman"/>
          <w:sz w:val="24"/>
        </w:rPr>
        <w:t xml:space="preserve">]. </w:t>
      </w:r>
    </w:p>
    <w:p w:rsidR="00C25D35" w:rsidRPr="004477AF" w:rsidRDefault="00C25D35" w:rsidP="00C25D35">
      <w:pPr>
        <w:autoSpaceDE w:val="0"/>
        <w:autoSpaceDN w:val="0"/>
        <w:adjustRightInd w:val="0"/>
        <w:spacing w:after="0" w:line="360" w:lineRule="auto"/>
        <w:ind w:firstLine="708"/>
        <w:jc w:val="both"/>
        <w:rPr>
          <w:rStyle w:val="tlid-translation"/>
          <w:rFonts w:ascii="Times New Roman" w:hAnsi="Times New Roman" w:cs="Times New Roman"/>
          <w:sz w:val="24"/>
        </w:rPr>
      </w:pPr>
    </w:p>
    <w:p w:rsidR="00C25D35" w:rsidRPr="004477AF" w:rsidRDefault="00C25D35" w:rsidP="00C25D35">
      <w:pPr>
        <w:autoSpaceDE w:val="0"/>
        <w:autoSpaceDN w:val="0"/>
        <w:adjustRightInd w:val="0"/>
        <w:spacing w:after="0" w:line="360" w:lineRule="auto"/>
        <w:ind w:firstLine="708"/>
        <w:jc w:val="both"/>
        <w:rPr>
          <w:rStyle w:val="tlid-translation"/>
          <w:rFonts w:ascii="Times New Roman" w:hAnsi="Times New Roman" w:cs="Times New Roman"/>
          <w:sz w:val="24"/>
        </w:rPr>
      </w:pPr>
    </w:p>
    <w:p w:rsidR="00C25D35" w:rsidRPr="004477AF" w:rsidRDefault="00C25D35" w:rsidP="00C25D35">
      <w:pPr>
        <w:autoSpaceDE w:val="0"/>
        <w:autoSpaceDN w:val="0"/>
        <w:adjustRightInd w:val="0"/>
        <w:spacing w:after="0" w:line="360" w:lineRule="auto"/>
        <w:ind w:firstLine="708"/>
        <w:jc w:val="center"/>
        <w:rPr>
          <w:rFonts w:ascii="Times New Roman" w:hAnsi="Times New Roman" w:cs="Times New Roman"/>
          <w:sz w:val="24"/>
        </w:rPr>
      </w:pPr>
      <w:r w:rsidRPr="004477AF">
        <w:rPr>
          <w:rFonts w:ascii="Times New Roman" w:hAnsi="Times New Roman" w:cs="Times New Roman"/>
          <w:noProof/>
          <w:lang w:val="es-VE" w:eastAsia="es-VE"/>
        </w:rPr>
        <w:drawing>
          <wp:inline distT="0" distB="0" distL="0" distR="0" wp14:anchorId="7BF3DF12" wp14:editId="55C1B37E">
            <wp:extent cx="1981200" cy="2962795"/>
            <wp:effectExtent l="0" t="0" r="0" b="9525"/>
            <wp:docPr id="5" name="Imagen 5" descr="https://upload.wikimedia.org/wikipedia/commons/thumb/e/eb/Ejemplos_de_aristas.png/220px-Ejemplos_de_ar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e/eb/Ejemplos_de_aristas.png/220px-Ejemplos_de_arista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2962795"/>
                    </a:xfrm>
                    <a:prstGeom prst="rect">
                      <a:avLst/>
                    </a:prstGeom>
                    <a:noFill/>
                    <a:ln>
                      <a:noFill/>
                    </a:ln>
                  </pic:spPr>
                </pic:pic>
              </a:graphicData>
            </a:graphic>
          </wp:inline>
        </w:drawing>
      </w:r>
    </w:p>
    <w:p w:rsidR="00C25D35" w:rsidRPr="004477AF" w:rsidRDefault="00C25D35" w:rsidP="00C25D35">
      <w:pPr>
        <w:autoSpaceDE w:val="0"/>
        <w:autoSpaceDN w:val="0"/>
        <w:adjustRightInd w:val="0"/>
        <w:spacing w:after="0" w:line="360" w:lineRule="auto"/>
        <w:jc w:val="center"/>
        <w:rPr>
          <w:rFonts w:ascii="Times New Roman" w:hAnsi="Times New Roman" w:cs="Times New Roman"/>
          <w:sz w:val="20"/>
        </w:rPr>
      </w:pPr>
      <w:r w:rsidRPr="004477AF">
        <w:rPr>
          <w:rFonts w:ascii="Times New Roman" w:hAnsi="Times New Roman" w:cs="Times New Roman"/>
          <w:sz w:val="20"/>
        </w:rPr>
        <w:t>Figura X: Descripción grafica de los vértices y las aristas que los unen.</w:t>
      </w:r>
      <w:r>
        <w:rPr>
          <w:rFonts w:ascii="Times New Roman" w:hAnsi="Times New Roman" w:cs="Times New Roman"/>
          <w:sz w:val="20"/>
        </w:rPr>
        <w:t xml:space="preserve"> Fuente: propia del autor</w:t>
      </w:r>
    </w:p>
    <w:p w:rsidR="00C25D35" w:rsidRPr="004477AF" w:rsidRDefault="00C25D35" w:rsidP="00C25D35">
      <w:pPr>
        <w:autoSpaceDE w:val="0"/>
        <w:autoSpaceDN w:val="0"/>
        <w:adjustRightInd w:val="0"/>
        <w:spacing w:after="0" w:line="360" w:lineRule="auto"/>
        <w:jc w:val="center"/>
        <w:rPr>
          <w:rFonts w:ascii="Times New Roman" w:hAnsi="Times New Roman" w:cs="Times New Roman"/>
          <w:sz w:val="20"/>
        </w:rPr>
      </w:pPr>
    </w:p>
    <w:p w:rsidR="00C25D35" w:rsidRPr="004477AF" w:rsidRDefault="00C25D35" w:rsidP="00C25D35">
      <w:pPr>
        <w:spacing w:after="0" w:line="360" w:lineRule="auto"/>
        <w:ind w:firstLine="708"/>
        <w:jc w:val="both"/>
        <w:rPr>
          <w:rFonts w:ascii="Times New Roman" w:hAnsi="Times New Roman" w:cs="Times New Roman"/>
          <w:color w:val="000000"/>
          <w:sz w:val="24"/>
          <w:szCs w:val="24"/>
        </w:rPr>
      </w:pPr>
      <w:r w:rsidRPr="004477AF">
        <w:rPr>
          <w:rFonts w:ascii="Times New Roman" w:hAnsi="Times New Roman" w:cs="Times New Roman"/>
          <w:color w:val="000000"/>
          <w:sz w:val="24"/>
          <w:szCs w:val="24"/>
        </w:rPr>
        <w:t xml:space="preserve">La alta demanda requerida al momento de almacenar información en la actualidad y la gran capacidad que se necesita en las aplicaciones informáticas cuando realizan consultas sobre ellas, ha generado que el paradigma </w:t>
      </w:r>
      <w:proofErr w:type="spellStart"/>
      <w:r w:rsidRPr="004477AF">
        <w:rPr>
          <w:rFonts w:ascii="Times New Roman" w:hAnsi="Times New Roman" w:cs="Times New Roman"/>
          <w:color w:val="000000"/>
          <w:sz w:val="24"/>
          <w:szCs w:val="24"/>
        </w:rPr>
        <w:t>NoSQL</w:t>
      </w:r>
      <w:proofErr w:type="spellEnd"/>
      <w:r w:rsidRPr="004477AF">
        <w:rPr>
          <w:rFonts w:ascii="Times New Roman" w:hAnsi="Times New Roman" w:cs="Times New Roman"/>
          <w:color w:val="000000"/>
          <w:sz w:val="24"/>
          <w:szCs w:val="24"/>
        </w:rPr>
        <w:t xml:space="preserve"> se posicione como el adecuado para almacenar y gestionar datos. En muchas ocasiones los datos necesitan ser analizados e interpretados para convertirlos en información útil y provechosa, tal situación ha propiciado una creciente necesidad por técnicas/herramientas computacionales que ayuden en estas tareas. Por lo tanto, si se pudieran representar a los datos y las relaciones entre ellos como un solo conjunto, podrían generarse patrones de conocimiento que describan al conjunto de datos y contribuyan a disminuir las </w:t>
      </w:r>
      <w:r w:rsidRPr="004477AF">
        <w:rPr>
          <w:rFonts w:ascii="Times New Roman" w:hAnsi="Times New Roman" w:cs="Times New Roman"/>
          <w:color w:val="000000"/>
          <w:sz w:val="24"/>
          <w:szCs w:val="24"/>
        </w:rPr>
        <w:lastRenderedPageBreak/>
        <w:t xml:space="preserve">complejas tareas de procesamiento que se ejecutan una vez son obtenidos de las bases de datos relacionales para convertirlos en información.  </w:t>
      </w:r>
    </w:p>
    <w:p w:rsidR="00C25D35" w:rsidRPr="004477AF" w:rsidRDefault="00C25D35" w:rsidP="00C25D35">
      <w:pPr>
        <w:spacing w:after="0" w:line="360" w:lineRule="auto"/>
        <w:ind w:firstLine="708"/>
        <w:jc w:val="both"/>
        <w:rPr>
          <w:rStyle w:val="tlid-translation"/>
          <w:rFonts w:ascii="Times New Roman" w:hAnsi="Times New Roman" w:cs="Times New Roman"/>
          <w:sz w:val="24"/>
          <w:szCs w:val="24"/>
        </w:rPr>
      </w:pPr>
    </w:p>
    <w:p w:rsidR="00C25D35" w:rsidRPr="004477AF" w:rsidRDefault="00C25D35" w:rsidP="00C25D35">
      <w:pPr>
        <w:spacing w:after="0" w:line="360" w:lineRule="auto"/>
        <w:ind w:firstLine="708"/>
        <w:jc w:val="both"/>
        <w:rPr>
          <w:rFonts w:ascii="Times New Roman" w:hAnsi="Times New Roman" w:cs="Times New Roman"/>
          <w:sz w:val="24"/>
          <w:szCs w:val="24"/>
        </w:rPr>
      </w:pPr>
      <w:r w:rsidRPr="004477AF">
        <w:rPr>
          <w:rStyle w:val="tlid-translation"/>
          <w:rFonts w:ascii="Times New Roman" w:hAnsi="Times New Roman" w:cs="Times New Roman"/>
          <w:sz w:val="24"/>
          <w:szCs w:val="24"/>
        </w:rPr>
        <w:t xml:space="preserve">De esta forma, un sistema de gestión de bases de datos de grafos (en adelante, una base de datos de grafos) es un sistema de gestión de bases de datos </w:t>
      </w:r>
      <w:proofErr w:type="spellStart"/>
      <w:r w:rsidRPr="004477AF">
        <w:rPr>
          <w:rStyle w:val="tlid-translation"/>
          <w:rFonts w:ascii="Times New Roman" w:hAnsi="Times New Roman" w:cs="Times New Roman"/>
          <w:sz w:val="24"/>
          <w:szCs w:val="24"/>
        </w:rPr>
        <w:t>NoSQL</w:t>
      </w:r>
      <w:proofErr w:type="spellEnd"/>
      <w:r w:rsidRPr="004477AF">
        <w:rPr>
          <w:rStyle w:val="tlid-translation"/>
          <w:rFonts w:ascii="Times New Roman" w:hAnsi="Times New Roman" w:cs="Times New Roman"/>
          <w:sz w:val="24"/>
          <w:szCs w:val="24"/>
        </w:rPr>
        <w:t xml:space="preserve">, que emplea los métodos CRUD. </w:t>
      </w:r>
      <w:proofErr w:type="spellStart"/>
      <w:r w:rsidRPr="004477AF">
        <w:rPr>
          <w:rStyle w:val="tlid-translation"/>
          <w:rFonts w:ascii="Times New Roman" w:hAnsi="Times New Roman" w:cs="Times New Roman"/>
          <w:sz w:val="24"/>
          <w:szCs w:val="24"/>
        </w:rPr>
        <w:t>Create</w:t>
      </w:r>
      <w:proofErr w:type="spellEnd"/>
      <w:r w:rsidRPr="004477AF">
        <w:rPr>
          <w:rStyle w:val="tlid-translation"/>
          <w:rFonts w:ascii="Times New Roman" w:hAnsi="Times New Roman" w:cs="Times New Roman"/>
          <w:sz w:val="24"/>
          <w:szCs w:val="24"/>
        </w:rPr>
        <w:t xml:space="preserve">, </w:t>
      </w:r>
      <w:proofErr w:type="spellStart"/>
      <w:r w:rsidRPr="004477AF">
        <w:rPr>
          <w:rStyle w:val="tlid-translation"/>
          <w:rFonts w:ascii="Times New Roman" w:hAnsi="Times New Roman" w:cs="Times New Roman"/>
          <w:sz w:val="24"/>
          <w:szCs w:val="24"/>
        </w:rPr>
        <w:t>Read</w:t>
      </w:r>
      <w:proofErr w:type="spellEnd"/>
      <w:r w:rsidRPr="004477AF">
        <w:rPr>
          <w:rStyle w:val="tlid-translation"/>
          <w:rFonts w:ascii="Times New Roman" w:hAnsi="Times New Roman" w:cs="Times New Roman"/>
          <w:sz w:val="24"/>
          <w:szCs w:val="24"/>
        </w:rPr>
        <w:t xml:space="preserve">, </w:t>
      </w:r>
      <w:proofErr w:type="spellStart"/>
      <w:r w:rsidRPr="004477AF">
        <w:rPr>
          <w:rStyle w:val="tlid-translation"/>
          <w:rFonts w:ascii="Times New Roman" w:hAnsi="Times New Roman" w:cs="Times New Roman"/>
          <w:sz w:val="24"/>
          <w:szCs w:val="24"/>
        </w:rPr>
        <w:t>Update</w:t>
      </w:r>
      <w:proofErr w:type="spellEnd"/>
      <w:r w:rsidRPr="004477AF">
        <w:rPr>
          <w:rStyle w:val="tlid-translation"/>
          <w:rFonts w:ascii="Times New Roman" w:hAnsi="Times New Roman" w:cs="Times New Roman"/>
          <w:sz w:val="24"/>
          <w:szCs w:val="24"/>
        </w:rPr>
        <w:t xml:space="preserve"> y </w:t>
      </w:r>
      <w:proofErr w:type="spellStart"/>
      <w:r w:rsidRPr="004477AF">
        <w:rPr>
          <w:rStyle w:val="tlid-translation"/>
          <w:rFonts w:ascii="Times New Roman" w:hAnsi="Times New Roman" w:cs="Times New Roman"/>
          <w:sz w:val="24"/>
          <w:szCs w:val="24"/>
        </w:rPr>
        <w:t>Delete</w:t>
      </w:r>
      <w:proofErr w:type="spellEnd"/>
      <w:r w:rsidRPr="004477AF">
        <w:rPr>
          <w:rStyle w:val="tlid-translation"/>
          <w:rFonts w:ascii="Times New Roman" w:hAnsi="Times New Roman" w:cs="Times New Roman"/>
          <w:sz w:val="24"/>
          <w:szCs w:val="24"/>
        </w:rPr>
        <w:t xml:space="preserve"> para construir un modelo de datos de almacenamiento basado en grafos. Las bases de datos de grafos generalmente se crean para su uso con sistemas OLTP, siglas en inglés para Procesam</w:t>
      </w:r>
      <w:r>
        <w:rPr>
          <w:rStyle w:val="tlid-translation"/>
          <w:rFonts w:ascii="Times New Roman" w:hAnsi="Times New Roman" w:cs="Times New Roman"/>
          <w:sz w:val="24"/>
          <w:szCs w:val="24"/>
        </w:rPr>
        <w:t xml:space="preserve">iento de Transacciones en Línea. </w:t>
      </w:r>
      <w:r w:rsidRPr="004477AF">
        <w:rPr>
          <w:rStyle w:val="tlid-translation"/>
          <w:rFonts w:ascii="Times New Roman" w:hAnsi="Times New Roman" w:cs="Times New Roman"/>
          <w:sz w:val="24"/>
          <w:szCs w:val="24"/>
        </w:rPr>
        <w:t>En consecuencia, estas bases de datos normalmente están optimizadas para el rendimiento transaccional, y diseñadas con integridad transaccional y disponibilidad operativa en mente.</w:t>
      </w:r>
      <w:r>
        <w:rPr>
          <w:rStyle w:val="tlid-translation"/>
          <w:rFonts w:ascii="Times New Roman" w:hAnsi="Times New Roman" w:cs="Times New Roman"/>
          <w:sz w:val="24"/>
          <w:szCs w:val="24"/>
        </w:rPr>
        <w:t xml:space="preserve"> </w:t>
      </w:r>
      <w:r w:rsidRPr="004477AF">
        <w:rPr>
          <w:rStyle w:val="tlid-translation"/>
          <w:rFonts w:ascii="Times New Roman" w:hAnsi="Times New Roman" w:cs="Times New Roman"/>
          <w:sz w:val="24"/>
          <w:szCs w:val="24"/>
        </w:rPr>
        <w:t>[</w:t>
      </w:r>
      <w:r>
        <w:rPr>
          <w:rStyle w:val="tlid-translation"/>
          <w:rFonts w:ascii="Times New Roman" w:hAnsi="Times New Roman" w:cs="Times New Roman"/>
          <w:sz w:val="24"/>
          <w:szCs w:val="24"/>
        </w:rPr>
        <w:t>27</w:t>
      </w:r>
      <w:r w:rsidRPr="004477AF">
        <w:rPr>
          <w:rStyle w:val="tlid-translation"/>
          <w:rFonts w:ascii="Times New Roman" w:hAnsi="Times New Roman" w:cs="Times New Roman"/>
          <w:sz w:val="24"/>
          <w:szCs w:val="24"/>
        </w:rPr>
        <w:t>]</w:t>
      </w:r>
    </w:p>
    <w:p w:rsidR="00C25D35" w:rsidRPr="004477AF" w:rsidRDefault="00C25D35" w:rsidP="00C25D35">
      <w:pPr>
        <w:autoSpaceDE w:val="0"/>
        <w:autoSpaceDN w:val="0"/>
        <w:adjustRightInd w:val="0"/>
        <w:spacing w:after="0"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Las bases de datos orientadas a grafos están diseñadas para los datos cuyas relaciones son representadas en forma de grafo, es decir, los datos son elementos fuertemente interconectados con un número no determinado de relaciones entre ellos. La información a gestionar por este tipo de almacenamiento pueden ser las relaciones y conexiones sociales, el transporte público, mapas de carreteras o topologías de red, cadenas de suministros, entre otros ejemplos. El almacenamiento está optimizado para hacer recorridos a través del grafo sin utilizar necesariamente un índice para las relaciones entre nodos. Por lo cual, están optimizadas para hacer consultas sobre datos próximos pa</w:t>
      </w:r>
      <w:r>
        <w:rPr>
          <w:rFonts w:ascii="Times New Roman" w:hAnsi="Times New Roman" w:cs="Times New Roman"/>
          <w:sz w:val="24"/>
          <w:szCs w:val="24"/>
        </w:rPr>
        <w:t>rtiendo de uno o más nodos, [28</w:t>
      </w:r>
      <w:r w:rsidRPr="004477AF">
        <w:rPr>
          <w:rFonts w:ascii="Times New Roman" w:hAnsi="Times New Roman" w:cs="Times New Roman"/>
          <w:sz w:val="24"/>
          <w:szCs w:val="24"/>
        </w:rPr>
        <w:t>]</w:t>
      </w:r>
    </w:p>
    <w:p w:rsidR="00C25D35" w:rsidRPr="004477AF" w:rsidRDefault="00C25D35" w:rsidP="00C25D35">
      <w:pPr>
        <w:autoSpaceDE w:val="0"/>
        <w:autoSpaceDN w:val="0"/>
        <w:adjustRightInd w:val="0"/>
        <w:spacing w:after="0" w:line="360" w:lineRule="auto"/>
        <w:jc w:val="both"/>
        <w:rPr>
          <w:rFonts w:ascii="Times New Roman" w:hAnsi="Times New Roman" w:cs="Times New Roman"/>
          <w:sz w:val="24"/>
          <w:szCs w:val="24"/>
        </w:rPr>
      </w:pPr>
    </w:p>
    <w:p w:rsidR="00C25D35" w:rsidRPr="004477AF" w:rsidRDefault="00C25D35" w:rsidP="00C25D35">
      <w:pPr>
        <w:autoSpaceDE w:val="0"/>
        <w:autoSpaceDN w:val="0"/>
        <w:adjustRightInd w:val="0"/>
        <w:spacing w:after="0"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Esta definición permite almacenar los datos como nodos y a sus respectivas relaciones subyacentes con otros datos como las aristas del grafo, permitiendo así aplicar conceptos de la teoría de grafos para obtener información recorriendo la base de datos mediante consultas más descriptivas.</w:t>
      </w:r>
    </w:p>
    <w:p w:rsidR="00C25D35" w:rsidRPr="004477AF" w:rsidRDefault="00C25D35" w:rsidP="00C25D35">
      <w:pPr>
        <w:spacing w:line="360" w:lineRule="auto"/>
        <w:jc w:val="both"/>
        <w:rPr>
          <w:rStyle w:val="tlid-translation"/>
          <w:rFonts w:ascii="Times New Roman" w:hAnsi="Times New Roman" w:cs="Times New Roman"/>
        </w:rPr>
      </w:pPr>
    </w:p>
    <w:p w:rsidR="00C25D35" w:rsidRPr="004477AF" w:rsidRDefault="00C25D35" w:rsidP="00C25D35">
      <w:pPr>
        <w:spacing w:line="360" w:lineRule="auto"/>
        <w:jc w:val="center"/>
        <w:rPr>
          <w:rStyle w:val="tlid-translation"/>
          <w:rFonts w:ascii="Times New Roman" w:hAnsi="Times New Roman" w:cs="Times New Roman"/>
        </w:rPr>
      </w:pPr>
      <w:r w:rsidRPr="004477AF">
        <w:rPr>
          <w:rFonts w:ascii="Times New Roman" w:hAnsi="Times New Roman" w:cs="Times New Roman"/>
          <w:noProof/>
          <w:lang w:val="es-VE" w:eastAsia="es-VE"/>
        </w:rPr>
        <w:lastRenderedPageBreak/>
        <w:drawing>
          <wp:inline distT="0" distB="0" distL="0" distR="0" wp14:anchorId="030FCFA7" wp14:editId="109DFC35">
            <wp:extent cx="3209925" cy="2403432"/>
            <wp:effectExtent l="0" t="0" r="0" b="0"/>
            <wp:docPr id="7" name="Imagen 7" descr="A graph database model of Twitter users including Peter, Emil and Jo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raph database model of Twitter users including Peter, Emil and Joh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8503" cy="2402367"/>
                    </a:xfrm>
                    <a:prstGeom prst="rect">
                      <a:avLst/>
                    </a:prstGeom>
                    <a:noFill/>
                    <a:ln>
                      <a:noFill/>
                    </a:ln>
                  </pic:spPr>
                </pic:pic>
              </a:graphicData>
            </a:graphic>
          </wp:inline>
        </w:drawing>
      </w:r>
    </w:p>
    <w:p w:rsidR="00C25D35" w:rsidRPr="004477AF" w:rsidRDefault="00C25D35" w:rsidP="00C25D35">
      <w:pPr>
        <w:spacing w:line="360" w:lineRule="auto"/>
        <w:jc w:val="center"/>
        <w:rPr>
          <w:rStyle w:val="tlid-translation"/>
          <w:rFonts w:ascii="Times New Roman" w:hAnsi="Times New Roman" w:cs="Times New Roman"/>
          <w:sz w:val="20"/>
          <w:szCs w:val="20"/>
        </w:rPr>
      </w:pPr>
      <w:r w:rsidRPr="004477AF">
        <w:rPr>
          <w:rStyle w:val="tlid-translation"/>
          <w:rFonts w:ascii="Times New Roman" w:hAnsi="Times New Roman" w:cs="Times New Roman"/>
          <w:sz w:val="20"/>
          <w:szCs w:val="20"/>
        </w:rPr>
        <w:t>Figura X: Usuarios de Twitter representados en un modelo de grafos basado en propiedades etiquetadas.</w:t>
      </w:r>
      <w:r>
        <w:rPr>
          <w:rStyle w:val="tlid-translation"/>
          <w:rFonts w:ascii="Times New Roman" w:hAnsi="Times New Roman" w:cs="Times New Roman"/>
          <w:sz w:val="20"/>
          <w:szCs w:val="20"/>
        </w:rPr>
        <w:t xml:space="preserve">  Fuente: [27]</w:t>
      </w:r>
    </w:p>
    <w:p w:rsidR="00C25D35" w:rsidRPr="004477AF" w:rsidRDefault="00C25D35" w:rsidP="00C25D35">
      <w:pPr>
        <w:rPr>
          <w:rFonts w:ascii="Times New Roman" w:hAnsi="Times New Roman" w:cs="Times New Roman"/>
        </w:rPr>
      </w:pPr>
    </w:p>
    <w:p w:rsidR="00C25D35" w:rsidRDefault="00C25D35" w:rsidP="00C25D35">
      <w:pPr>
        <w:spacing w:line="360" w:lineRule="auto"/>
        <w:ind w:firstLine="708"/>
        <w:jc w:val="both"/>
        <w:rPr>
          <w:rStyle w:val="tlid-translation"/>
          <w:rFonts w:ascii="Times New Roman" w:hAnsi="Times New Roman" w:cs="Times New Roman"/>
          <w:sz w:val="24"/>
          <w:szCs w:val="24"/>
        </w:rPr>
      </w:pPr>
    </w:p>
    <w:p w:rsidR="00C25D35" w:rsidRPr="004477AF" w:rsidRDefault="00C25D35" w:rsidP="00C25D35">
      <w:pPr>
        <w:spacing w:line="360" w:lineRule="auto"/>
        <w:ind w:firstLine="708"/>
        <w:jc w:val="both"/>
        <w:rPr>
          <w:rStyle w:val="tlid-translation"/>
          <w:rFonts w:ascii="Times New Roman" w:hAnsi="Times New Roman" w:cs="Times New Roman"/>
          <w:sz w:val="24"/>
          <w:szCs w:val="24"/>
        </w:rPr>
      </w:pPr>
      <w:r w:rsidRPr="004477AF">
        <w:rPr>
          <w:rStyle w:val="tlid-translation"/>
          <w:rFonts w:ascii="Times New Roman" w:hAnsi="Times New Roman" w:cs="Times New Roman"/>
          <w:sz w:val="24"/>
          <w:szCs w:val="24"/>
        </w:rPr>
        <w:t>La recuperación efectiva de información de un grafo requiere lo que se conoce como un recorrido. Un recorrido en un grafo, también llamado recorrido transversal, implica "caminar" a lo largo de los elementos del mismo de distintas formas. El recorrido es una operación fundamental para la recuperación de datos. Una diferencia importante entre un recorrido y una consulta SQL es que los recorridos son operaciones localizadas. No hay un índice de adyacencia global, en cambio, cada vértice y arista en el grafo almacenan un "mini índice" de los objetos conectados a él. Esto significa que el tamaño del grafo no tiene impacto en el rendimiento en un recorrido y las costosas operaciones de agrupación realizadas en las sente</w:t>
      </w:r>
      <w:r>
        <w:rPr>
          <w:rStyle w:val="tlid-translation"/>
          <w:rFonts w:ascii="Times New Roman" w:hAnsi="Times New Roman" w:cs="Times New Roman"/>
          <w:sz w:val="24"/>
          <w:szCs w:val="24"/>
        </w:rPr>
        <w:t>ncias SQL JOIN son innecesarias [29</w:t>
      </w:r>
      <w:r w:rsidRPr="004477AF">
        <w:rPr>
          <w:rStyle w:val="tlid-translation"/>
          <w:rFonts w:ascii="Times New Roman" w:hAnsi="Times New Roman" w:cs="Times New Roman"/>
          <w:sz w:val="24"/>
          <w:szCs w:val="24"/>
        </w:rPr>
        <w:t>]</w:t>
      </w:r>
      <w:r>
        <w:rPr>
          <w:rStyle w:val="tlid-translation"/>
          <w:rFonts w:ascii="Times New Roman" w:hAnsi="Times New Roman" w:cs="Times New Roman"/>
          <w:sz w:val="24"/>
          <w:szCs w:val="24"/>
        </w:rPr>
        <w:t>.</w:t>
      </w:r>
    </w:p>
    <w:p w:rsidR="00C25D35" w:rsidRPr="004477AF" w:rsidRDefault="00C25D35" w:rsidP="00C25D35">
      <w:pPr>
        <w:autoSpaceDE w:val="0"/>
        <w:autoSpaceDN w:val="0"/>
        <w:adjustRightInd w:val="0"/>
        <w:spacing w:after="0" w:line="360" w:lineRule="auto"/>
        <w:ind w:firstLine="708"/>
        <w:jc w:val="both"/>
        <w:rPr>
          <w:rStyle w:val="tlid-translation"/>
          <w:rFonts w:ascii="Times New Roman" w:hAnsi="Times New Roman" w:cs="Times New Roman"/>
          <w:sz w:val="24"/>
          <w:szCs w:val="24"/>
        </w:rPr>
      </w:pPr>
      <w:r w:rsidRPr="004477AF">
        <w:rPr>
          <w:rStyle w:val="tlid-translation"/>
          <w:rFonts w:ascii="Times New Roman" w:hAnsi="Times New Roman" w:cs="Times New Roman"/>
          <w:sz w:val="24"/>
          <w:szCs w:val="24"/>
        </w:rPr>
        <w:t xml:space="preserve">Los índices internos son necesarios para recuperar rápidamente los vértices en función de sus valores. Proporcionan un punto de partida para comenzar un recorrido. Sin índices que determinen si un elemento particular tiene una propiedad particular requeriría un escaneo lineal de todos los elementos a un costo de O(n), siendo n el número de elementos en la colección. Alternativamente, el costo de una búsqueda en un índice es mucho menor en  </w:t>
      </w:r>
      <w:proofErr w:type="gramStart"/>
      <w:r w:rsidRPr="004477AF">
        <w:rPr>
          <w:rStyle w:val="tlid-translation"/>
          <w:rFonts w:ascii="Times New Roman" w:hAnsi="Times New Roman" w:cs="Times New Roman"/>
          <w:sz w:val="24"/>
          <w:szCs w:val="24"/>
        </w:rPr>
        <w:t>O(</w:t>
      </w:r>
      <w:proofErr w:type="gramEnd"/>
      <w:r w:rsidRPr="004477AF">
        <w:rPr>
          <w:rStyle w:val="tlid-translation"/>
          <w:rFonts w:ascii="Times New Roman" w:hAnsi="Times New Roman" w:cs="Times New Roman"/>
          <w:sz w:val="24"/>
          <w:szCs w:val="24"/>
        </w:rPr>
        <w:t>log2n) [2</w:t>
      </w:r>
      <w:r>
        <w:rPr>
          <w:rStyle w:val="tlid-translation"/>
          <w:rFonts w:ascii="Times New Roman" w:hAnsi="Times New Roman" w:cs="Times New Roman"/>
          <w:sz w:val="24"/>
          <w:szCs w:val="24"/>
        </w:rPr>
        <w:t>9</w:t>
      </w:r>
      <w:r w:rsidRPr="004477AF">
        <w:rPr>
          <w:rStyle w:val="tlid-translation"/>
          <w:rFonts w:ascii="Times New Roman" w:hAnsi="Times New Roman" w:cs="Times New Roman"/>
          <w:sz w:val="24"/>
          <w:szCs w:val="24"/>
        </w:rPr>
        <w:t>].</w:t>
      </w:r>
    </w:p>
    <w:p w:rsidR="00C25D35" w:rsidRDefault="00C25D35" w:rsidP="00C25D35">
      <w:pPr>
        <w:spacing w:line="360" w:lineRule="auto"/>
        <w:jc w:val="both"/>
        <w:rPr>
          <w:rFonts w:ascii="Times New Roman" w:hAnsi="Times New Roman" w:cs="Times New Roman"/>
          <w:sz w:val="24"/>
          <w:szCs w:val="24"/>
        </w:rPr>
      </w:pPr>
    </w:p>
    <w:p w:rsidR="008D39C0" w:rsidRPr="004477AF" w:rsidRDefault="008D39C0" w:rsidP="00C25D35">
      <w:pPr>
        <w:spacing w:line="360" w:lineRule="auto"/>
        <w:jc w:val="both"/>
        <w:rPr>
          <w:rFonts w:ascii="Times New Roman" w:hAnsi="Times New Roman" w:cs="Times New Roman"/>
          <w:sz w:val="24"/>
          <w:szCs w:val="24"/>
        </w:rPr>
      </w:pPr>
    </w:p>
    <w:p w:rsidR="00C25D35" w:rsidRPr="00FC16EC" w:rsidRDefault="00C25D35" w:rsidP="00C25D35">
      <w:pPr>
        <w:pStyle w:val="Ttulo4"/>
        <w:numPr>
          <w:ilvl w:val="3"/>
          <w:numId w:val="1"/>
        </w:numPr>
        <w:rPr>
          <w:rFonts w:ascii="Times New Roman" w:hAnsi="Times New Roman" w:cs="Times New Roman"/>
          <w:i w:val="0"/>
          <w:color w:val="auto"/>
          <w:sz w:val="24"/>
          <w:szCs w:val="24"/>
        </w:rPr>
      </w:pPr>
      <w:bookmarkStart w:id="3" w:name="_Toc29966675"/>
      <w:r w:rsidRPr="00FC16EC">
        <w:rPr>
          <w:rFonts w:ascii="Times New Roman" w:hAnsi="Times New Roman" w:cs="Times New Roman"/>
          <w:i w:val="0"/>
          <w:color w:val="auto"/>
          <w:sz w:val="24"/>
          <w:szCs w:val="24"/>
        </w:rPr>
        <w:lastRenderedPageBreak/>
        <w:t>Modelos</w:t>
      </w:r>
      <w:bookmarkEnd w:id="3"/>
    </w:p>
    <w:p w:rsidR="00C25D35" w:rsidRPr="004477AF" w:rsidRDefault="00C25D35" w:rsidP="00C25D35">
      <w:pPr>
        <w:rPr>
          <w:rFonts w:ascii="Times New Roman" w:hAnsi="Times New Roman" w:cs="Times New Roman"/>
        </w:rPr>
      </w:pPr>
    </w:p>
    <w:p w:rsidR="00C25D35" w:rsidRDefault="00C25D35" w:rsidP="00C25D35">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Los modelos de almacenamiento de datos basados en grafos describen las formas que existen de almacenar información en una estructura de grafo. Cabe destacar que aunque a lo largo de la historia han existido varios modelos basados de grafos</w:t>
      </w:r>
      <w:r>
        <w:rPr>
          <w:rFonts w:ascii="Times New Roman" w:hAnsi="Times New Roman" w:cs="Times New Roman"/>
          <w:sz w:val="24"/>
          <w:szCs w:val="24"/>
        </w:rPr>
        <w:t xml:space="preserve">, </w:t>
      </w:r>
      <w:r w:rsidRPr="004477AF">
        <w:rPr>
          <w:rFonts w:ascii="Times New Roman" w:hAnsi="Times New Roman" w:cs="Times New Roman"/>
          <w:sz w:val="24"/>
          <w:szCs w:val="24"/>
        </w:rPr>
        <w:t>para esta investigación solo se han tomado en cuenta los modelos descritos p</w:t>
      </w:r>
      <w:r>
        <w:rPr>
          <w:rFonts w:ascii="Times New Roman" w:hAnsi="Times New Roman" w:cs="Times New Roman"/>
          <w:sz w:val="24"/>
          <w:szCs w:val="24"/>
        </w:rPr>
        <w:t>or los autores referidos</w:t>
      </w:r>
      <w:r w:rsidRPr="004477AF">
        <w:rPr>
          <w:rFonts w:ascii="Times New Roman" w:hAnsi="Times New Roman" w:cs="Times New Roman"/>
          <w:sz w:val="24"/>
          <w:szCs w:val="24"/>
        </w:rPr>
        <w:t xml:space="preserve"> [</w:t>
      </w:r>
      <w:r>
        <w:rPr>
          <w:rFonts w:ascii="Times New Roman" w:hAnsi="Times New Roman" w:cs="Times New Roman"/>
          <w:sz w:val="24"/>
          <w:szCs w:val="24"/>
        </w:rPr>
        <w:t>30</w:t>
      </w:r>
      <w:r w:rsidRPr="004477AF">
        <w:rPr>
          <w:rFonts w:ascii="Times New Roman" w:hAnsi="Times New Roman" w:cs="Times New Roman"/>
          <w:sz w:val="24"/>
          <w:szCs w:val="24"/>
        </w:rPr>
        <w:t>] quien</w:t>
      </w:r>
      <w:r>
        <w:rPr>
          <w:rFonts w:ascii="Times New Roman" w:hAnsi="Times New Roman" w:cs="Times New Roman"/>
          <w:sz w:val="24"/>
          <w:szCs w:val="24"/>
        </w:rPr>
        <w:t>es</w:t>
      </w:r>
      <w:r w:rsidRPr="004477AF">
        <w:rPr>
          <w:rFonts w:ascii="Times New Roman" w:hAnsi="Times New Roman" w:cs="Times New Roman"/>
          <w:sz w:val="24"/>
          <w:szCs w:val="24"/>
        </w:rPr>
        <w:t xml:space="preserve"> abarca</w:t>
      </w:r>
      <w:r>
        <w:rPr>
          <w:rFonts w:ascii="Times New Roman" w:hAnsi="Times New Roman" w:cs="Times New Roman"/>
          <w:sz w:val="24"/>
          <w:szCs w:val="24"/>
        </w:rPr>
        <w:t>n</w:t>
      </w:r>
      <w:r w:rsidRPr="004477AF">
        <w:rPr>
          <w:rFonts w:ascii="Times New Roman" w:hAnsi="Times New Roman" w:cs="Times New Roman"/>
          <w:sz w:val="24"/>
          <w:szCs w:val="24"/>
        </w:rPr>
        <w:t xml:space="preserve"> el estudio de los modelos implementados por las bases de datos de grafos existentes y más utilizados</w:t>
      </w:r>
      <w:r>
        <w:rPr>
          <w:rFonts w:ascii="Times New Roman" w:hAnsi="Times New Roman" w:cs="Times New Roman"/>
          <w:sz w:val="24"/>
          <w:szCs w:val="24"/>
        </w:rPr>
        <w:t>.</w:t>
      </w:r>
    </w:p>
    <w:p w:rsidR="00C25D35" w:rsidRPr="00F56E61" w:rsidRDefault="00C25D35" w:rsidP="00C25D35">
      <w:pPr>
        <w:spacing w:line="360" w:lineRule="auto"/>
        <w:ind w:firstLine="708"/>
        <w:jc w:val="both"/>
        <w:rPr>
          <w:rFonts w:ascii="Times New Roman" w:hAnsi="Times New Roman" w:cs="Times New Roman"/>
          <w:sz w:val="24"/>
          <w:szCs w:val="24"/>
        </w:rPr>
      </w:pPr>
    </w:p>
    <w:p w:rsidR="00C25D35" w:rsidRPr="00BF01A0" w:rsidRDefault="00C25D35" w:rsidP="00C25D35">
      <w:pPr>
        <w:pStyle w:val="Prrafodelista"/>
        <w:numPr>
          <w:ilvl w:val="4"/>
          <w:numId w:val="1"/>
        </w:numPr>
        <w:spacing w:line="360" w:lineRule="auto"/>
        <w:rPr>
          <w:rStyle w:val="tlid-translation"/>
          <w:rFonts w:ascii="Times New Roman" w:hAnsi="Times New Roman" w:cs="Times New Roman"/>
          <w:b/>
          <w:sz w:val="24"/>
          <w:szCs w:val="24"/>
        </w:rPr>
      </w:pPr>
      <w:r w:rsidRPr="00BF01A0">
        <w:rPr>
          <w:rStyle w:val="tlid-translation"/>
          <w:rFonts w:ascii="Times New Roman" w:hAnsi="Times New Roman" w:cs="Times New Roman"/>
          <w:b/>
          <w:sz w:val="24"/>
          <w:szCs w:val="24"/>
        </w:rPr>
        <w:t>Modelo de grafo de propiedades etiquetadas</w:t>
      </w:r>
    </w:p>
    <w:p w:rsidR="00C25D35" w:rsidRPr="004477AF" w:rsidRDefault="00C25D35" w:rsidP="00C25D35">
      <w:pPr>
        <w:spacing w:line="360" w:lineRule="auto"/>
        <w:ind w:firstLine="708"/>
        <w:jc w:val="both"/>
        <w:rPr>
          <w:rStyle w:val="tlid-translation"/>
          <w:rFonts w:ascii="Times New Roman" w:hAnsi="Times New Roman" w:cs="Times New Roman"/>
          <w:sz w:val="24"/>
          <w:szCs w:val="24"/>
        </w:rPr>
      </w:pPr>
      <w:r w:rsidRPr="004477AF">
        <w:rPr>
          <w:rStyle w:val="tlid-translation"/>
          <w:rFonts w:ascii="Times New Roman" w:hAnsi="Times New Roman" w:cs="Times New Roman"/>
          <w:sz w:val="24"/>
          <w:szCs w:val="24"/>
        </w:rPr>
        <w:t>El modelo de un grafo clásico, una tupla G = (V, E), es adecuado para muchos problemas, como el cálculo de centralidades de vértices,</w:t>
      </w:r>
      <w:r w:rsidRPr="004477AF">
        <w:rPr>
          <w:rFonts w:ascii="Times New Roman" w:hAnsi="Times New Roman" w:cs="Times New Roman"/>
          <w:sz w:val="24"/>
          <w:szCs w:val="24"/>
        </w:rPr>
        <w:t xml:space="preserve"> </w:t>
      </w:r>
      <w:r w:rsidRPr="004477AF">
        <w:rPr>
          <w:rStyle w:val="tlid-translation"/>
          <w:rFonts w:ascii="Times New Roman" w:hAnsi="Times New Roman" w:cs="Times New Roman"/>
          <w:sz w:val="24"/>
          <w:szCs w:val="24"/>
        </w:rPr>
        <w:t xml:space="preserve">sin embargo, no es lo suficientemente rico como para modelar varios problemas del mundo real. Esta es la razón por la cual las bases de datos de grafos a menudo utilizan el modelo de grafo de propiedades etiquetadas  </w:t>
      </w:r>
      <w:proofErr w:type="spellStart"/>
      <w:r w:rsidRPr="004477AF">
        <w:rPr>
          <w:rStyle w:val="tlid-translation"/>
          <w:rFonts w:ascii="Times New Roman" w:hAnsi="Times New Roman" w:cs="Times New Roman"/>
          <w:sz w:val="24"/>
          <w:szCs w:val="24"/>
        </w:rPr>
        <w:t>Labelled</w:t>
      </w:r>
      <w:proofErr w:type="spellEnd"/>
      <w:r w:rsidRPr="004477AF">
        <w:rPr>
          <w:rStyle w:val="tlid-translation"/>
          <w:rFonts w:ascii="Times New Roman" w:hAnsi="Times New Roman" w:cs="Times New Roman"/>
          <w:sz w:val="24"/>
          <w:szCs w:val="24"/>
        </w:rPr>
        <w:t xml:space="preserve"> </w:t>
      </w:r>
      <w:proofErr w:type="spellStart"/>
      <w:r w:rsidRPr="004477AF">
        <w:rPr>
          <w:rStyle w:val="tlid-translation"/>
          <w:rFonts w:ascii="Times New Roman" w:hAnsi="Times New Roman" w:cs="Times New Roman"/>
          <w:sz w:val="24"/>
          <w:szCs w:val="24"/>
        </w:rPr>
        <w:t>Property</w:t>
      </w:r>
      <w:proofErr w:type="spellEnd"/>
      <w:r w:rsidRPr="004477AF">
        <w:rPr>
          <w:rStyle w:val="tlid-translation"/>
          <w:rFonts w:ascii="Times New Roman" w:hAnsi="Times New Roman" w:cs="Times New Roman"/>
          <w:sz w:val="24"/>
          <w:szCs w:val="24"/>
        </w:rPr>
        <w:t xml:space="preserve"> </w:t>
      </w:r>
      <w:proofErr w:type="spellStart"/>
      <w:r w:rsidRPr="004477AF">
        <w:rPr>
          <w:rStyle w:val="tlid-translation"/>
          <w:rFonts w:ascii="Times New Roman" w:hAnsi="Times New Roman" w:cs="Times New Roman"/>
          <w:sz w:val="24"/>
          <w:szCs w:val="24"/>
        </w:rPr>
        <w:t>Graph</w:t>
      </w:r>
      <w:proofErr w:type="spellEnd"/>
      <w:r w:rsidRPr="004477AF">
        <w:rPr>
          <w:rStyle w:val="tlid-translation"/>
          <w:rFonts w:ascii="Times New Roman" w:hAnsi="Times New Roman" w:cs="Times New Roman"/>
          <w:sz w:val="24"/>
          <w:szCs w:val="24"/>
        </w:rPr>
        <w:t xml:space="preserve"> - LPG, por sus siglas en inglés, o simplemente llamado grafo de propiedades.</w:t>
      </w:r>
    </w:p>
    <w:p w:rsidR="00C25D35" w:rsidRPr="004477AF" w:rsidRDefault="00C25D35" w:rsidP="00C25D35">
      <w:pPr>
        <w:spacing w:line="360" w:lineRule="auto"/>
        <w:ind w:firstLine="708"/>
        <w:jc w:val="both"/>
        <w:rPr>
          <w:rFonts w:ascii="Times New Roman" w:hAnsi="Times New Roman" w:cs="Times New Roman"/>
          <w:sz w:val="24"/>
          <w:szCs w:val="24"/>
        </w:rPr>
      </w:pPr>
      <w:r w:rsidRPr="004477AF">
        <w:rPr>
          <w:rStyle w:val="tlid-translation"/>
          <w:rFonts w:ascii="Times New Roman" w:hAnsi="Times New Roman" w:cs="Times New Roman"/>
          <w:sz w:val="24"/>
          <w:szCs w:val="24"/>
        </w:rPr>
        <w:t xml:space="preserve"> En el modelo LPG, se aumenta el modelo de </w:t>
      </w:r>
      <w:r>
        <w:rPr>
          <w:rStyle w:val="tlid-translation"/>
          <w:rFonts w:ascii="Times New Roman" w:hAnsi="Times New Roman" w:cs="Times New Roman"/>
          <w:sz w:val="24"/>
          <w:szCs w:val="24"/>
        </w:rPr>
        <w:t>grafo</w:t>
      </w:r>
      <w:r w:rsidRPr="004477AF">
        <w:rPr>
          <w:rStyle w:val="tlid-translation"/>
          <w:rFonts w:ascii="Times New Roman" w:hAnsi="Times New Roman" w:cs="Times New Roman"/>
          <w:sz w:val="24"/>
          <w:szCs w:val="24"/>
        </w:rPr>
        <w:t xml:space="preserve"> simple G = (V, E) con etiquetas que definen diferentes subconjuntos (o clases) de vértices y aristas. Además, cada vértice y cada arista pueden tener un número arbitrario de propiedades, a menudo también llamadas atributos. Una propiedad es un par (clave, valor), donde la clave identifica una propiedad y el valor es el valor correspondiente de esta propiedad. Formalmente, un GLP se define como una tupla</w:t>
      </w:r>
      <w:r w:rsidRPr="004477AF">
        <w:rPr>
          <w:rFonts w:ascii="Times New Roman" w:hAnsi="Times New Roman" w:cs="Times New Roman"/>
          <w:sz w:val="24"/>
          <w:szCs w:val="24"/>
        </w:rPr>
        <w:t>. Una característica que define a este modelo es que las relaciones siempre tienen un nodo inicial y un nodo final.</w:t>
      </w:r>
    </w:p>
    <w:p w:rsidR="00C25D35" w:rsidRPr="004477AF" w:rsidRDefault="00C25D35" w:rsidP="00C25D35">
      <w:pPr>
        <w:spacing w:line="360" w:lineRule="auto"/>
        <w:jc w:val="center"/>
        <w:rPr>
          <w:rFonts w:ascii="Times New Roman" w:hAnsi="Times New Roman" w:cs="Times New Roman"/>
          <w:sz w:val="20"/>
          <w:szCs w:val="20"/>
        </w:rPr>
      </w:pPr>
      <w:r w:rsidRPr="004477AF">
        <w:rPr>
          <w:rFonts w:ascii="Times New Roman" w:hAnsi="Times New Roman" w:cs="Times New Roman"/>
          <w:noProof/>
          <w:lang w:val="es-VE" w:eastAsia="es-VE"/>
        </w:rPr>
        <w:lastRenderedPageBreak/>
        <w:drawing>
          <wp:inline distT="0" distB="0" distL="0" distR="0" wp14:anchorId="17E13C20" wp14:editId="36CC4AF4">
            <wp:extent cx="5720790" cy="1933575"/>
            <wp:effectExtent l="0" t="0" r="0" b="0"/>
            <wp:docPr id="3" name="Imagen 3" descr="An example of the property graph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the property graph data model"/>
                    <pic:cNvPicPr>
                      <a:picLocks noChangeAspect="1" noChangeArrowheads="1"/>
                    </pic:cNvPicPr>
                  </pic:nvPicPr>
                  <pic:blipFill rotWithShape="1">
                    <a:blip r:embed="rId9">
                      <a:extLst>
                        <a:ext uri="{28A0092B-C50C-407E-A947-70E740481C1C}">
                          <a14:useLocalDpi xmlns:a14="http://schemas.microsoft.com/office/drawing/2010/main" val="0"/>
                        </a:ext>
                      </a:extLst>
                    </a:blip>
                    <a:srcRect t="8502" b="9312"/>
                    <a:stretch/>
                  </pic:blipFill>
                  <pic:spPr bwMode="auto">
                    <a:xfrm>
                      <a:off x="0" y="0"/>
                      <a:ext cx="5731510" cy="1937198"/>
                    </a:xfrm>
                    <a:prstGeom prst="rect">
                      <a:avLst/>
                    </a:prstGeom>
                    <a:noFill/>
                    <a:ln>
                      <a:noFill/>
                    </a:ln>
                    <a:extLst>
                      <a:ext uri="{53640926-AAD7-44D8-BBD7-CCE9431645EC}">
                        <a14:shadowObscured xmlns:a14="http://schemas.microsoft.com/office/drawing/2010/main"/>
                      </a:ext>
                    </a:extLst>
                  </pic:spPr>
                </pic:pic>
              </a:graphicData>
            </a:graphic>
          </wp:inline>
        </w:drawing>
      </w:r>
      <w:r w:rsidRPr="004477AF">
        <w:rPr>
          <w:rFonts w:ascii="Times New Roman" w:hAnsi="Times New Roman" w:cs="Times New Roman"/>
          <w:sz w:val="20"/>
          <w:szCs w:val="20"/>
        </w:rPr>
        <w:t>Figura X: Modelo de grafo de propiedades donde se etiquetan tanto a los vértices como a las aristas asignando propiedades a cada uno de ellos según el contexto.</w:t>
      </w:r>
      <w:r>
        <w:rPr>
          <w:rFonts w:ascii="Times New Roman" w:hAnsi="Times New Roman" w:cs="Times New Roman"/>
          <w:sz w:val="20"/>
          <w:szCs w:val="20"/>
        </w:rPr>
        <w:t xml:space="preserve"> Fuente: [27]</w:t>
      </w:r>
    </w:p>
    <w:p w:rsidR="00C25D35" w:rsidRPr="004477AF" w:rsidRDefault="00C25D35" w:rsidP="00C25D35">
      <w:pPr>
        <w:spacing w:line="360" w:lineRule="auto"/>
        <w:rPr>
          <w:rFonts w:ascii="Times New Roman" w:hAnsi="Times New Roman" w:cs="Times New Roman"/>
          <w:b/>
          <w:sz w:val="24"/>
          <w:szCs w:val="24"/>
        </w:rPr>
      </w:pPr>
    </w:p>
    <w:p w:rsidR="00C25D35" w:rsidRPr="00F157D4" w:rsidRDefault="00C25D35" w:rsidP="00C25D35">
      <w:pPr>
        <w:pStyle w:val="Prrafodelista"/>
        <w:numPr>
          <w:ilvl w:val="4"/>
          <w:numId w:val="1"/>
        </w:numPr>
        <w:spacing w:line="360" w:lineRule="auto"/>
        <w:rPr>
          <w:rFonts w:ascii="Times New Roman" w:hAnsi="Times New Roman" w:cs="Times New Roman"/>
          <w:b/>
          <w:sz w:val="24"/>
          <w:szCs w:val="24"/>
        </w:rPr>
      </w:pPr>
      <w:r w:rsidRPr="00F157D4">
        <w:rPr>
          <w:rFonts w:ascii="Times New Roman" w:hAnsi="Times New Roman" w:cs="Times New Roman"/>
          <w:b/>
          <w:sz w:val="24"/>
          <w:szCs w:val="24"/>
        </w:rPr>
        <w:t xml:space="preserve">Modelo de </w:t>
      </w:r>
      <w:proofErr w:type="spellStart"/>
      <w:r w:rsidRPr="00F157D4">
        <w:rPr>
          <w:rFonts w:ascii="Times New Roman" w:hAnsi="Times New Roman" w:cs="Times New Roman"/>
          <w:b/>
          <w:sz w:val="24"/>
          <w:szCs w:val="24"/>
        </w:rPr>
        <w:t>Hipergrafo</w:t>
      </w:r>
      <w:proofErr w:type="spellEnd"/>
    </w:p>
    <w:p w:rsidR="00C25D35" w:rsidRPr="004477AF" w:rsidRDefault="00C25D35" w:rsidP="00C25D35">
      <w:pPr>
        <w:autoSpaceDE w:val="0"/>
        <w:autoSpaceDN w:val="0"/>
        <w:adjustRightInd w:val="0"/>
        <w:spacing w:after="0" w:line="360" w:lineRule="auto"/>
        <w:ind w:firstLine="708"/>
        <w:jc w:val="both"/>
        <w:rPr>
          <w:rFonts w:ascii="Times New Roman" w:eastAsia="LinLibertineT" w:hAnsi="Times New Roman" w:cs="Times New Roman"/>
          <w:sz w:val="24"/>
          <w:szCs w:val="24"/>
        </w:rPr>
      </w:pPr>
      <w:r w:rsidRPr="004477AF">
        <w:rPr>
          <w:rStyle w:val="tlid-translation"/>
          <w:rFonts w:ascii="Times New Roman" w:hAnsi="Times New Roman" w:cs="Times New Roman"/>
          <w:sz w:val="24"/>
          <w:szCs w:val="24"/>
        </w:rPr>
        <w:t xml:space="preserve">El modelo de </w:t>
      </w:r>
      <w:proofErr w:type="spellStart"/>
      <w:r w:rsidRPr="004477AF">
        <w:rPr>
          <w:rStyle w:val="tlid-translation"/>
          <w:rFonts w:ascii="Times New Roman" w:hAnsi="Times New Roman" w:cs="Times New Roman"/>
          <w:sz w:val="24"/>
          <w:szCs w:val="24"/>
        </w:rPr>
        <w:t>Hipergrafo</w:t>
      </w:r>
      <w:proofErr w:type="spellEnd"/>
      <w:r w:rsidRPr="004477AF">
        <w:rPr>
          <w:rStyle w:val="tlid-translation"/>
          <w:rFonts w:ascii="Times New Roman" w:hAnsi="Times New Roman" w:cs="Times New Roman"/>
          <w:sz w:val="24"/>
          <w:szCs w:val="24"/>
        </w:rPr>
        <w:t xml:space="preserve"> (dirigido o no dirigido) generaliza a un grafo de propiedades simple, en que cualquiera de sus aristas puede unir a cualquier número de vértices. Formalmente, un </w:t>
      </w:r>
      <w:proofErr w:type="spellStart"/>
      <w:r w:rsidRPr="004477AF">
        <w:rPr>
          <w:rStyle w:val="tlid-translation"/>
          <w:rFonts w:ascii="Times New Roman" w:hAnsi="Times New Roman" w:cs="Times New Roman"/>
          <w:sz w:val="24"/>
          <w:szCs w:val="24"/>
        </w:rPr>
        <w:t>hipergrafo</w:t>
      </w:r>
      <w:proofErr w:type="spellEnd"/>
      <w:r w:rsidRPr="004477AF">
        <w:rPr>
          <w:rStyle w:val="tlid-translation"/>
          <w:rFonts w:ascii="Times New Roman" w:hAnsi="Times New Roman" w:cs="Times New Roman"/>
          <w:sz w:val="24"/>
          <w:szCs w:val="24"/>
        </w:rPr>
        <w:t xml:space="preserve"> también se modela como una tupla </w:t>
      </w:r>
      <w:r w:rsidRPr="004477AF">
        <w:rPr>
          <w:rFonts w:ascii="Times New Roman" w:eastAsia="txsys" w:hAnsi="Times New Roman" w:cs="Times New Roman"/>
          <w:sz w:val="24"/>
          <w:szCs w:val="24"/>
        </w:rPr>
        <w:t>(</w:t>
      </w:r>
      <w:r w:rsidRPr="004477AF">
        <w:rPr>
          <w:rFonts w:ascii="Times New Roman" w:eastAsia="LinLibertineI" w:hAnsi="Times New Roman" w:cs="Times New Roman"/>
          <w:sz w:val="24"/>
          <w:szCs w:val="24"/>
        </w:rPr>
        <w:t>V</w:t>
      </w:r>
      <w:r w:rsidRPr="004477AF">
        <w:rPr>
          <w:rFonts w:ascii="Times New Roman" w:eastAsia="rtxmi" w:hAnsi="Times New Roman" w:cs="Times New Roman"/>
          <w:sz w:val="24"/>
          <w:szCs w:val="24"/>
        </w:rPr>
        <w:t>,</w:t>
      </w:r>
      <w:r w:rsidRPr="004477AF">
        <w:rPr>
          <w:rFonts w:ascii="Times New Roman" w:eastAsia="LinLibertineI" w:hAnsi="Times New Roman" w:cs="Times New Roman"/>
          <w:sz w:val="24"/>
          <w:szCs w:val="24"/>
        </w:rPr>
        <w:t xml:space="preserve"> E</w:t>
      </w:r>
      <w:r w:rsidRPr="004477AF">
        <w:rPr>
          <w:rFonts w:ascii="Times New Roman" w:eastAsia="txsys" w:hAnsi="Times New Roman" w:cs="Times New Roman"/>
          <w:sz w:val="24"/>
          <w:szCs w:val="24"/>
        </w:rPr>
        <w:t>)</w:t>
      </w:r>
      <w:r w:rsidRPr="004477AF">
        <w:rPr>
          <w:rFonts w:ascii="Times New Roman" w:eastAsia="LinLibertineT" w:hAnsi="Times New Roman" w:cs="Times New Roman"/>
          <w:sz w:val="24"/>
          <w:szCs w:val="24"/>
        </w:rPr>
        <w:t xml:space="preserve">; donde </w:t>
      </w:r>
      <w:r w:rsidRPr="004477AF">
        <w:rPr>
          <w:rFonts w:ascii="Times New Roman" w:eastAsia="LinLibertineI" w:hAnsi="Times New Roman" w:cs="Times New Roman"/>
          <w:sz w:val="24"/>
          <w:szCs w:val="24"/>
        </w:rPr>
        <w:t xml:space="preserve">V </w:t>
      </w:r>
      <w:r w:rsidRPr="004477AF">
        <w:rPr>
          <w:rFonts w:ascii="Times New Roman" w:eastAsia="LinLibertineT" w:hAnsi="Times New Roman" w:cs="Times New Roman"/>
          <w:sz w:val="24"/>
          <w:szCs w:val="24"/>
        </w:rPr>
        <w:t xml:space="preserve">es un conjunto de vértices y </w:t>
      </w:r>
      <w:r w:rsidRPr="004477AF">
        <w:rPr>
          <w:rFonts w:ascii="Times New Roman" w:eastAsia="LinLibertineI" w:hAnsi="Times New Roman" w:cs="Times New Roman"/>
          <w:sz w:val="24"/>
          <w:szCs w:val="24"/>
        </w:rPr>
        <w:t xml:space="preserve">E </w:t>
      </w:r>
      <w:r w:rsidRPr="004477AF">
        <w:rPr>
          <w:rFonts w:ascii="Cambria Math" w:eastAsia="txsys" w:hAnsi="Cambria Math" w:cs="Cambria Math"/>
          <w:sz w:val="24"/>
          <w:szCs w:val="24"/>
        </w:rPr>
        <w:t>⊆</w:t>
      </w:r>
      <w:r w:rsidRPr="004477AF">
        <w:rPr>
          <w:rFonts w:ascii="Times New Roman" w:eastAsia="txsys" w:hAnsi="Times New Roman" w:cs="Times New Roman"/>
          <w:sz w:val="24"/>
          <w:szCs w:val="24"/>
        </w:rPr>
        <w:t xml:space="preserve"> (</w:t>
      </w:r>
      <w:proofErr w:type="gramStart"/>
      <w:r w:rsidRPr="004477AF">
        <w:rPr>
          <w:rFonts w:ascii="Times New Roman" w:eastAsia="txsys" w:hAnsi="Times New Roman" w:cs="Times New Roman"/>
          <w:sz w:val="24"/>
          <w:szCs w:val="24"/>
        </w:rPr>
        <w:t>P(</w:t>
      </w:r>
      <w:proofErr w:type="gramEnd"/>
      <w:r w:rsidRPr="004477AF">
        <w:rPr>
          <w:rFonts w:ascii="Times New Roman" w:eastAsia="LinLibertineI" w:hAnsi="Times New Roman" w:cs="Times New Roman"/>
          <w:sz w:val="24"/>
          <w:szCs w:val="24"/>
        </w:rPr>
        <w:t xml:space="preserve">V </w:t>
      </w:r>
      <w:r w:rsidRPr="004477AF">
        <w:rPr>
          <w:rFonts w:ascii="Times New Roman" w:eastAsia="txsys" w:hAnsi="Times New Roman" w:cs="Times New Roman"/>
          <w:sz w:val="24"/>
          <w:szCs w:val="24"/>
        </w:rPr>
        <w:t xml:space="preserve">) \ </w:t>
      </w:r>
      <w:r w:rsidRPr="004477AF">
        <w:rPr>
          <w:rFonts w:ascii="Cambria Math" w:eastAsia="txsys" w:hAnsi="Cambria Math" w:cs="Cambria Math"/>
          <w:sz w:val="24"/>
          <w:szCs w:val="24"/>
        </w:rPr>
        <w:t>∅</w:t>
      </w:r>
      <w:r w:rsidRPr="004477AF">
        <w:rPr>
          <w:rFonts w:ascii="Times New Roman" w:eastAsia="txsys" w:hAnsi="Times New Roman" w:cs="Times New Roman"/>
          <w:sz w:val="24"/>
          <w:szCs w:val="24"/>
        </w:rPr>
        <w:t xml:space="preserve">) </w:t>
      </w:r>
      <w:r w:rsidRPr="004477AF">
        <w:rPr>
          <w:rFonts w:ascii="Times New Roman" w:eastAsia="LinLibertineT" w:hAnsi="Times New Roman" w:cs="Times New Roman"/>
          <w:sz w:val="24"/>
          <w:szCs w:val="24"/>
        </w:rPr>
        <w:t xml:space="preserve">es un conjunto de </w:t>
      </w:r>
      <w:proofErr w:type="spellStart"/>
      <w:r w:rsidRPr="004477AF">
        <w:rPr>
          <w:rFonts w:ascii="Times New Roman" w:eastAsia="txsys" w:hAnsi="Times New Roman" w:cs="Times New Roman"/>
          <w:sz w:val="24"/>
          <w:szCs w:val="24"/>
        </w:rPr>
        <w:t>hiperaristas</w:t>
      </w:r>
      <w:proofErr w:type="spellEnd"/>
      <w:r w:rsidRPr="004477AF">
        <w:rPr>
          <w:rFonts w:ascii="Times New Roman" w:eastAsia="LinLibertineT" w:hAnsi="Times New Roman" w:cs="Times New Roman"/>
          <w:sz w:val="24"/>
          <w:szCs w:val="24"/>
        </w:rPr>
        <w:t xml:space="preserve"> no vacías de </w:t>
      </w:r>
      <w:r w:rsidRPr="004477AF">
        <w:rPr>
          <w:rFonts w:ascii="Times New Roman" w:eastAsia="LinLibertineI" w:hAnsi="Times New Roman" w:cs="Times New Roman"/>
          <w:sz w:val="24"/>
          <w:szCs w:val="24"/>
        </w:rPr>
        <w:t>V</w:t>
      </w:r>
      <w:r w:rsidRPr="004477AF">
        <w:rPr>
          <w:rFonts w:ascii="Times New Roman" w:eastAsia="LinLibertineT" w:hAnsi="Times New Roman" w:cs="Times New Roman"/>
          <w:sz w:val="24"/>
          <w:szCs w:val="24"/>
        </w:rPr>
        <w:t>.</w:t>
      </w:r>
    </w:p>
    <w:p w:rsidR="00C25D35" w:rsidRPr="004477AF" w:rsidRDefault="00C25D35" w:rsidP="00C25D35">
      <w:pPr>
        <w:autoSpaceDE w:val="0"/>
        <w:autoSpaceDN w:val="0"/>
        <w:adjustRightInd w:val="0"/>
        <w:spacing w:after="0" w:line="360" w:lineRule="auto"/>
        <w:ind w:firstLine="708"/>
        <w:jc w:val="both"/>
        <w:rPr>
          <w:rFonts w:ascii="Times New Roman" w:eastAsia="LinLibertineT" w:hAnsi="Times New Roman" w:cs="Times New Roman"/>
          <w:sz w:val="24"/>
          <w:szCs w:val="24"/>
        </w:rPr>
      </w:pPr>
    </w:p>
    <w:p w:rsidR="00C25D35" w:rsidRPr="004477AF" w:rsidRDefault="00C25D35" w:rsidP="00C25D35">
      <w:pPr>
        <w:spacing w:line="360" w:lineRule="auto"/>
        <w:ind w:firstLine="708"/>
        <w:jc w:val="both"/>
        <w:rPr>
          <w:rFonts w:ascii="Times New Roman" w:hAnsi="Times New Roman" w:cs="Times New Roman"/>
          <w:sz w:val="24"/>
          <w:szCs w:val="24"/>
          <w:shd w:val="clear" w:color="auto" w:fill="FEFEFE"/>
        </w:rPr>
      </w:pPr>
      <w:r w:rsidRPr="004477AF">
        <w:rPr>
          <w:rFonts w:ascii="Times New Roman" w:hAnsi="Times New Roman" w:cs="Times New Roman"/>
          <w:sz w:val="24"/>
          <w:szCs w:val="24"/>
          <w:shd w:val="clear" w:color="auto" w:fill="FEFEFE"/>
        </w:rPr>
        <w:t xml:space="preserve">El modelo de </w:t>
      </w:r>
      <w:proofErr w:type="spellStart"/>
      <w:r w:rsidRPr="004477AF">
        <w:rPr>
          <w:rFonts w:ascii="Times New Roman" w:hAnsi="Times New Roman" w:cs="Times New Roman"/>
          <w:sz w:val="24"/>
          <w:szCs w:val="24"/>
          <w:shd w:val="clear" w:color="auto" w:fill="FEFEFE"/>
        </w:rPr>
        <w:t>hipergrafo</w:t>
      </w:r>
      <w:proofErr w:type="spellEnd"/>
      <w:r w:rsidRPr="004477AF">
        <w:rPr>
          <w:rFonts w:ascii="Times New Roman" w:hAnsi="Times New Roman" w:cs="Times New Roman"/>
          <w:sz w:val="24"/>
          <w:szCs w:val="24"/>
          <w:shd w:val="clear" w:color="auto" w:fill="FEFEFE"/>
        </w:rPr>
        <w:t xml:space="preserve"> en una base de datos puede ser útil cuando los datos incluyen una gran cantidad de relaciones de muchos a muchos, en este caso están destinados a producir modelos de datos precisos y ricos en información. Si bien se considera ampliamente que los grafos de propiedades tienen el mejor equilibrio entre pragmatismo y eficiencia de modelado, los </w:t>
      </w:r>
      <w:proofErr w:type="spellStart"/>
      <w:r w:rsidRPr="004477AF">
        <w:rPr>
          <w:rFonts w:ascii="Times New Roman" w:hAnsi="Times New Roman" w:cs="Times New Roman"/>
          <w:sz w:val="24"/>
          <w:szCs w:val="24"/>
          <w:shd w:val="clear" w:color="auto" w:fill="FEFEFE"/>
        </w:rPr>
        <w:t>hipergrafos</w:t>
      </w:r>
      <w:proofErr w:type="spellEnd"/>
      <w:r w:rsidRPr="004477AF">
        <w:rPr>
          <w:rFonts w:ascii="Times New Roman" w:hAnsi="Times New Roman" w:cs="Times New Roman"/>
          <w:sz w:val="24"/>
          <w:szCs w:val="24"/>
          <w:shd w:val="clear" w:color="auto" w:fill="FEFEFE"/>
        </w:rPr>
        <w:t xml:space="preserve"> muestran su fuerza particular en la captura de meta-intenciones. Por ejemplo, si se necesita calificar una relación con otra.</w:t>
      </w:r>
    </w:p>
    <w:p w:rsidR="00C25D35" w:rsidRPr="004477AF" w:rsidRDefault="00C25D35" w:rsidP="00C25D35">
      <w:pPr>
        <w:spacing w:line="360" w:lineRule="auto"/>
        <w:jc w:val="both"/>
        <w:rPr>
          <w:rFonts w:ascii="Times New Roman" w:hAnsi="Times New Roman" w:cs="Times New Roman"/>
          <w:color w:val="30333A"/>
          <w:shd w:val="clear" w:color="auto" w:fill="FEFEFE"/>
        </w:rPr>
      </w:pPr>
    </w:p>
    <w:p w:rsidR="00C25D35" w:rsidRPr="004477AF" w:rsidRDefault="00C25D35" w:rsidP="00C25D35">
      <w:pPr>
        <w:spacing w:line="360" w:lineRule="auto"/>
        <w:jc w:val="center"/>
        <w:rPr>
          <w:rFonts w:ascii="Times New Roman" w:hAnsi="Times New Roman" w:cs="Times New Roman"/>
          <w:sz w:val="20"/>
          <w:szCs w:val="20"/>
        </w:rPr>
      </w:pPr>
      <w:r w:rsidRPr="004477AF">
        <w:rPr>
          <w:rFonts w:ascii="Times New Roman" w:hAnsi="Times New Roman" w:cs="Times New Roman"/>
          <w:noProof/>
          <w:lang w:val="es-VE" w:eastAsia="es-VE"/>
        </w:rPr>
        <w:lastRenderedPageBreak/>
        <w:drawing>
          <wp:inline distT="0" distB="0" distL="0" distR="0" wp14:anchorId="56643660" wp14:editId="5D86E281">
            <wp:extent cx="3552825" cy="2371510"/>
            <wp:effectExtent l="0" t="0" r="0" b="0"/>
            <wp:docPr id="6" name="Imagen 6" descr="Un gráfico de propiedades frente a un modelo de datos de hipergra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gráfico de propiedades frente a un modelo de datos de hipergrafí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1251" cy="2370459"/>
                    </a:xfrm>
                    <a:prstGeom prst="rect">
                      <a:avLst/>
                    </a:prstGeom>
                    <a:noFill/>
                    <a:ln>
                      <a:noFill/>
                    </a:ln>
                  </pic:spPr>
                </pic:pic>
              </a:graphicData>
            </a:graphic>
          </wp:inline>
        </w:drawing>
      </w:r>
    </w:p>
    <w:p w:rsidR="00C25D35" w:rsidRPr="004477AF" w:rsidRDefault="00C25D35" w:rsidP="00C25D35">
      <w:pPr>
        <w:spacing w:line="360" w:lineRule="auto"/>
        <w:jc w:val="center"/>
        <w:rPr>
          <w:rFonts w:ascii="Times New Roman" w:hAnsi="Times New Roman" w:cs="Times New Roman"/>
          <w:sz w:val="20"/>
          <w:szCs w:val="20"/>
        </w:rPr>
      </w:pPr>
      <w:r w:rsidRPr="004477AF">
        <w:rPr>
          <w:rFonts w:ascii="Times New Roman" w:hAnsi="Times New Roman" w:cs="Times New Roman"/>
          <w:sz w:val="20"/>
          <w:szCs w:val="20"/>
        </w:rPr>
        <w:t xml:space="preserve">Figura X: Ejemplo de un modelo de </w:t>
      </w:r>
      <w:proofErr w:type="spellStart"/>
      <w:r w:rsidRPr="004477AF">
        <w:rPr>
          <w:rFonts w:ascii="Times New Roman" w:hAnsi="Times New Roman" w:cs="Times New Roman"/>
          <w:sz w:val="20"/>
          <w:szCs w:val="20"/>
        </w:rPr>
        <w:t>hipergrafo</w:t>
      </w:r>
      <w:proofErr w:type="spellEnd"/>
      <w:r w:rsidRPr="004477AF">
        <w:rPr>
          <w:rFonts w:ascii="Times New Roman" w:hAnsi="Times New Roman" w:cs="Times New Roman"/>
          <w:sz w:val="20"/>
          <w:szCs w:val="20"/>
        </w:rPr>
        <w:t xml:space="preserve"> donde ambos conductores son dueños de los mismos vehículos.</w:t>
      </w:r>
      <w:r>
        <w:rPr>
          <w:rFonts w:ascii="Times New Roman" w:hAnsi="Times New Roman" w:cs="Times New Roman"/>
          <w:sz w:val="20"/>
          <w:szCs w:val="20"/>
        </w:rPr>
        <w:t xml:space="preserve"> Fuente: [27]</w:t>
      </w:r>
    </w:p>
    <w:p w:rsidR="00C25D35" w:rsidRPr="004477AF" w:rsidRDefault="00C25D35" w:rsidP="00C25D35">
      <w:pPr>
        <w:spacing w:line="360" w:lineRule="auto"/>
        <w:rPr>
          <w:rStyle w:val="tlid-translation"/>
          <w:rFonts w:ascii="Times New Roman" w:hAnsi="Times New Roman" w:cs="Times New Roman"/>
          <w:b/>
          <w:sz w:val="24"/>
          <w:szCs w:val="24"/>
        </w:rPr>
      </w:pPr>
    </w:p>
    <w:p w:rsidR="00C25D35" w:rsidRPr="00F157D4" w:rsidRDefault="00C25D35" w:rsidP="00C25D35">
      <w:pPr>
        <w:pStyle w:val="Prrafodelista"/>
        <w:numPr>
          <w:ilvl w:val="4"/>
          <w:numId w:val="1"/>
        </w:numPr>
        <w:spacing w:line="360" w:lineRule="auto"/>
        <w:rPr>
          <w:rStyle w:val="tlid-translation"/>
          <w:rFonts w:ascii="Times New Roman" w:hAnsi="Times New Roman" w:cs="Times New Roman"/>
          <w:b/>
          <w:sz w:val="24"/>
          <w:szCs w:val="24"/>
        </w:rPr>
      </w:pPr>
      <w:r w:rsidRPr="00F157D4">
        <w:rPr>
          <w:rStyle w:val="tlid-translation"/>
          <w:rFonts w:ascii="Times New Roman" w:hAnsi="Times New Roman" w:cs="Times New Roman"/>
          <w:b/>
          <w:sz w:val="24"/>
          <w:szCs w:val="24"/>
        </w:rPr>
        <w:t>Marco de descripción de recursos (RDF)</w:t>
      </w:r>
    </w:p>
    <w:p w:rsidR="00C25D35" w:rsidRPr="00F85CBC" w:rsidRDefault="00C25D35" w:rsidP="00C25D35">
      <w:pPr>
        <w:spacing w:line="360" w:lineRule="auto"/>
        <w:ind w:firstLine="708"/>
        <w:jc w:val="both"/>
        <w:rPr>
          <w:rStyle w:val="tlid-translation"/>
          <w:rFonts w:ascii="Times New Roman" w:hAnsi="Times New Roman" w:cs="Times New Roman"/>
          <w:sz w:val="24"/>
          <w:szCs w:val="24"/>
        </w:rPr>
      </w:pPr>
      <w:r w:rsidRPr="00F85CBC">
        <w:rPr>
          <w:rStyle w:val="tlid-translation"/>
          <w:rFonts w:ascii="Times New Roman" w:hAnsi="Times New Roman" w:cs="Times New Roman"/>
          <w:sz w:val="24"/>
          <w:szCs w:val="24"/>
        </w:rPr>
        <w:t>El Marco de Descripción de Recursos  (</w:t>
      </w:r>
      <w:proofErr w:type="spellStart"/>
      <w:r w:rsidRPr="00F85CBC">
        <w:rPr>
          <w:rFonts w:ascii="Times New Roman" w:hAnsi="Times New Roman" w:cs="Times New Roman"/>
          <w:sz w:val="24"/>
          <w:szCs w:val="24"/>
        </w:rPr>
        <w:t>Resource</w:t>
      </w:r>
      <w:proofErr w:type="spellEnd"/>
      <w:r w:rsidRPr="00F85CBC">
        <w:rPr>
          <w:rFonts w:ascii="Times New Roman" w:hAnsi="Times New Roman" w:cs="Times New Roman"/>
          <w:sz w:val="24"/>
          <w:szCs w:val="24"/>
        </w:rPr>
        <w:t xml:space="preserve"> </w:t>
      </w:r>
      <w:proofErr w:type="spellStart"/>
      <w:r w:rsidRPr="00F85CBC">
        <w:rPr>
          <w:rFonts w:ascii="Times New Roman" w:hAnsi="Times New Roman" w:cs="Times New Roman"/>
          <w:sz w:val="24"/>
          <w:szCs w:val="24"/>
        </w:rPr>
        <w:t>Description</w:t>
      </w:r>
      <w:proofErr w:type="spellEnd"/>
      <w:r w:rsidRPr="00F85CBC">
        <w:rPr>
          <w:rFonts w:ascii="Times New Roman" w:hAnsi="Times New Roman" w:cs="Times New Roman"/>
          <w:sz w:val="24"/>
          <w:szCs w:val="24"/>
        </w:rPr>
        <w:t xml:space="preserve"> Framework</w:t>
      </w:r>
      <w:r w:rsidRPr="00F85CBC">
        <w:rPr>
          <w:rStyle w:val="tlid-translation"/>
          <w:rFonts w:ascii="Times New Roman" w:hAnsi="Times New Roman" w:cs="Times New Roman"/>
          <w:sz w:val="24"/>
          <w:szCs w:val="24"/>
        </w:rPr>
        <w:t xml:space="preserve"> - RDF) es una colección de especificaciones para representar información. Fue introducido por el </w:t>
      </w:r>
      <w:proofErr w:type="spellStart"/>
      <w:r w:rsidRPr="00F85CBC">
        <w:rPr>
          <w:rStyle w:val="tlid-translation"/>
          <w:rFonts w:ascii="Times New Roman" w:hAnsi="Times New Roman" w:cs="Times New Roman"/>
          <w:sz w:val="24"/>
          <w:szCs w:val="24"/>
        </w:rPr>
        <w:t>World</w:t>
      </w:r>
      <w:proofErr w:type="spellEnd"/>
      <w:r w:rsidRPr="00F85CBC">
        <w:rPr>
          <w:rStyle w:val="tlid-translation"/>
          <w:rFonts w:ascii="Times New Roman" w:hAnsi="Times New Roman" w:cs="Times New Roman"/>
          <w:sz w:val="24"/>
          <w:szCs w:val="24"/>
        </w:rPr>
        <w:t xml:space="preserve"> Wide Web </w:t>
      </w:r>
      <w:proofErr w:type="spellStart"/>
      <w:r w:rsidRPr="00F85CBC">
        <w:rPr>
          <w:rStyle w:val="tlid-translation"/>
          <w:rFonts w:ascii="Times New Roman" w:hAnsi="Times New Roman" w:cs="Times New Roman"/>
          <w:sz w:val="24"/>
          <w:szCs w:val="24"/>
        </w:rPr>
        <w:t>Consortium</w:t>
      </w:r>
      <w:proofErr w:type="spellEnd"/>
      <w:r w:rsidRPr="00F85CBC">
        <w:rPr>
          <w:rStyle w:val="tlid-translation"/>
          <w:rFonts w:ascii="Times New Roman" w:hAnsi="Times New Roman" w:cs="Times New Roman"/>
          <w:sz w:val="24"/>
          <w:szCs w:val="24"/>
        </w:rPr>
        <w:t xml:space="preserve"> (W3C) en 1999 y la última versión (1.1) de la especificación RDF se publicó en 2014. Su objetivo es habilitar un formato simple que permita un intercambio de datos fácil entre diferentes formatos de datos. Es especialmente útil como descripción de datos conectados de forma irregular. La parte central del modelo RDF es una colección de triples, cada uno de los cuales consta de un sujeto, un predicado y un objeto, debido a esto a las bases de datos RDF también se le denomina  “triple </w:t>
      </w:r>
      <w:proofErr w:type="spellStart"/>
      <w:r w:rsidRPr="00F85CBC">
        <w:rPr>
          <w:rStyle w:val="tlid-translation"/>
          <w:rFonts w:ascii="Times New Roman" w:hAnsi="Times New Roman" w:cs="Times New Roman"/>
          <w:sz w:val="24"/>
          <w:szCs w:val="24"/>
        </w:rPr>
        <w:t>stores</w:t>
      </w:r>
      <w:proofErr w:type="spellEnd"/>
      <w:r w:rsidRPr="00F85CBC">
        <w:rPr>
          <w:rStyle w:val="tlid-translation"/>
          <w:rFonts w:ascii="Times New Roman" w:hAnsi="Times New Roman" w:cs="Times New Roman"/>
          <w:sz w:val="24"/>
          <w:szCs w:val="24"/>
        </w:rPr>
        <w:t>”. [</w:t>
      </w:r>
      <w:proofErr w:type="spellStart"/>
      <w:proofErr w:type="gramStart"/>
      <w:r w:rsidRPr="00F85CBC">
        <w:rPr>
          <w:rStyle w:val="tlid-translation"/>
          <w:rFonts w:ascii="Times New Roman" w:hAnsi="Times New Roman" w:cs="Times New Roman"/>
          <w:sz w:val="24"/>
          <w:szCs w:val="24"/>
        </w:rPr>
        <w:t>ref</w:t>
      </w:r>
      <w:proofErr w:type="spellEnd"/>
      <w:proofErr w:type="gramEnd"/>
      <w:r w:rsidRPr="00F85CBC">
        <w:rPr>
          <w:rStyle w:val="tlid-translation"/>
          <w:rFonts w:ascii="Times New Roman" w:hAnsi="Times New Roman" w:cs="Times New Roman"/>
          <w:sz w:val="24"/>
          <w:szCs w:val="24"/>
        </w:rPr>
        <w:t xml:space="preserve"> a la misma]</w:t>
      </w:r>
    </w:p>
    <w:p w:rsidR="00C25D35" w:rsidRPr="00F85CBC" w:rsidRDefault="00C25D35" w:rsidP="00C25D35">
      <w:pPr>
        <w:spacing w:line="360" w:lineRule="auto"/>
        <w:ind w:firstLine="708"/>
        <w:jc w:val="both"/>
        <w:rPr>
          <w:rStyle w:val="tlid-translation"/>
          <w:rFonts w:ascii="Times New Roman" w:hAnsi="Times New Roman" w:cs="Times New Roman"/>
          <w:sz w:val="24"/>
          <w:szCs w:val="24"/>
        </w:rPr>
      </w:pPr>
      <w:r w:rsidRPr="00F85CBC">
        <w:rPr>
          <w:rStyle w:val="tlid-translation"/>
          <w:rFonts w:ascii="Times New Roman" w:hAnsi="Times New Roman" w:cs="Times New Roman"/>
          <w:sz w:val="24"/>
          <w:szCs w:val="24"/>
        </w:rPr>
        <w:t xml:space="preserve">Los sujetos pueden ser identificadores (llamados identificadores uniformes de recursos (URI)) o nodos en blanco (que son identificadores ficticios para uso interno). Los objetos pueden ser URI, nodos en blanco o literales (que son valores simples). Con triples, uno puede conectar identificadores con identificadores o identificadores con literales. Las conexiones se nombran con otro URI (el predicado). </w:t>
      </w:r>
    </w:p>
    <w:p w:rsidR="00C25D35" w:rsidRPr="004477AF" w:rsidRDefault="00C25D35" w:rsidP="00C25D35">
      <w:pPr>
        <w:spacing w:line="360" w:lineRule="auto"/>
        <w:ind w:firstLine="708"/>
        <w:rPr>
          <w:rStyle w:val="tlid-translation"/>
          <w:rFonts w:ascii="Times New Roman" w:hAnsi="Times New Roman" w:cs="Times New Roman"/>
          <w:sz w:val="24"/>
          <w:szCs w:val="24"/>
        </w:rPr>
      </w:pPr>
    </w:p>
    <w:p w:rsidR="00C25D35" w:rsidRPr="004477AF" w:rsidRDefault="00C25D35" w:rsidP="00C25D35">
      <w:pPr>
        <w:spacing w:line="360" w:lineRule="auto"/>
        <w:ind w:firstLine="708"/>
        <w:jc w:val="center"/>
        <w:rPr>
          <w:rStyle w:val="tlid-translation"/>
          <w:rFonts w:ascii="Times New Roman" w:hAnsi="Times New Roman" w:cs="Times New Roman"/>
          <w:sz w:val="24"/>
          <w:szCs w:val="24"/>
        </w:rPr>
      </w:pPr>
      <w:r w:rsidRPr="004477AF">
        <w:rPr>
          <w:rFonts w:ascii="Times New Roman" w:hAnsi="Times New Roman" w:cs="Times New Roman"/>
          <w:noProof/>
          <w:lang w:val="es-VE" w:eastAsia="es-VE"/>
        </w:rPr>
        <w:lastRenderedPageBreak/>
        <w:drawing>
          <wp:inline distT="0" distB="0" distL="0" distR="0" wp14:anchorId="1AAC62B4" wp14:editId="6253662F">
            <wp:extent cx="4562475" cy="1714500"/>
            <wp:effectExtent l="0" t="0" r="9525" b="0"/>
            <wp:docPr id="10" name="Imagen 10" descr="http://www.dlib.org/dlib/may98/miller/model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lib.org/dlib/may98/miller/model2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1714500"/>
                    </a:xfrm>
                    <a:prstGeom prst="rect">
                      <a:avLst/>
                    </a:prstGeom>
                    <a:noFill/>
                    <a:ln>
                      <a:noFill/>
                    </a:ln>
                  </pic:spPr>
                </pic:pic>
              </a:graphicData>
            </a:graphic>
          </wp:inline>
        </w:drawing>
      </w:r>
    </w:p>
    <w:p w:rsidR="00C25D35" w:rsidRPr="004477AF" w:rsidRDefault="00C25D35" w:rsidP="00C25D35">
      <w:pPr>
        <w:spacing w:line="360" w:lineRule="auto"/>
        <w:ind w:firstLine="708"/>
        <w:jc w:val="center"/>
        <w:rPr>
          <w:rFonts w:ascii="Times New Roman" w:hAnsi="Times New Roman" w:cs="Times New Roman"/>
        </w:rPr>
      </w:pPr>
      <w:r w:rsidRPr="004477AF">
        <w:rPr>
          <w:rFonts w:ascii="Times New Roman" w:hAnsi="Times New Roman" w:cs="Times New Roman"/>
        </w:rPr>
        <w:t>Figura X: modelo RDF para la descripción de un documento (</w:t>
      </w:r>
      <w:hyperlink r:id="rId12" w:history="1">
        <w:r w:rsidRPr="004477AF">
          <w:rPr>
            <w:rStyle w:val="Hipervnculo"/>
            <w:rFonts w:ascii="Times New Roman" w:hAnsi="Times New Roman" w:cs="Times New Roman"/>
          </w:rPr>
          <w:t>http://www.dlib.org/dlib/may98/miller/05miller.html</w:t>
        </w:r>
      </w:hyperlink>
      <w:r w:rsidRPr="004477AF">
        <w:rPr>
          <w:rFonts w:ascii="Times New Roman" w:hAnsi="Times New Roman" w:cs="Times New Roman"/>
        </w:rPr>
        <w:t xml:space="preserve"> )</w:t>
      </w:r>
    </w:p>
    <w:p w:rsidR="00C25D35" w:rsidRDefault="00C25D35" w:rsidP="00C25D35">
      <w:pPr>
        <w:rPr>
          <w:rFonts w:ascii="Times New Roman" w:hAnsi="Times New Roman" w:cs="Times New Roman"/>
        </w:rPr>
      </w:pPr>
    </w:p>
    <w:p w:rsidR="00C25D35" w:rsidRPr="004A71AB" w:rsidRDefault="00C25D35" w:rsidP="00C25D35">
      <w:pPr>
        <w:rPr>
          <w:rFonts w:ascii="Times New Roman" w:hAnsi="Times New Roman" w:cs="Times New Roman"/>
        </w:rPr>
      </w:pPr>
    </w:p>
    <w:p w:rsidR="00C25D35" w:rsidRPr="004A71AB" w:rsidRDefault="00C25D35" w:rsidP="00C25D35">
      <w:pPr>
        <w:pStyle w:val="Ttulo4"/>
        <w:numPr>
          <w:ilvl w:val="3"/>
          <w:numId w:val="1"/>
        </w:numPr>
        <w:rPr>
          <w:rFonts w:ascii="Times New Roman" w:hAnsi="Times New Roman" w:cs="Times New Roman"/>
          <w:i w:val="0"/>
          <w:color w:val="auto"/>
          <w:sz w:val="24"/>
          <w:szCs w:val="24"/>
        </w:rPr>
      </w:pPr>
      <w:bookmarkStart w:id="4" w:name="_Toc29966676"/>
      <w:r w:rsidRPr="004A71AB">
        <w:rPr>
          <w:rFonts w:ascii="Times New Roman" w:hAnsi="Times New Roman" w:cs="Times New Roman"/>
          <w:i w:val="0"/>
          <w:color w:val="auto"/>
          <w:sz w:val="24"/>
          <w:szCs w:val="24"/>
        </w:rPr>
        <w:t>Organización de los datos en memoria</w:t>
      </w:r>
      <w:bookmarkEnd w:id="4"/>
    </w:p>
    <w:p w:rsidR="00C25D35" w:rsidRPr="004477AF" w:rsidRDefault="00C25D35" w:rsidP="00C25D35">
      <w:pPr>
        <w:rPr>
          <w:rFonts w:ascii="Times New Roman" w:hAnsi="Times New Roman" w:cs="Times New Roman"/>
        </w:rPr>
      </w:pPr>
    </w:p>
    <w:p w:rsidR="00C25D35" w:rsidRPr="00F157D4" w:rsidRDefault="00C25D35" w:rsidP="00C25D35">
      <w:pPr>
        <w:pStyle w:val="Prrafodelista"/>
        <w:numPr>
          <w:ilvl w:val="4"/>
          <w:numId w:val="1"/>
        </w:numPr>
        <w:spacing w:line="360" w:lineRule="auto"/>
        <w:jc w:val="both"/>
        <w:rPr>
          <w:rFonts w:ascii="Times New Roman" w:hAnsi="Times New Roman" w:cs="Times New Roman"/>
          <w:b/>
          <w:sz w:val="24"/>
          <w:szCs w:val="24"/>
        </w:rPr>
      </w:pPr>
      <w:r w:rsidRPr="00F157D4">
        <w:rPr>
          <w:rFonts w:ascii="Times New Roman" w:hAnsi="Times New Roman" w:cs="Times New Roman"/>
          <w:b/>
          <w:sz w:val="24"/>
          <w:szCs w:val="24"/>
        </w:rPr>
        <w:t>División de datos en registros</w:t>
      </w:r>
    </w:p>
    <w:p w:rsidR="00C25D35" w:rsidRPr="004477AF" w:rsidRDefault="00C25D35" w:rsidP="00C25D35">
      <w:pPr>
        <w:spacing w:line="360" w:lineRule="auto"/>
        <w:ind w:firstLine="708"/>
        <w:jc w:val="both"/>
        <w:rPr>
          <w:rStyle w:val="tlid-translation"/>
          <w:rFonts w:ascii="Times New Roman" w:hAnsi="Times New Roman" w:cs="Times New Roman"/>
          <w:sz w:val="24"/>
          <w:szCs w:val="24"/>
        </w:rPr>
      </w:pPr>
      <w:r w:rsidRPr="004477AF">
        <w:rPr>
          <w:rStyle w:val="tlid-translation"/>
          <w:rFonts w:ascii="Times New Roman" w:hAnsi="Times New Roman" w:cs="Times New Roman"/>
          <w:sz w:val="24"/>
          <w:szCs w:val="24"/>
        </w:rPr>
        <w:t>Muchos motores de bases de datos  (también llamados basados ​​en registros) dividen los datos en pequeñas unidades llamadas registros. Un cierto número de registros se mantienen juntos en un bloque contiguo en la memoria o en el disco para mejorar la localidad de acceso a datos. Algunos sistemas permiten registros de tamaño variable, otros solo permiten registros de tamaño fijo. A continuación, los almacenes de valores clave suelen mantener un valor único en un solo registro, mientras que en los almacenes de documentos un documento es un registro.</w:t>
      </w:r>
    </w:p>
    <w:p w:rsidR="00C25D35" w:rsidRPr="0068168F" w:rsidRDefault="00C25D35" w:rsidP="0068168F">
      <w:pPr>
        <w:spacing w:line="360" w:lineRule="auto"/>
        <w:ind w:firstLine="708"/>
        <w:jc w:val="both"/>
        <w:rPr>
          <w:rStyle w:val="tlid-translation"/>
          <w:rFonts w:ascii="Times New Roman" w:hAnsi="Times New Roman" w:cs="Times New Roman"/>
          <w:sz w:val="24"/>
          <w:szCs w:val="24"/>
        </w:rPr>
      </w:pPr>
      <w:r w:rsidRPr="004477AF">
        <w:rPr>
          <w:rStyle w:val="tlid-translation"/>
          <w:rFonts w:ascii="Times New Roman" w:hAnsi="Times New Roman" w:cs="Times New Roman"/>
          <w:sz w:val="24"/>
          <w:szCs w:val="24"/>
        </w:rPr>
        <w:t xml:space="preserve">Los sistemas que usan registros para el almacenamiento de grafos a menudo usan uno o más registros por vértice (estos registros a veces se denominan registros de vértice). Las aristas suelen almacenarse en el mismo registro junto con los vértices asociados (origen o destino), de lo contrario, las aristas se almacenan en registros de aristas separadas. </w:t>
      </w:r>
    </w:p>
    <w:p w:rsidR="00C25D35" w:rsidRPr="004477AF" w:rsidRDefault="00C25D35" w:rsidP="00C25D35">
      <w:pPr>
        <w:spacing w:line="360" w:lineRule="auto"/>
        <w:jc w:val="both"/>
        <w:rPr>
          <w:rStyle w:val="tlid-translation"/>
          <w:rFonts w:ascii="Times New Roman" w:hAnsi="Times New Roman" w:cs="Times New Roman"/>
          <w:b/>
          <w:sz w:val="24"/>
          <w:szCs w:val="24"/>
        </w:rPr>
      </w:pPr>
    </w:p>
    <w:p w:rsidR="00C25D35" w:rsidRPr="000147D7" w:rsidRDefault="00C25D35" w:rsidP="00C25D35">
      <w:pPr>
        <w:pStyle w:val="Prrafodelista"/>
        <w:numPr>
          <w:ilvl w:val="4"/>
          <w:numId w:val="1"/>
        </w:numPr>
        <w:spacing w:line="360" w:lineRule="auto"/>
        <w:jc w:val="both"/>
        <w:rPr>
          <w:rStyle w:val="tlid-translation"/>
          <w:rFonts w:ascii="Times New Roman" w:hAnsi="Times New Roman" w:cs="Times New Roman"/>
          <w:b/>
          <w:sz w:val="24"/>
          <w:szCs w:val="24"/>
        </w:rPr>
      </w:pPr>
      <w:r w:rsidRPr="000147D7">
        <w:rPr>
          <w:rStyle w:val="tlid-translation"/>
          <w:rFonts w:ascii="Times New Roman" w:hAnsi="Times New Roman" w:cs="Times New Roman"/>
          <w:b/>
          <w:sz w:val="24"/>
          <w:szCs w:val="24"/>
        </w:rPr>
        <w:t>Almacenamiento de datos en estructuras de índice</w:t>
      </w:r>
    </w:p>
    <w:p w:rsidR="00C25D35" w:rsidRPr="004477AF" w:rsidRDefault="00C25D35" w:rsidP="00C25D35">
      <w:pPr>
        <w:spacing w:line="360" w:lineRule="auto"/>
        <w:ind w:firstLine="708"/>
        <w:jc w:val="both"/>
        <w:rPr>
          <w:rStyle w:val="tlid-translation"/>
          <w:rFonts w:ascii="Times New Roman" w:hAnsi="Times New Roman" w:cs="Times New Roman"/>
          <w:b/>
          <w:sz w:val="24"/>
          <w:szCs w:val="24"/>
        </w:rPr>
      </w:pPr>
      <w:r w:rsidRPr="004477AF">
        <w:rPr>
          <w:rStyle w:val="tlid-translation"/>
          <w:rFonts w:ascii="Times New Roman" w:hAnsi="Times New Roman" w:cs="Times New Roman"/>
          <w:sz w:val="24"/>
          <w:szCs w:val="24"/>
        </w:rPr>
        <w:t xml:space="preserve">Algunas bases de datos (llamadas basadas en índices) almacenan datos en estructuras de índice que se utilizan para mantener ubicaciones de diferentes partes de </w:t>
      </w:r>
      <w:r w:rsidRPr="004477AF">
        <w:rPr>
          <w:rStyle w:val="tlid-translation"/>
          <w:rFonts w:ascii="Times New Roman" w:hAnsi="Times New Roman" w:cs="Times New Roman"/>
          <w:sz w:val="24"/>
          <w:szCs w:val="24"/>
        </w:rPr>
        <w:lastRenderedPageBreak/>
        <w:t>los datos para un acceso más rápido a ellos. En tales casos, el índice no apunta a un determinado registro de datos, pero el índice en sí contiene los datos deseados. Algunas de las técnicas utilizadas para mantener los índices van desde los mapas de bits y árboles B +  hasta tablas Hash.</w:t>
      </w:r>
    </w:p>
    <w:p w:rsidR="00C25D35" w:rsidRPr="000147D7" w:rsidRDefault="00C25D35" w:rsidP="00C25D35">
      <w:pPr>
        <w:pStyle w:val="Prrafodelista"/>
        <w:numPr>
          <w:ilvl w:val="4"/>
          <w:numId w:val="1"/>
        </w:numPr>
        <w:spacing w:line="360" w:lineRule="auto"/>
        <w:jc w:val="both"/>
        <w:rPr>
          <w:rFonts w:ascii="Times New Roman" w:hAnsi="Times New Roman" w:cs="Times New Roman"/>
          <w:b/>
          <w:sz w:val="24"/>
          <w:szCs w:val="24"/>
        </w:rPr>
      </w:pPr>
      <w:r w:rsidRPr="000147D7">
        <w:rPr>
          <w:rFonts w:ascii="Times New Roman" w:hAnsi="Times New Roman" w:cs="Times New Roman"/>
          <w:b/>
          <w:sz w:val="24"/>
          <w:szCs w:val="24"/>
        </w:rPr>
        <w:t>Almacenamiento mediante aristas ligeras.</w:t>
      </w:r>
    </w:p>
    <w:p w:rsidR="00C25D35" w:rsidRPr="004477AF" w:rsidRDefault="00C25D35" w:rsidP="00C25D35">
      <w:pPr>
        <w:spacing w:line="360" w:lineRule="auto"/>
        <w:ind w:firstLine="708"/>
        <w:jc w:val="both"/>
        <w:rPr>
          <w:rStyle w:val="tlid-translation"/>
          <w:rFonts w:ascii="Times New Roman" w:hAnsi="Times New Roman" w:cs="Times New Roman"/>
          <w:sz w:val="24"/>
          <w:szCs w:val="24"/>
        </w:rPr>
      </w:pPr>
      <w:r w:rsidRPr="004477AF">
        <w:rPr>
          <w:rStyle w:val="tlid-translation"/>
          <w:rFonts w:ascii="Times New Roman" w:hAnsi="Times New Roman" w:cs="Times New Roman"/>
          <w:sz w:val="24"/>
          <w:szCs w:val="24"/>
        </w:rPr>
        <w:t>Algunos sistemas de bases de datos de grafos permiten que las aristas sin etiquetas o propiedades se almacenen como “aristas ligeras”. Estas aristas se almacenan en los registros de los vértices de origen y/o destino correspondientes. Estas aristas ligeras están representadas por el ID de su vértice de destino o por un apuntador a este vértice. Esto puede ahorrar espacio de almacenamiento y acelerar la resolución de diferentes consultas de grafos, como verificar la</w:t>
      </w:r>
      <w:r>
        <w:rPr>
          <w:rStyle w:val="tlid-translation"/>
          <w:rFonts w:ascii="Times New Roman" w:hAnsi="Times New Roman" w:cs="Times New Roman"/>
          <w:sz w:val="24"/>
          <w:szCs w:val="24"/>
        </w:rPr>
        <w:t xml:space="preserve"> conectividad de dos vértices</w:t>
      </w:r>
      <w:r w:rsidRPr="004477AF">
        <w:rPr>
          <w:rStyle w:val="tlid-translation"/>
          <w:rFonts w:ascii="Times New Roman" w:hAnsi="Times New Roman" w:cs="Times New Roman"/>
          <w:sz w:val="24"/>
          <w:szCs w:val="24"/>
        </w:rPr>
        <w:t>.</w:t>
      </w:r>
    </w:p>
    <w:p w:rsidR="00C25D35" w:rsidRPr="004477AF" w:rsidRDefault="00C25D35" w:rsidP="00C25D35">
      <w:pPr>
        <w:autoSpaceDE w:val="0"/>
        <w:autoSpaceDN w:val="0"/>
        <w:adjustRightInd w:val="0"/>
        <w:spacing w:after="0" w:line="360" w:lineRule="auto"/>
        <w:ind w:firstLine="708"/>
        <w:jc w:val="both"/>
        <w:rPr>
          <w:rStyle w:val="tlid-translation"/>
          <w:rFonts w:ascii="Times New Roman" w:hAnsi="Times New Roman" w:cs="Times New Roman"/>
          <w:b/>
          <w:sz w:val="24"/>
          <w:szCs w:val="24"/>
        </w:rPr>
      </w:pPr>
    </w:p>
    <w:p w:rsidR="00C25D35" w:rsidRPr="00F7461D" w:rsidRDefault="00C25D35" w:rsidP="00C25D35">
      <w:pPr>
        <w:pStyle w:val="Prrafodelista"/>
        <w:numPr>
          <w:ilvl w:val="4"/>
          <w:numId w:val="1"/>
        </w:numPr>
        <w:autoSpaceDE w:val="0"/>
        <w:autoSpaceDN w:val="0"/>
        <w:adjustRightInd w:val="0"/>
        <w:spacing w:after="0" w:line="360" w:lineRule="auto"/>
        <w:jc w:val="both"/>
        <w:rPr>
          <w:rStyle w:val="tlid-translation"/>
          <w:rFonts w:ascii="Times New Roman" w:hAnsi="Times New Roman" w:cs="Times New Roman"/>
          <w:b/>
          <w:sz w:val="24"/>
          <w:szCs w:val="24"/>
        </w:rPr>
      </w:pPr>
      <w:r w:rsidRPr="000147D7">
        <w:rPr>
          <w:rStyle w:val="tlid-translation"/>
          <w:rFonts w:ascii="Times New Roman" w:hAnsi="Times New Roman" w:cs="Times New Roman"/>
          <w:b/>
          <w:sz w:val="24"/>
          <w:szCs w:val="24"/>
        </w:rPr>
        <w:t>Almacenamiento mediante vinculación de registros con apuntadores directos.</w:t>
      </w:r>
    </w:p>
    <w:p w:rsidR="00C25D35" w:rsidRPr="004477AF" w:rsidRDefault="00C25D35" w:rsidP="00C25D35">
      <w:pPr>
        <w:autoSpaceDE w:val="0"/>
        <w:autoSpaceDN w:val="0"/>
        <w:adjustRightInd w:val="0"/>
        <w:spacing w:after="0" w:line="360" w:lineRule="auto"/>
        <w:ind w:firstLine="708"/>
        <w:jc w:val="both"/>
        <w:rPr>
          <w:rStyle w:val="tlid-translation"/>
          <w:rFonts w:ascii="Times New Roman" w:hAnsi="Times New Roman" w:cs="Times New Roman"/>
          <w:sz w:val="24"/>
          <w:szCs w:val="24"/>
        </w:rPr>
      </w:pPr>
      <w:r w:rsidRPr="004477AF">
        <w:rPr>
          <w:rStyle w:val="tlid-translation"/>
          <w:rFonts w:ascii="Times New Roman" w:hAnsi="Times New Roman" w:cs="Times New Roman"/>
          <w:sz w:val="24"/>
          <w:szCs w:val="24"/>
        </w:rPr>
        <w:t>En los sistemas basados ​​en registros, los vértices y las aristas se almacenan en registros para permitir una resolución eficiente de las consultas de conectividad (es decir, verificar si dos vértices están conectados), estos registros deben apuntar a otros registros. Una opción es almacenar apuntadores directos (es decir, direcciones de memoria) en los registros conectados respectivos. Por ejemplo, un registro de arista puede almacenar apuntadores directos a registros de vértice con vértices adyacentes.</w:t>
      </w:r>
    </w:p>
    <w:p w:rsidR="00C25D35" w:rsidRPr="004477AF" w:rsidRDefault="00C25D35" w:rsidP="00C25D35">
      <w:pPr>
        <w:autoSpaceDE w:val="0"/>
        <w:autoSpaceDN w:val="0"/>
        <w:adjustRightInd w:val="0"/>
        <w:spacing w:after="0" w:line="360" w:lineRule="auto"/>
        <w:ind w:firstLine="708"/>
        <w:jc w:val="both"/>
        <w:rPr>
          <w:rStyle w:val="tlid-translation"/>
          <w:rFonts w:ascii="Times New Roman" w:hAnsi="Times New Roman" w:cs="Times New Roman"/>
          <w:sz w:val="24"/>
          <w:szCs w:val="24"/>
        </w:rPr>
      </w:pPr>
      <w:r w:rsidRPr="004477AF">
        <w:rPr>
          <w:rStyle w:val="tlid-translation"/>
          <w:rFonts w:ascii="Times New Roman" w:hAnsi="Times New Roman" w:cs="Times New Roman"/>
          <w:sz w:val="24"/>
          <w:szCs w:val="24"/>
        </w:rPr>
        <w:t>Otra opción es asignar a cada registro una ID única y usar estas ID en lugar de apuntadores directos para referirse a otros registros. Por un lado, esto requiere una estructura de indexación adicional para encontrar la ubicación física de un registro en función de su ID. Por otro lado, si la ubicación física cambia, generalmente es más fácil actualizar la estructura de indexación en lugar de cambiar todos los punteros directos asociados</w:t>
      </w:r>
    </w:p>
    <w:p w:rsidR="00C25D35" w:rsidRPr="004477AF" w:rsidRDefault="00C25D35" w:rsidP="00C25D35">
      <w:pPr>
        <w:autoSpaceDE w:val="0"/>
        <w:autoSpaceDN w:val="0"/>
        <w:adjustRightInd w:val="0"/>
        <w:spacing w:after="0" w:line="360" w:lineRule="auto"/>
        <w:ind w:firstLine="708"/>
        <w:jc w:val="both"/>
        <w:rPr>
          <w:rStyle w:val="tlid-translation"/>
          <w:rFonts w:ascii="Times New Roman" w:hAnsi="Times New Roman" w:cs="Times New Roman"/>
          <w:sz w:val="24"/>
          <w:szCs w:val="24"/>
        </w:rPr>
      </w:pPr>
      <w:r w:rsidRPr="004477AF">
        <w:rPr>
          <w:rStyle w:val="tlid-translation"/>
          <w:rFonts w:ascii="Times New Roman" w:hAnsi="Times New Roman" w:cs="Times New Roman"/>
          <w:sz w:val="24"/>
          <w:szCs w:val="24"/>
        </w:rPr>
        <w:t xml:space="preserve">Se dice que un motor de bases de datos utiliza adyacencia libre de índice cuando solo usa apuntadores directos y ningún índice para atravesar registros y así  hacer recorridos en el grafo. </w:t>
      </w:r>
    </w:p>
    <w:p w:rsidR="00C25D35" w:rsidRPr="004477AF" w:rsidRDefault="00C25D35" w:rsidP="00C25D35">
      <w:pPr>
        <w:spacing w:line="360" w:lineRule="auto"/>
        <w:ind w:firstLine="708"/>
        <w:jc w:val="both"/>
        <w:rPr>
          <w:rStyle w:val="tlid-translation"/>
          <w:rFonts w:ascii="Times New Roman" w:hAnsi="Times New Roman" w:cs="Times New Roman"/>
          <w:sz w:val="24"/>
          <w:szCs w:val="24"/>
        </w:rPr>
      </w:pPr>
      <w:r w:rsidRPr="004477AF">
        <w:rPr>
          <w:rStyle w:val="tlid-translation"/>
          <w:rFonts w:ascii="Times New Roman" w:hAnsi="Times New Roman" w:cs="Times New Roman"/>
          <w:sz w:val="24"/>
          <w:szCs w:val="24"/>
        </w:rPr>
        <w:t>Aun así todavía se puede usar un índice para encontrar un vértice; el uso de adyacencia sin índice significa que solo la estructura de los datos de adyacencia es libre de índice. El uso de apuntadores directos puede ace</w:t>
      </w:r>
      <w:r>
        <w:rPr>
          <w:rStyle w:val="tlid-translation"/>
          <w:rFonts w:ascii="Times New Roman" w:hAnsi="Times New Roman" w:cs="Times New Roman"/>
          <w:sz w:val="24"/>
          <w:szCs w:val="24"/>
        </w:rPr>
        <w:t>lerar los recorridos de grafos</w:t>
      </w:r>
      <w:r w:rsidRPr="004477AF">
        <w:rPr>
          <w:rStyle w:val="tlid-translation"/>
          <w:rFonts w:ascii="Times New Roman" w:hAnsi="Times New Roman" w:cs="Times New Roman"/>
          <w:sz w:val="24"/>
          <w:szCs w:val="24"/>
        </w:rPr>
        <w:t xml:space="preserve">, ya que </w:t>
      </w:r>
      <w:r w:rsidRPr="004477AF">
        <w:rPr>
          <w:rStyle w:val="tlid-translation"/>
          <w:rFonts w:ascii="Times New Roman" w:hAnsi="Times New Roman" w:cs="Times New Roman"/>
          <w:sz w:val="24"/>
          <w:szCs w:val="24"/>
        </w:rPr>
        <w:lastRenderedPageBreak/>
        <w:t>se evitan los recorridos de índice adicionales. Sin embargo, cuando los datos de adyacencia deben actualizarse, generalmente también se necesita actualizar un gran número de apuntadores, genera</w:t>
      </w:r>
      <w:r>
        <w:rPr>
          <w:rStyle w:val="tlid-translation"/>
          <w:rFonts w:ascii="Times New Roman" w:hAnsi="Times New Roman" w:cs="Times New Roman"/>
          <w:sz w:val="24"/>
          <w:szCs w:val="24"/>
        </w:rPr>
        <w:t>ndo una sobrecarga adicional</w:t>
      </w:r>
      <w:r w:rsidRPr="004477AF">
        <w:rPr>
          <w:rStyle w:val="tlid-translation"/>
          <w:rFonts w:ascii="Times New Roman" w:hAnsi="Times New Roman" w:cs="Times New Roman"/>
          <w:sz w:val="24"/>
          <w:szCs w:val="24"/>
        </w:rPr>
        <w:t>.</w:t>
      </w:r>
    </w:p>
    <w:p w:rsidR="00C25D35" w:rsidRPr="004477AF" w:rsidRDefault="00C25D35" w:rsidP="00C25D35">
      <w:pPr>
        <w:rPr>
          <w:rFonts w:ascii="Times New Roman" w:hAnsi="Times New Roman" w:cs="Times New Roman"/>
        </w:rPr>
      </w:pPr>
    </w:p>
    <w:p w:rsidR="00C25D35" w:rsidRPr="00934A56" w:rsidRDefault="00C25D35" w:rsidP="00C25D35">
      <w:pPr>
        <w:pStyle w:val="Ttulo4"/>
        <w:numPr>
          <w:ilvl w:val="3"/>
          <w:numId w:val="1"/>
        </w:numPr>
        <w:rPr>
          <w:rFonts w:ascii="Times New Roman" w:hAnsi="Times New Roman" w:cs="Times New Roman"/>
          <w:i w:val="0"/>
          <w:color w:val="auto"/>
          <w:sz w:val="24"/>
          <w:szCs w:val="24"/>
        </w:rPr>
      </w:pPr>
      <w:bookmarkStart w:id="5" w:name="_Toc29966677"/>
      <w:r w:rsidRPr="00934A56">
        <w:rPr>
          <w:rFonts w:ascii="Times New Roman" w:hAnsi="Times New Roman" w:cs="Times New Roman"/>
          <w:i w:val="0"/>
          <w:color w:val="auto"/>
          <w:sz w:val="24"/>
          <w:szCs w:val="24"/>
        </w:rPr>
        <w:t>Representación de grafos en sistemas de bases de datos</w:t>
      </w:r>
      <w:bookmarkEnd w:id="5"/>
      <w:r w:rsidRPr="00934A56">
        <w:rPr>
          <w:rFonts w:ascii="Times New Roman" w:hAnsi="Times New Roman" w:cs="Times New Roman"/>
          <w:i w:val="0"/>
          <w:color w:val="auto"/>
          <w:sz w:val="24"/>
          <w:szCs w:val="24"/>
        </w:rPr>
        <w:t xml:space="preserve"> </w:t>
      </w:r>
    </w:p>
    <w:p w:rsidR="00C25D35" w:rsidRPr="004477AF" w:rsidRDefault="00C25D35" w:rsidP="00C25D35">
      <w:pPr>
        <w:rPr>
          <w:rFonts w:ascii="Times New Roman" w:hAnsi="Times New Roman" w:cs="Times New Roman"/>
        </w:rPr>
      </w:pPr>
    </w:p>
    <w:p w:rsidR="00C25D35" w:rsidRDefault="00C25D35" w:rsidP="0068168F">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La idea básica al construir una base de datos de grafos es lograr representar en memoria a un conjunto de elementos como vértices y a las relaciones que existen entre ellos como aristas, a continuación se describen varios enfo</w:t>
      </w:r>
      <w:r>
        <w:rPr>
          <w:rFonts w:ascii="Times New Roman" w:hAnsi="Times New Roman" w:cs="Times New Roman"/>
          <w:sz w:val="24"/>
          <w:szCs w:val="24"/>
        </w:rPr>
        <w:t>ques de representación estudiado</w:t>
      </w:r>
      <w:r w:rsidRPr="004477AF">
        <w:rPr>
          <w:rFonts w:ascii="Times New Roman" w:hAnsi="Times New Roman" w:cs="Times New Roman"/>
          <w:sz w:val="24"/>
          <w:szCs w:val="24"/>
        </w:rPr>
        <w:t>s en [</w:t>
      </w:r>
      <w:r>
        <w:rPr>
          <w:rFonts w:ascii="Times New Roman" w:hAnsi="Times New Roman" w:cs="Times New Roman"/>
          <w:sz w:val="24"/>
          <w:szCs w:val="24"/>
        </w:rPr>
        <w:t>30</w:t>
      </w:r>
      <w:r w:rsidRPr="004477AF">
        <w:rPr>
          <w:rFonts w:ascii="Times New Roman" w:hAnsi="Times New Roman" w:cs="Times New Roman"/>
          <w:sz w:val="24"/>
          <w:szCs w:val="24"/>
        </w:rPr>
        <w:t>] que pueden servir de ayuda para comprender como se hace posible almacenar datos utilizando el esquema de un grafo.</w:t>
      </w:r>
    </w:p>
    <w:p w:rsidR="0068168F" w:rsidRPr="004477AF" w:rsidRDefault="0068168F" w:rsidP="0068168F">
      <w:pPr>
        <w:spacing w:line="360" w:lineRule="auto"/>
        <w:ind w:firstLine="708"/>
        <w:jc w:val="both"/>
        <w:rPr>
          <w:rFonts w:ascii="Times New Roman" w:hAnsi="Times New Roman" w:cs="Times New Roman"/>
          <w:sz w:val="24"/>
          <w:szCs w:val="24"/>
        </w:rPr>
      </w:pPr>
    </w:p>
    <w:p w:rsidR="00C25D35" w:rsidRPr="000147D7" w:rsidRDefault="00C25D35" w:rsidP="00C25D35">
      <w:pPr>
        <w:pStyle w:val="Prrafodelista"/>
        <w:numPr>
          <w:ilvl w:val="4"/>
          <w:numId w:val="1"/>
        </w:numPr>
        <w:jc w:val="both"/>
        <w:rPr>
          <w:rFonts w:ascii="Times New Roman" w:hAnsi="Times New Roman" w:cs="Times New Roman"/>
          <w:b/>
          <w:sz w:val="24"/>
          <w:szCs w:val="24"/>
        </w:rPr>
      </w:pPr>
      <w:r w:rsidRPr="000147D7">
        <w:rPr>
          <w:rFonts w:ascii="Times New Roman" w:hAnsi="Times New Roman" w:cs="Times New Roman"/>
          <w:b/>
          <w:sz w:val="24"/>
          <w:szCs w:val="24"/>
        </w:rPr>
        <w:t>Representación Nativa</w:t>
      </w:r>
    </w:p>
    <w:p w:rsidR="00C25D35" w:rsidRPr="004477AF" w:rsidRDefault="00C25D35" w:rsidP="00C25D35">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 xml:space="preserve">Existen tres formas comunes de representar a un grafo de forma nativa; </w:t>
      </w:r>
      <w:r w:rsidRPr="004477AF">
        <w:rPr>
          <w:rStyle w:val="tlid-translation"/>
          <w:rFonts w:ascii="Times New Roman" w:hAnsi="Times New Roman" w:cs="Times New Roman"/>
          <w:sz w:val="24"/>
          <w:szCs w:val="24"/>
        </w:rPr>
        <w:t>el formato de matriz de adyacencia, el formato de listas de adyacencia y el formato de lista de aristas.</w:t>
      </w:r>
    </w:p>
    <w:p w:rsidR="00C25D35" w:rsidRPr="004477AF" w:rsidRDefault="00C25D35" w:rsidP="00C25D35">
      <w:pPr>
        <w:spacing w:line="360" w:lineRule="auto"/>
        <w:ind w:firstLine="708"/>
        <w:jc w:val="both"/>
        <w:rPr>
          <w:rStyle w:val="tlid-translation"/>
          <w:rFonts w:ascii="Times New Roman" w:hAnsi="Times New Roman" w:cs="Times New Roman"/>
          <w:sz w:val="24"/>
          <w:szCs w:val="24"/>
        </w:rPr>
      </w:pPr>
      <w:r w:rsidRPr="004477AF">
        <w:rPr>
          <w:rStyle w:val="tlid-translation"/>
          <w:rFonts w:ascii="Times New Roman" w:hAnsi="Times New Roman" w:cs="Times New Roman"/>
          <w:sz w:val="24"/>
          <w:szCs w:val="24"/>
        </w:rPr>
        <w:t xml:space="preserve">En el formato de Matriz de Adyacencia, una matriz M </w:t>
      </w:r>
      <w:r w:rsidRPr="004477AF">
        <w:rPr>
          <w:rStyle w:val="tlid-translation"/>
          <w:rFonts w:ascii="Cambria Math" w:hAnsi="Cambria Math" w:cs="Cambria Math"/>
          <w:sz w:val="24"/>
          <w:szCs w:val="24"/>
        </w:rPr>
        <w:t>∈</w:t>
      </w:r>
      <w:r w:rsidRPr="004477AF">
        <w:rPr>
          <w:rStyle w:val="tlid-translation"/>
          <w:rFonts w:ascii="Times New Roman" w:hAnsi="Times New Roman" w:cs="Times New Roman"/>
          <w:sz w:val="24"/>
          <w:szCs w:val="24"/>
        </w:rPr>
        <w:t xml:space="preserve"> {0,1}</w:t>
      </w:r>
      <w:proofErr w:type="spellStart"/>
      <w:r w:rsidRPr="004477AF">
        <w:rPr>
          <w:rStyle w:val="tlid-translation"/>
          <w:rFonts w:ascii="Times New Roman" w:hAnsi="Times New Roman" w:cs="Times New Roman"/>
          <w:sz w:val="28"/>
          <w:szCs w:val="24"/>
          <w:vertAlign w:val="superscript"/>
        </w:rPr>
        <w:t>n</w:t>
      </w:r>
      <w:proofErr w:type="gramStart"/>
      <w:r w:rsidRPr="004477AF">
        <w:rPr>
          <w:rStyle w:val="tlid-translation"/>
          <w:rFonts w:ascii="Times New Roman" w:hAnsi="Times New Roman" w:cs="Times New Roman"/>
          <w:sz w:val="20"/>
          <w:szCs w:val="24"/>
          <w:vertAlign w:val="superscript"/>
        </w:rPr>
        <w:t>,</w:t>
      </w:r>
      <w:r w:rsidRPr="004477AF">
        <w:rPr>
          <w:rStyle w:val="tlid-translation"/>
          <w:rFonts w:ascii="Times New Roman" w:hAnsi="Times New Roman" w:cs="Times New Roman"/>
          <w:sz w:val="28"/>
          <w:szCs w:val="24"/>
          <w:vertAlign w:val="superscript"/>
        </w:rPr>
        <w:t>n</w:t>
      </w:r>
      <w:proofErr w:type="spellEnd"/>
      <w:proofErr w:type="gramEnd"/>
      <w:r w:rsidRPr="004477AF">
        <w:rPr>
          <w:rStyle w:val="tlid-translation"/>
          <w:rFonts w:ascii="Times New Roman" w:hAnsi="Times New Roman" w:cs="Times New Roman"/>
          <w:sz w:val="24"/>
          <w:szCs w:val="24"/>
        </w:rPr>
        <w:t xml:space="preserve"> que determina la conectividad de los vértices utiliza  O(n2)</w:t>
      </w:r>
      <w:r w:rsidRPr="004477AF">
        <w:rPr>
          <w:rFonts w:ascii="Times New Roman" w:hAnsi="Times New Roman" w:cs="Times New Roman"/>
          <w:sz w:val="24"/>
          <w:szCs w:val="24"/>
        </w:rPr>
        <w:t xml:space="preserve"> de e</w:t>
      </w:r>
      <w:r w:rsidRPr="004477AF">
        <w:rPr>
          <w:rStyle w:val="tlid-translation"/>
          <w:rFonts w:ascii="Times New Roman" w:hAnsi="Times New Roman" w:cs="Times New Roman"/>
          <w:sz w:val="24"/>
          <w:szCs w:val="24"/>
        </w:rPr>
        <w:t>spacio y puede verificar la conectividad de dos vértices en tiempo O(1).</w:t>
      </w:r>
    </w:p>
    <w:p w:rsidR="00C25D35" w:rsidRDefault="00C25D35" w:rsidP="00C25D35">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Este tipo de representación es de gran utilidad en el tratamiento algebraico de grafos y para procesos computacionales. La matriz de adyacencias, |</w:t>
      </w:r>
      <w:proofErr w:type="spellStart"/>
      <w:r w:rsidRPr="004477AF">
        <w:rPr>
          <w:rFonts w:ascii="Times New Roman" w:hAnsi="Times New Roman" w:cs="Times New Roman"/>
          <w:sz w:val="24"/>
          <w:szCs w:val="24"/>
        </w:rPr>
        <w:t>V|x|V</w:t>
      </w:r>
      <w:proofErr w:type="spellEnd"/>
      <w:r w:rsidRPr="004477AF">
        <w:rPr>
          <w:rFonts w:ascii="Times New Roman" w:hAnsi="Times New Roman" w:cs="Times New Roman"/>
          <w:sz w:val="24"/>
          <w:szCs w:val="24"/>
        </w:rPr>
        <w:t>|, asociada a un grafo no dirigido G</w:t>
      </w:r>
      <w:proofErr w:type="gramStart"/>
      <w:r w:rsidRPr="004477AF">
        <w:rPr>
          <w:rFonts w:ascii="Times New Roman" w:hAnsi="Times New Roman" w:cs="Times New Roman"/>
          <w:sz w:val="24"/>
          <w:szCs w:val="24"/>
        </w:rPr>
        <w:t>=(</w:t>
      </w:r>
      <w:proofErr w:type="gramEnd"/>
      <w:r w:rsidRPr="004477AF">
        <w:rPr>
          <w:rFonts w:ascii="Times New Roman" w:hAnsi="Times New Roman" w:cs="Times New Roman"/>
          <w:sz w:val="24"/>
          <w:szCs w:val="24"/>
        </w:rPr>
        <w:t>V,E), es una matriz , A(G)=[</w:t>
      </w:r>
      <w:proofErr w:type="spellStart"/>
      <w:r w:rsidRPr="004477AF">
        <w:rPr>
          <w:rFonts w:ascii="Times New Roman" w:hAnsi="Times New Roman" w:cs="Times New Roman"/>
          <w:sz w:val="28"/>
          <w:szCs w:val="24"/>
        </w:rPr>
        <w:t>a</w:t>
      </w:r>
      <w:r w:rsidRPr="004477AF">
        <w:rPr>
          <w:rFonts w:ascii="Times New Roman" w:hAnsi="Times New Roman" w:cs="Times New Roman"/>
          <w:sz w:val="24"/>
          <w:szCs w:val="24"/>
          <w:vertAlign w:val="subscript"/>
        </w:rPr>
        <w:t>i,j</w:t>
      </w:r>
      <w:proofErr w:type="spellEnd"/>
      <w:r w:rsidRPr="004477AF">
        <w:rPr>
          <w:rFonts w:ascii="Times New Roman" w:hAnsi="Times New Roman" w:cs="Times New Roman"/>
          <w:sz w:val="24"/>
          <w:szCs w:val="24"/>
        </w:rPr>
        <w:t xml:space="preserve">], donde las filas y las columnas representan elementos de V. El elemento </w:t>
      </w:r>
      <w:proofErr w:type="spellStart"/>
      <w:r w:rsidRPr="004477AF">
        <w:rPr>
          <w:rFonts w:ascii="Times New Roman" w:hAnsi="Times New Roman" w:cs="Times New Roman"/>
          <w:sz w:val="28"/>
          <w:szCs w:val="24"/>
        </w:rPr>
        <w:t>a</w:t>
      </w:r>
      <w:r w:rsidRPr="004477AF">
        <w:rPr>
          <w:rFonts w:ascii="Times New Roman" w:hAnsi="Times New Roman" w:cs="Times New Roman"/>
          <w:sz w:val="24"/>
          <w:szCs w:val="24"/>
          <w:vertAlign w:val="subscript"/>
        </w:rPr>
        <w:t>i</w:t>
      </w:r>
      <w:proofErr w:type="gramStart"/>
      <w:r w:rsidRPr="004477AF">
        <w:rPr>
          <w:rFonts w:ascii="Times New Roman" w:hAnsi="Times New Roman" w:cs="Times New Roman"/>
          <w:sz w:val="24"/>
          <w:szCs w:val="24"/>
          <w:vertAlign w:val="subscript"/>
        </w:rPr>
        <w:t>,j</w:t>
      </w:r>
      <w:proofErr w:type="spellEnd"/>
      <w:proofErr w:type="gramEnd"/>
      <w:r w:rsidRPr="004477AF">
        <w:rPr>
          <w:rFonts w:ascii="Times New Roman" w:hAnsi="Times New Roman" w:cs="Times New Roman"/>
          <w:sz w:val="24"/>
          <w:szCs w:val="24"/>
          <w:vertAlign w:val="subscript"/>
        </w:rPr>
        <w:t xml:space="preserve"> </w:t>
      </w:r>
      <w:r w:rsidRPr="004477AF">
        <w:rPr>
          <w:rFonts w:ascii="Times New Roman" w:hAnsi="Times New Roman" w:cs="Times New Roman"/>
          <w:sz w:val="24"/>
          <w:szCs w:val="24"/>
        </w:rPr>
        <w:t>será igual al número de aristas de G, cuyos extremos son los vér</w:t>
      </w:r>
      <w:r>
        <w:rPr>
          <w:rFonts w:ascii="Times New Roman" w:hAnsi="Times New Roman" w:cs="Times New Roman"/>
          <w:sz w:val="24"/>
          <w:szCs w:val="24"/>
        </w:rPr>
        <w:t>tices correspondientes a i y j.</w:t>
      </w:r>
    </w:p>
    <w:p w:rsidR="00C25D35" w:rsidRPr="004477AF" w:rsidRDefault="00C25D35" w:rsidP="00C25D35">
      <w:pPr>
        <w:autoSpaceDE w:val="0"/>
        <w:autoSpaceDN w:val="0"/>
        <w:adjustRightInd w:val="0"/>
        <w:spacing w:after="0"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 xml:space="preserve">Si el grafo es dirigido la matriz de adyacencias </w:t>
      </w:r>
      <w:proofErr w:type="gramStart"/>
      <w:r w:rsidRPr="004477AF">
        <w:rPr>
          <w:rFonts w:ascii="Times New Roman" w:hAnsi="Times New Roman" w:cs="Times New Roman"/>
          <w:sz w:val="24"/>
          <w:szCs w:val="24"/>
        </w:rPr>
        <w:t>A(</w:t>
      </w:r>
      <w:proofErr w:type="gramEnd"/>
      <w:r w:rsidRPr="004477AF">
        <w:rPr>
          <w:rFonts w:ascii="Times New Roman" w:hAnsi="Times New Roman" w:cs="Times New Roman"/>
          <w:sz w:val="24"/>
          <w:szCs w:val="24"/>
        </w:rPr>
        <w:t>G)=[</w:t>
      </w:r>
      <w:proofErr w:type="spellStart"/>
      <w:r w:rsidRPr="004477AF">
        <w:rPr>
          <w:rFonts w:ascii="Times New Roman" w:hAnsi="Times New Roman" w:cs="Times New Roman"/>
          <w:sz w:val="28"/>
          <w:szCs w:val="24"/>
        </w:rPr>
        <w:t>a</w:t>
      </w:r>
      <w:r w:rsidRPr="004477AF">
        <w:rPr>
          <w:rFonts w:ascii="Times New Roman" w:hAnsi="Times New Roman" w:cs="Times New Roman"/>
          <w:sz w:val="24"/>
          <w:szCs w:val="24"/>
          <w:vertAlign w:val="subscript"/>
        </w:rPr>
        <w:t>i,j</w:t>
      </w:r>
      <w:proofErr w:type="spellEnd"/>
      <w:r w:rsidRPr="004477AF">
        <w:rPr>
          <w:rFonts w:ascii="Times New Roman" w:hAnsi="Times New Roman" w:cs="Times New Roman"/>
          <w:sz w:val="24"/>
          <w:szCs w:val="24"/>
        </w:rPr>
        <w:t>] de G es de orden O(|</w:t>
      </w:r>
      <w:proofErr w:type="spellStart"/>
      <w:r w:rsidRPr="004477AF">
        <w:rPr>
          <w:rFonts w:ascii="Times New Roman" w:hAnsi="Times New Roman" w:cs="Times New Roman"/>
          <w:sz w:val="24"/>
          <w:szCs w:val="24"/>
        </w:rPr>
        <w:t>V|x|V</w:t>
      </w:r>
      <w:proofErr w:type="spellEnd"/>
      <w:r w:rsidRPr="004477AF">
        <w:rPr>
          <w:rFonts w:ascii="Times New Roman" w:hAnsi="Times New Roman" w:cs="Times New Roman"/>
          <w:sz w:val="24"/>
          <w:szCs w:val="24"/>
        </w:rPr>
        <w:t xml:space="preserve">|), cada fila y cada columna corresponden a un elemento de V y </w:t>
      </w:r>
      <w:proofErr w:type="spellStart"/>
      <w:r w:rsidRPr="004477AF">
        <w:rPr>
          <w:rFonts w:ascii="Times New Roman" w:hAnsi="Times New Roman" w:cs="Times New Roman"/>
          <w:sz w:val="28"/>
          <w:szCs w:val="24"/>
        </w:rPr>
        <w:t>a</w:t>
      </w:r>
      <w:r w:rsidRPr="004477AF">
        <w:rPr>
          <w:rFonts w:ascii="Times New Roman" w:hAnsi="Times New Roman" w:cs="Times New Roman"/>
          <w:sz w:val="24"/>
          <w:szCs w:val="24"/>
          <w:vertAlign w:val="subscript"/>
        </w:rPr>
        <w:t>i,j</w:t>
      </w:r>
      <w:proofErr w:type="spellEnd"/>
      <w:r w:rsidRPr="004477AF">
        <w:rPr>
          <w:rFonts w:ascii="Times New Roman" w:hAnsi="Times New Roman" w:cs="Times New Roman"/>
          <w:sz w:val="28"/>
          <w:szCs w:val="24"/>
        </w:rPr>
        <w:t xml:space="preserve"> </w:t>
      </w:r>
      <w:r w:rsidRPr="004477AF">
        <w:rPr>
          <w:rFonts w:ascii="Times New Roman" w:hAnsi="Times New Roman" w:cs="Times New Roman"/>
          <w:sz w:val="24"/>
          <w:szCs w:val="24"/>
        </w:rPr>
        <w:t xml:space="preserve"> es igual al número de arcos con extremo inicial correspondiente a i y extremo terminal correspondiente a j. Esta matriz no será siempre simétrica</w:t>
      </w:r>
    </w:p>
    <w:p w:rsidR="00C25D35" w:rsidRPr="004477AF" w:rsidRDefault="00C25D35" w:rsidP="00C25D35">
      <w:pPr>
        <w:ind w:firstLine="708"/>
        <w:jc w:val="both"/>
        <w:rPr>
          <w:rFonts w:ascii="Times New Roman" w:hAnsi="Times New Roman" w:cs="Times New Roman"/>
          <w:sz w:val="24"/>
          <w:szCs w:val="24"/>
        </w:rPr>
      </w:pPr>
    </w:p>
    <w:p w:rsidR="00C25D35" w:rsidRPr="004477AF" w:rsidRDefault="00C25D35" w:rsidP="00C25D35">
      <w:pPr>
        <w:ind w:firstLine="708"/>
        <w:jc w:val="center"/>
        <w:rPr>
          <w:rFonts w:ascii="Times New Roman" w:hAnsi="Times New Roman" w:cs="Times New Roman"/>
          <w:sz w:val="24"/>
          <w:szCs w:val="24"/>
        </w:rPr>
      </w:pPr>
      <w:r w:rsidRPr="004477AF">
        <w:rPr>
          <w:rFonts w:ascii="Times New Roman" w:hAnsi="Times New Roman" w:cs="Times New Roman"/>
          <w:noProof/>
          <w:lang w:val="es-VE" w:eastAsia="es-VE"/>
        </w:rPr>
        <w:lastRenderedPageBreak/>
        <w:drawing>
          <wp:inline distT="0" distB="0" distL="0" distR="0" wp14:anchorId="34840E43" wp14:editId="4923FD7A">
            <wp:extent cx="2276475" cy="1854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926" t="47502" r="55857" b="30551"/>
                    <a:stretch/>
                  </pic:blipFill>
                  <pic:spPr bwMode="auto">
                    <a:xfrm>
                      <a:off x="0" y="0"/>
                      <a:ext cx="2277249" cy="1854830"/>
                    </a:xfrm>
                    <a:prstGeom prst="rect">
                      <a:avLst/>
                    </a:prstGeom>
                    <a:ln>
                      <a:noFill/>
                    </a:ln>
                    <a:extLst>
                      <a:ext uri="{53640926-AAD7-44D8-BBD7-CCE9431645EC}">
                        <a14:shadowObscured xmlns:a14="http://schemas.microsoft.com/office/drawing/2010/main"/>
                      </a:ext>
                    </a:extLst>
                  </pic:spPr>
                </pic:pic>
              </a:graphicData>
            </a:graphic>
          </wp:inline>
        </w:drawing>
      </w:r>
    </w:p>
    <w:p w:rsidR="00C25D35" w:rsidRPr="004477AF" w:rsidRDefault="00C25D35" w:rsidP="00C25D35">
      <w:pPr>
        <w:ind w:firstLine="708"/>
        <w:jc w:val="center"/>
        <w:rPr>
          <w:rFonts w:ascii="Times New Roman" w:hAnsi="Times New Roman" w:cs="Times New Roman"/>
          <w:sz w:val="24"/>
          <w:szCs w:val="24"/>
        </w:rPr>
      </w:pPr>
      <w:r w:rsidRPr="004477AF">
        <w:rPr>
          <w:rFonts w:ascii="Times New Roman" w:hAnsi="Times New Roman" w:cs="Times New Roman"/>
          <w:sz w:val="24"/>
          <w:szCs w:val="24"/>
        </w:rPr>
        <w:t>Figura X: Matriz de adyacencia para un grafo no dirigido. Fuente [</w:t>
      </w:r>
      <w:r>
        <w:rPr>
          <w:rFonts w:ascii="Times New Roman" w:hAnsi="Times New Roman" w:cs="Times New Roman"/>
          <w:sz w:val="24"/>
          <w:szCs w:val="24"/>
        </w:rPr>
        <w:t>31</w:t>
      </w:r>
      <w:r w:rsidRPr="004477AF">
        <w:rPr>
          <w:rFonts w:ascii="Times New Roman" w:hAnsi="Times New Roman" w:cs="Times New Roman"/>
          <w:sz w:val="24"/>
          <w:szCs w:val="24"/>
        </w:rPr>
        <w:t>]</w:t>
      </w:r>
      <w:r>
        <w:rPr>
          <w:rFonts w:ascii="Times New Roman" w:hAnsi="Times New Roman" w:cs="Times New Roman"/>
          <w:sz w:val="24"/>
          <w:szCs w:val="24"/>
        </w:rPr>
        <w:t>.</w:t>
      </w:r>
    </w:p>
    <w:p w:rsidR="00C25D35" w:rsidRPr="004477AF" w:rsidRDefault="00C25D35" w:rsidP="00C25D35">
      <w:pPr>
        <w:ind w:firstLine="708"/>
        <w:jc w:val="both"/>
        <w:rPr>
          <w:rStyle w:val="tlid-translation"/>
          <w:rFonts w:ascii="Times New Roman" w:hAnsi="Times New Roman" w:cs="Times New Roman"/>
          <w:sz w:val="24"/>
          <w:szCs w:val="24"/>
        </w:rPr>
      </w:pPr>
    </w:p>
    <w:p w:rsidR="00C25D35" w:rsidRPr="00F7461D" w:rsidRDefault="00C25D35" w:rsidP="00C25D35">
      <w:pPr>
        <w:spacing w:line="360" w:lineRule="auto"/>
        <w:ind w:firstLine="708"/>
        <w:jc w:val="both"/>
        <w:rPr>
          <w:rFonts w:ascii="Times New Roman" w:hAnsi="Times New Roman" w:cs="Times New Roman"/>
          <w:sz w:val="24"/>
          <w:szCs w:val="24"/>
        </w:rPr>
      </w:pPr>
      <w:r w:rsidRPr="00F7461D">
        <w:rPr>
          <w:rStyle w:val="tlid-translation"/>
          <w:rFonts w:ascii="Times New Roman" w:hAnsi="Times New Roman" w:cs="Times New Roman"/>
          <w:sz w:val="24"/>
          <w:szCs w:val="24"/>
        </w:rPr>
        <w:t xml:space="preserve">En la representación de Listas de adyacencia o también, listas enlazadas, cada vértice u tiene una lista de adyacencia asociada. Esta lista de adyacencia mantiene los identificadores de todos los vértices adyacentes a u. Cada lista de adyacencia a menudo se almacena como una matriz contigua de identificadores de vértice.  Una lista de adyacencia requiere espacio O(n + m) y puede verificar la conectividad en </w:t>
      </w:r>
      <w:proofErr w:type="gramStart"/>
      <w:r w:rsidRPr="00F7461D">
        <w:rPr>
          <w:rStyle w:val="tlid-translation"/>
          <w:rFonts w:ascii="Times New Roman" w:hAnsi="Times New Roman" w:cs="Times New Roman"/>
          <w:sz w:val="24"/>
          <w:szCs w:val="24"/>
        </w:rPr>
        <w:t>O(</w:t>
      </w:r>
      <w:proofErr w:type="gramEnd"/>
      <w:r w:rsidRPr="00F7461D">
        <w:rPr>
          <w:rStyle w:val="tlid-translation"/>
          <w:rFonts w:ascii="Times New Roman" w:hAnsi="Times New Roman" w:cs="Times New Roman"/>
          <w:sz w:val="24"/>
          <w:szCs w:val="24"/>
        </w:rPr>
        <w:t xml:space="preserve">|Au |) </w:t>
      </w:r>
      <w:r w:rsidRPr="00F7461D">
        <w:rPr>
          <w:rStyle w:val="tlid-translation"/>
          <w:rFonts w:ascii="Cambria Math" w:hAnsi="Cambria Math" w:cs="Cambria Math"/>
          <w:sz w:val="24"/>
          <w:szCs w:val="24"/>
        </w:rPr>
        <w:t>⊆</w:t>
      </w:r>
      <w:r w:rsidRPr="00F7461D">
        <w:rPr>
          <w:rStyle w:val="tlid-translation"/>
          <w:rFonts w:ascii="Times New Roman" w:hAnsi="Times New Roman" w:cs="Times New Roman"/>
          <w:sz w:val="24"/>
          <w:szCs w:val="24"/>
        </w:rPr>
        <w:t xml:space="preserve"> O, siendo Au la lista de adyacencia para el vértice u, </w:t>
      </w:r>
      <w:r w:rsidRPr="00F7461D">
        <w:rPr>
          <w:rFonts w:ascii="Times New Roman" w:hAnsi="Times New Roman" w:cs="Times New Roman"/>
          <w:sz w:val="24"/>
          <w:szCs w:val="24"/>
        </w:rPr>
        <w:t xml:space="preserve">donde </w:t>
      </w:r>
      <w:r w:rsidRPr="00F7461D">
        <w:rPr>
          <w:rFonts w:ascii="Times New Roman" w:eastAsia="LinLibertineI" w:hAnsi="Times New Roman" w:cs="Times New Roman"/>
          <w:sz w:val="24"/>
          <w:szCs w:val="24"/>
        </w:rPr>
        <w:t>u</w:t>
      </w:r>
      <w:r w:rsidRPr="00F7461D">
        <w:rPr>
          <w:rFonts w:ascii="Times New Roman" w:hAnsi="Times New Roman" w:cs="Times New Roman"/>
          <w:sz w:val="24"/>
          <w:szCs w:val="24"/>
        </w:rPr>
        <w:t>,</w:t>
      </w:r>
      <w:r w:rsidRPr="00F7461D">
        <w:rPr>
          <w:rFonts w:ascii="Times New Roman" w:eastAsia="LinLibertineI" w:hAnsi="Times New Roman" w:cs="Times New Roman"/>
          <w:sz w:val="24"/>
          <w:szCs w:val="24"/>
        </w:rPr>
        <w:t xml:space="preserve">v </w:t>
      </w:r>
      <w:r w:rsidRPr="00F7461D">
        <w:rPr>
          <w:rFonts w:ascii="Cambria Math" w:eastAsia="txsys" w:hAnsi="Cambria Math" w:cs="Cambria Math"/>
          <w:sz w:val="24"/>
          <w:szCs w:val="24"/>
        </w:rPr>
        <w:t>∈</w:t>
      </w:r>
      <w:r w:rsidRPr="00F7461D">
        <w:rPr>
          <w:rFonts w:ascii="Times New Roman" w:eastAsia="txsys" w:hAnsi="Times New Roman" w:cs="Times New Roman"/>
          <w:sz w:val="24"/>
          <w:szCs w:val="24"/>
        </w:rPr>
        <w:t xml:space="preserve"> </w:t>
      </w:r>
      <w:r w:rsidRPr="00F7461D">
        <w:rPr>
          <w:rFonts w:ascii="Times New Roman" w:eastAsia="LinLibertineI" w:hAnsi="Times New Roman" w:cs="Times New Roman"/>
          <w:sz w:val="24"/>
          <w:szCs w:val="24"/>
        </w:rPr>
        <w:t>A</w:t>
      </w:r>
      <w:r w:rsidRPr="00F7461D">
        <w:rPr>
          <w:rFonts w:ascii="Times New Roman" w:hAnsi="Times New Roman" w:cs="Times New Roman"/>
          <w:sz w:val="24"/>
          <w:szCs w:val="24"/>
        </w:rPr>
        <w:t xml:space="preserve">u </w:t>
      </w:r>
      <w:r w:rsidRPr="00F7461D">
        <w:rPr>
          <w:rFonts w:ascii="Cambria Math" w:eastAsia="txsys" w:hAnsi="Cambria Math" w:cs="Cambria Math"/>
          <w:sz w:val="24"/>
          <w:szCs w:val="24"/>
        </w:rPr>
        <w:t>⇔</w:t>
      </w:r>
      <w:r w:rsidRPr="00F7461D">
        <w:rPr>
          <w:rFonts w:ascii="Times New Roman" w:eastAsia="txsys" w:hAnsi="Times New Roman" w:cs="Times New Roman"/>
          <w:sz w:val="24"/>
          <w:szCs w:val="24"/>
        </w:rPr>
        <w:t xml:space="preserve"> (</w:t>
      </w:r>
      <w:r w:rsidRPr="00F7461D">
        <w:rPr>
          <w:rFonts w:ascii="Times New Roman" w:eastAsia="LinLibertineI" w:hAnsi="Times New Roman" w:cs="Times New Roman"/>
          <w:sz w:val="24"/>
          <w:szCs w:val="24"/>
        </w:rPr>
        <w:t>u</w:t>
      </w:r>
      <w:r w:rsidRPr="00F7461D">
        <w:rPr>
          <w:rFonts w:ascii="Times New Roman" w:eastAsia="rtxmi" w:hAnsi="Times New Roman" w:cs="Times New Roman"/>
          <w:sz w:val="24"/>
          <w:szCs w:val="24"/>
        </w:rPr>
        <w:t>,</w:t>
      </w:r>
      <w:r w:rsidRPr="00F7461D">
        <w:rPr>
          <w:rFonts w:ascii="Times New Roman" w:eastAsia="LinLibertineI" w:hAnsi="Times New Roman" w:cs="Times New Roman"/>
          <w:sz w:val="24"/>
          <w:szCs w:val="24"/>
        </w:rPr>
        <w:t>v</w:t>
      </w:r>
      <w:r w:rsidRPr="00F7461D">
        <w:rPr>
          <w:rFonts w:ascii="Times New Roman" w:eastAsia="txsys" w:hAnsi="Times New Roman" w:cs="Times New Roman"/>
          <w:sz w:val="24"/>
          <w:szCs w:val="24"/>
        </w:rPr>
        <w:t xml:space="preserve">) </w:t>
      </w:r>
      <w:r w:rsidRPr="00F7461D">
        <w:rPr>
          <w:rFonts w:ascii="Cambria Math" w:eastAsia="txsys" w:hAnsi="Cambria Math" w:cs="Cambria Math"/>
          <w:sz w:val="24"/>
          <w:szCs w:val="24"/>
        </w:rPr>
        <w:t>∈</w:t>
      </w:r>
      <w:r w:rsidRPr="00F7461D">
        <w:rPr>
          <w:rFonts w:ascii="Times New Roman" w:eastAsia="txsys" w:hAnsi="Times New Roman" w:cs="Times New Roman"/>
          <w:sz w:val="24"/>
          <w:szCs w:val="24"/>
        </w:rPr>
        <w:t xml:space="preserve"> </w:t>
      </w:r>
      <w:r w:rsidRPr="00F7461D">
        <w:rPr>
          <w:rFonts w:ascii="Times New Roman" w:eastAsia="LinLibertineI" w:hAnsi="Times New Roman" w:cs="Times New Roman"/>
          <w:sz w:val="24"/>
          <w:szCs w:val="24"/>
        </w:rPr>
        <w:t>E</w:t>
      </w:r>
      <w:r w:rsidRPr="00F7461D">
        <w:rPr>
          <w:rFonts w:ascii="Times New Roman" w:hAnsi="Times New Roman" w:cs="Times New Roman"/>
          <w:sz w:val="24"/>
          <w:szCs w:val="24"/>
        </w:rPr>
        <w:t>.</w:t>
      </w:r>
    </w:p>
    <w:p w:rsidR="00C25D35" w:rsidRPr="00F7461D" w:rsidRDefault="00C25D35" w:rsidP="00C25D35">
      <w:pPr>
        <w:autoSpaceDE w:val="0"/>
        <w:autoSpaceDN w:val="0"/>
        <w:adjustRightInd w:val="0"/>
        <w:spacing w:after="0" w:line="360" w:lineRule="auto"/>
        <w:ind w:firstLine="708"/>
        <w:jc w:val="both"/>
        <w:rPr>
          <w:rFonts w:ascii="Times New Roman" w:hAnsi="Times New Roman" w:cs="Times New Roman"/>
          <w:sz w:val="24"/>
          <w:szCs w:val="24"/>
        </w:rPr>
      </w:pPr>
      <w:r w:rsidRPr="00F7461D">
        <w:rPr>
          <w:rFonts w:ascii="Times New Roman" w:hAnsi="Times New Roman" w:cs="Times New Roman"/>
          <w:sz w:val="24"/>
          <w:szCs w:val="24"/>
        </w:rPr>
        <w:t>Las listas enlazadas ofrecen una alternativa para representar grafos y cuya ventaja principal es el manejo dinámico de la memoria, lo cual permite en forma más flexible implementar operaciones sobre el grafo tales como agregar vértices, eliminar lados, además de hacer un mejor uso de la memoria que el observado en la representación estática de los arreglos.</w:t>
      </w:r>
    </w:p>
    <w:p w:rsidR="00C25D35" w:rsidRPr="004477AF" w:rsidRDefault="00C25D35" w:rsidP="00C25D35">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rPr>
        <w:t>Por otra parte, el formato de lista de aristas es similar al formato de lista de adyacencia en la complejidad asintótica en tiempo y espacio, así como en el diseño general. La principal diferencia es que cada arco se almacena explícitamente, tanto con su vértice de origen como de destino</w:t>
      </w:r>
      <w:r w:rsidRPr="004477AF">
        <w:rPr>
          <w:rFonts w:ascii="Times New Roman" w:hAnsi="Times New Roman" w:cs="Times New Roman"/>
        </w:rPr>
        <w:t xml:space="preserve">. </w:t>
      </w:r>
      <w:r w:rsidRPr="004477AF">
        <w:rPr>
          <w:rFonts w:ascii="Times New Roman" w:hAnsi="Times New Roman" w:cs="Times New Roman"/>
          <w:sz w:val="24"/>
          <w:szCs w:val="24"/>
        </w:rPr>
        <w:t>En las listas de adyacencia y las listas de aristas una posible causa de ineficiencia es escanear todas las aristas para encontrar los vecinos de un vértice dado. Para aliviar esto, se e</w:t>
      </w:r>
      <w:r>
        <w:rPr>
          <w:rFonts w:ascii="Times New Roman" w:hAnsi="Times New Roman" w:cs="Times New Roman"/>
          <w:sz w:val="24"/>
          <w:szCs w:val="24"/>
        </w:rPr>
        <w:t>mplean estructuras de índice</w:t>
      </w:r>
      <w:r w:rsidRPr="004477AF">
        <w:rPr>
          <w:rFonts w:ascii="Times New Roman" w:hAnsi="Times New Roman" w:cs="Times New Roman"/>
          <w:sz w:val="24"/>
          <w:szCs w:val="24"/>
        </w:rPr>
        <w:t xml:space="preserve">. Muchas bases de datos de grafos utilizan implementaciones variantes de listas de adyacencia que les permiten recorrer vecindarios y </w:t>
      </w:r>
      <w:proofErr w:type="spellStart"/>
      <w:r w:rsidRPr="004477AF">
        <w:rPr>
          <w:rFonts w:ascii="Times New Roman" w:hAnsi="Times New Roman" w:cs="Times New Roman"/>
          <w:sz w:val="24"/>
          <w:szCs w:val="24"/>
        </w:rPr>
        <w:t>subgrafos</w:t>
      </w:r>
      <w:proofErr w:type="spellEnd"/>
      <w:r w:rsidRPr="004477AF">
        <w:rPr>
          <w:rFonts w:ascii="Times New Roman" w:hAnsi="Times New Roman" w:cs="Times New Roman"/>
          <w:sz w:val="24"/>
          <w:szCs w:val="24"/>
        </w:rPr>
        <w:t xml:space="preserve"> d</w:t>
      </w:r>
      <w:r>
        <w:rPr>
          <w:rFonts w:ascii="Times New Roman" w:hAnsi="Times New Roman" w:cs="Times New Roman"/>
          <w:sz w:val="24"/>
          <w:szCs w:val="24"/>
        </w:rPr>
        <w:t>e forma eficiente y directa [31</w:t>
      </w:r>
      <w:r w:rsidRPr="004477AF">
        <w:rPr>
          <w:rFonts w:ascii="Times New Roman" w:hAnsi="Times New Roman" w:cs="Times New Roman"/>
          <w:sz w:val="24"/>
          <w:szCs w:val="24"/>
        </w:rPr>
        <w:t>].</w:t>
      </w:r>
      <w:r>
        <w:rPr>
          <w:rFonts w:ascii="Times New Roman" w:hAnsi="Times New Roman" w:cs="Times New Roman"/>
          <w:sz w:val="24"/>
          <w:szCs w:val="24"/>
        </w:rPr>
        <w:t xml:space="preserve"> </w:t>
      </w:r>
    </w:p>
    <w:p w:rsidR="00C25D35" w:rsidRPr="004477AF" w:rsidRDefault="00C25D35" w:rsidP="00C25D35">
      <w:pPr>
        <w:ind w:firstLine="708"/>
        <w:jc w:val="both"/>
        <w:rPr>
          <w:rFonts w:ascii="Times New Roman" w:hAnsi="Times New Roman" w:cs="Times New Roman"/>
          <w:sz w:val="24"/>
          <w:szCs w:val="24"/>
        </w:rPr>
      </w:pPr>
    </w:p>
    <w:p w:rsidR="00C25D35" w:rsidRPr="004477AF" w:rsidRDefault="00C25D35" w:rsidP="00C25D35">
      <w:pPr>
        <w:ind w:firstLine="708"/>
        <w:jc w:val="both"/>
        <w:rPr>
          <w:rFonts w:ascii="Times New Roman" w:hAnsi="Times New Roman" w:cs="Times New Roman"/>
        </w:rPr>
      </w:pPr>
      <w:r w:rsidRPr="004477AF">
        <w:rPr>
          <w:rFonts w:ascii="Times New Roman" w:hAnsi="Times New Roman" w:cs="Times New Roman"/>
          <w:noProof/>
          <w:lang w:val="es-VE" w:eastAsia="es-VE"/>
        </w:rPr>
        <w:lastRenderedPageBreak/>
        <w:drawing>
          <wp:inline distT="0" distB="0" distL="0" distR="0" wp14:anchorId="04C002B2" wp14:editId="5534242E">
            <wp:extent cx="4724242" cy="330517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060" t="24687" r="34527" b="17812"/>
                    <a:stretch/>
                  </pic:blipFill>
                  <pic:spPr bwMode="auto">
                    <a:xfrm>
                      <a:off x="0" y="0"/>
                      <a:ext cx="4726745" cy="3306926"/>
                    </a:xfrm>
                    <a:prstGeom prst="rect">
                      <a:avLst/>
                    </a:prstGeom>
                    <a:ln>
                      <a:noFill/>
                    </a:ln>
                    <a:extLst>
                      <a:ext uri="{53640926-AAD7-44D8-BBD7-CCE9431645EC}">
                        <a14:shadowObscured xmlns:a14="http://schemas.microsoft.com/office/drawing/2010/main"/>
                      </a:ext>
                    </a:extLst>
                  </pic:spPr>
                </pic:pic>
              </a:graphicData>
            </a:graphic>
          </wp:inline>
        </w:drawing>
      </w:r>
    </w:p>
    <w:p w:rsidR="00C25D35" w:rsidRPr="004477AF" w:rsidRDefault="00C25D35" w:rsidP="00C25D35">
      <w:pPr>
        <w:ind w:firstLine="708"/>
        <w:jc w:val="center"/>
        <w:rPr>
          <w:rFonts w:ascii="Times New Roman" w:hAnsi="Times New Roman" w:cs="Times New Roman"/>
          <w:sz w:val="24"/>
        </w:rPr>
      </w:pPr>
      <w:r w:rsidRPr="004477AF">
        <w:rPr>
          <w:rFonts w:ascii="Times New Roman" w:hAnsi="Times New Roman" w:cs="Times New Roman"/>
          <w:sz w:val="24"/>
        </w:rPr>
        <w:t>Figura X: Representación con listas de adyacencia de vértices y de aristas para un grafo D.</w:t>
      </w:r>
      <w:r>
        <w:rPr>
          <w:rFonts w:ascii="Times New Roman" w:hAnsi="Times New Roman" w:cs="Times New Roman"/>
          <w:sz w:val="24"/>
        </w:rPr>
        <w:t xml:space="preserve"> Fuente: [31]</w:t>
      </w:r>
    </w:p>
    <w:p w:rsidR="00C25D35" w:rsidRPr="004477AF" w:rsidRDefault="00C25D35" w:rsidP="00C25D35">
      <w:pPr>
        <w:jc w:val="both"/>
        <w:rPr>
          <w:rFonts w:ascii="Times New Roman" w:hAnsi="Times New Roman" w:cs="Times New Roman"/>
          <w:b/>
          <w:sz w:val="24"/>
        </w:rPr>
      </w:pPr>
    </w:p>
    <w:p w:rsidR="00C25D35" w:rsidRPr="000147D7" w:rsidRDefault="00C25D35" w:rsidP="00C25D35">
      <w:pPr>
        <w:pStyle w:val="Prrafodelista"/>
        <w:numPr>
          <w:ilvl w:val="4"/>
          <w:numId w:val="1"/>
        </w:numPr>
        <w:spacing w:line="360" w:lineRule="auto"/>
        <w:jc w:val="both"/>
        <w:rPr>
          <w:rFonts w:ascii="Times New Roman" w:hAnsi="Times New Roman" w:cs="Times New Roman"/>
          <w:b/>
          <w:sz w:val="24"/>
          <w:szCs w:val="24"/>
        </w:rPr>
      </w:pPr>
      <w:r w:rsidRPr="000147D7">
        <w:rPr>
          <w:rFonts w:ascii="Times New Roman" w:hAnsi="Times New Roman" w:cs="Times New Roman"/>
          <w:b/>
          <w:sz w:val="24"/>
          <w:szCs w:val="24"/>
        </w:rPr>
        <w:t>Representación en pares clave-valor.</w:t>
      </w:r>
    </w:p>
    <w:p w:rsidR="00C25D35" w:rsidRPr="004477AF" w:rsidRDefault="00C25D35" w:rsidP="00C25D35">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 xml:space="preserve">La representación en pares de clave-valor es el paradigma </w:t>
      </w:r>
      <w:proofErr w:type="spellStart"/>
      <w:r w:rsidRPr="004477AF">
        <w:rPr>
          <w:rFonts w:ascii="Times New Roman" w:hAnsi="Times New Roman" w:cs="Times New Roman"/>
          <w:sz w:val="24"/>
          <w:szCs w:val="24"/>
        </w:rPr>
        <w:t>NoSQL</w:t>
      </w:r>
      <w:proofErr w:type="spellEnd"/>
      <w:r w:rsidRPr="004477AF">
        <w:rPr>
          <w:rFonts w:ascii="Times New Roman" w:hAnsi="Times New Roman" w:cs="Times New Roman"/>
          <w:sz w:val="24"/>
          <w:szCs w:val="24"/>
        </w:rPr>
        <w:t xml:space="preserve"> más simple [54]. En esta representación, los datos se almacenan como una colección de pares clave-valor, con el foco en búsquedas de alto rendimiento y altamente escalables basadas en claves. La forma exacta de las claves y los valores depende de un sistema específico o una aplicación. Las claves pueden ser simples (por ejemplo, un URI o un hash) o estructuradas. Los valores a menudo se codifican como conjuntos de bytes (es decir, la estructura de los valores generalmente no tiene esquema). Sin embargo, un almacén de valores clave también puede imponer un diseño de datos adicional, estruct</w:t>
      </w:r>
      <w:r>
        <w:rPr>
          <w:rFonts w:ascii="Times New Roman" w:hAnsi="Times New Roman" w:cs="Times New Roman"/>
          <w:sz w:val="24"/>
          <w:szCs w:val="24"/>
        </w:rPr>
        <w:t xml:space="preserve">urando los valores sin esquema. </w:t>
      </w:r>
      <w:r w:rsidRPr="004477AF">
        <w:rPr>
          <w:rFonts w:ascii="Times New Roman" w:hAnsi="Times New Roman" w:cs="Times New Roman"/>
          <w:sz w:val="24"/>
          <w:szCs w:val="24"/>
        </w:rPr>
        <w:t xml:space="preserve">Debido a la naturaleza general de los almacenes de valores clave, puede haber muchas formas de representar un </w:t>
      </w:r>
      <w:r>
        <w:rPr>
          <w:rFonts w:ascii="Times New Roman" w:hAnsi="Times New Roman" w:cs="Times New Roman"/>
          <w:sz w:val="24"/>
          <w:szCs w:val="24"/>
        </w:rPr>
        <w:t>grafo</w:t>
      </w:r>
      <w:r w:rsidRPr="004477AF">
        <w:rPr>
          <w:rFonts w:ascii="Times New Roman" w:hAnsi="Times New Roman" w:cs="Times New Roman"/>
          <w:sz w:val="24"/>
          <w:szCs w:val="24"/>
        </w:rPr>
        <w:t xml:space="preserve"> como una colección de pares clave-valor. La más común de ellas se ilustra en la figura X, donde las claves representan identificadores únicos para cada par de vértice/arista</w:t>
      </w:r>
    </w:p>
    <w:p w:rsidR="00C25D35" w:rsidRPr="004477AF" w:rsidRDefault="00C25D35" w:rsidP="00C25D35">
      <w:pPr>
        <w:spacing w:line="360" w:lineRule="auto"/>
        <w:ind w:firstLine="708"/>
        <w:jc w:val="both"/>
        <w:rPr>
          <w:rFonts w:ascii="Times New Roman" w:hAnsi="Times New Roman" w:cs="Times New Roman"/>
          <w:sz w:val="24"/>
          <w:szCs w:val="24"/>
        </w:rPr>
      </w:pPr>
      <w:r w:rsidRPr="004477AF">
        <w:rPr>
          <w:rStyle w:val="tlid-translation"/>
          <w:rFonts w:ascii="Times New Roman" w:hAnsi="Times New Roman" w:cs="Times New Roman"/>
          <w:sz w:val="24"/>
          <w:szCs w:val="24"/>
        </w:rPr>
        <w:t xml:space="preserve">Los vértices pueden almacenarse en celdas de memoria, donde un campo dedicado contiene un identificador de vértice o un hash de este identificador. Los vértices adyacentes a un vértice dado v, se almacenan como una lista de identificadores </w:t>
      </w:r>
      <w:r w:rsidRPr="004477AF">
        <w:rPr>
          <w:rStyle w:val="tlid-translation"/>
          <w:rFonts w:ascii="Times New Roman" w:hAnsi="Times New Roman" w:cs="Times New Roman"/>
          <w:sz w:val="24"/>
          <w:szCs w:val="24"/>
        </w:rPr>
        <w:lastRenderedPageBreak/>
        <w:t>de los vértices vecinos de v, directamente en la celda de v. Sin embargo, si una arista contiene datos enriquecidos, dicha arista (junto con los datos asociados) también se puede almacenar en una celda dedicada separada.</w:t>
      </w:r>
    </w:p>
    <w:p w:rsidR="00C25D35" w:rsidRPr="004477AF" w:rsidRDefault="00C25D35" w:rsidP="00C25D35">
      <w:pPr>
        <w:spacing w:line="360" w:lineRule="auto"/>
        <w:jc w:val="both"/>
        <w:rPr>
          <w:rFonts w:ascii="Times New Roman" w:hAnsi="Times New Roman" w:cs="Times New Roman"/>
          <w:sz w:val="24"/>
          <w:szCs w:val="24"/>
        </w:rPr>
      </w:pPr>
    </w:p>
    <w:p w:rsidR="00C25D35" w:rsidRPr="000147D7" w:rsidRDefault="00C25D35" w:rsidP="00C25D35">
      <w:pPr>
        <w:pStyle w:val="Prrafodelista"/>
        <w:numPr>
          <w:ilvl w:val="4"/>
          <w:numId w:val="1"/>
        </w:numPr>
        <w:spacing w:line="360" w:lineRule="auto"/>
        <w:jc w:val="both"/>
        <w:rPr>
          <w:rFonts w:ascii="Times New Roman" w:hAnsi="Times New Roman" w:cs="Times New Roman"/>
          <w:b/>
          <w:sz w:val="24"/>
          <w:szCs w:val="24"/>
        </w:rPr>
      </w:pPr>
      <w:r w:rsidRPr="000147D7">
        <w:rPr>
          <w:rFonts w:ascii="Times New Roman" w:hAnsi="Times New Roman" w:cs="Times New Roman"/>
          <w:b/>
          <w:sz w:val="24"/>
          <w:szCs w:val="24"/>
        </w:rPr>
        <w:t>Colección de documentos</w:t>
      </w:r>
    </w:p>
    <w:p w:rsidR="00C25D35" w:rsidRPr="004477AF" w:rsidRDefault="00C25D35" w:rsidP="00C25D35">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 xml:space="preserve">Un documento es una unidad de almacenamiento fundamental en una clase de bases de datos </w:t>
      </w:r>
      <w:proofErr w:type="spellStart"/>
      <w:r w:rsidRPr="004477AF">
        <w:rPr>
          <w:rFonts w:ascii="Times New Roman" w:hAnsi="Times New Roman" w:cs="Times New Roman"/>
          <w:sz w:val="24"/>
          <w:szCs w:val="24"/>
        </w:rPr>
        <w:t>NoSQL</w:t>
      </w:r>
      <w:proofErr w:type="spellEnd"/>
      <w:r w:rsidRPr="004477AF">
        <w:rPr>
          <w:rFonts w:ascii="Times New Roman" w:hAnsi="Times New Roman" w:cs="Times New Roman"/>
          <w:sz w:val="24"/>
          <w:szCs w:val="24"/>
        </w:rPr>
        <w:t xml:space="preserve"> llamadas almacenes de documentos. Estos documentos se almacenan en colecciones y múltiples colecciones de documentos constituyen una base de datos. Los documentos están codificados en algún formato semiestructurado estándar como XML </w:t>
      </w:r>
      <w:r>
        <w:rPr>
          <w:rFonts w:ascii="Times New Roman" w:hAnsi="Times New Roman" w:cs="Times New Roman"/>
          <w:sz w:val="24"/>
          <w:szCs w:val="24"/>
        </w:rPr>
        <w:t>o JSON</w:t>
      </w:r>
      <w:r w:rsidRPr="004477AF">
        <w:rPr>
          <w:rFonts w:ascii="Times New Roman" w:hAnsi="Times New Roman" w:cs="Times New Roman"/>
          <w:sz w:val="24"/>
          <w:szCs w:val="24"/>
        </w:rPr>
        <w:t xml:space="preserve">. El almacenamiento basado en documentos amplía al almacenamiento de pares clave-valor debido a que un documento puede verse como un valor que tiene un cierto esquema flexible. </w:t>
      </w:r>
    </w:p>
    <w:p w:rsidR="00C25D35" w:rsidRPr="004477AF" w:rsidRDefault="00C25D35" w:rsidP="00C25D35">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 xml:space="preserve">Este esquema consta de atributos, cada atributo tiene un nombre junto con uno o más valores. Dicha estructura basada en documentos con atributos permite varios tipos de valores, almacenamiento de pares clave-valor y almacenamiento de datos recursivo (los valores de los atributos pueden ser listas o diccionarios de valores clave). En este tipo de bases de datos cada vértice se almacena en un “documento de vértice”. </w:t>
      </w:r>
    </w:p>
    <w:p w:rsidR="00C25D35" w:rsidRDefault="00C25D35" w:rsidP="0068168F">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La capacidad de los documentos para almacenar pares clave-valor se utiliza para almacenar etiquetas y propiedades de los vértices dentro de cada documento de vértice correspondiente. Sin embargo, los detalles del almacenamiento de aristas dependen del sistema: las aristas se pueden almacenar en el documento correspondiente al vértice de origen de cada arista, o en los documentos de los vértices de destino. Como los documentos no imponen ninguna restricción sobre qué pares de clave-valor se pueden almacenar, los vértices y las aristas pueden tener diferentes conjuntos de propiedades.</w:t>
      </w:r>
    </w:p>
    <w:p w:rsidR="00C25D35" w:rsidRPr="004477AF" w:rsidRDefault="00C25D35" w:rsidP="00C25D35">
      <w:pPr>
        <w:spacing w:line="360" w:lineRule="auto"/>
        <w:jc w:val="both"/>
        <w:rPr>
          <w:rFonts w:ascii="Times New Roman" w:hAnsi="Times New Roman" w:cs="Times New Roman"/>
          <w:sz w:val="24"/>
          <w:szCs w:val="24"/>
        </w:rPr>
      </w:pPr>
    </w:p>
    <w:p w:rsidR="00C25D35" w:rsidRPr="000147D7" w:rsidRDefault="00C25D35" w:rsidP="00C25D35">
      <w:pPr>
        <w:pStyle w:val="Prrafodelista"/>
        <w:numPr>
          <w:ilvl w:val="4"/>
          <w:numId w:val="1"/>
        </w:numPr>
        <w:spacing w:line="360" w:lineRule="auto"/>
        <w:jc w:val="both"/>
        <w:rPr>
          <w:rFonts w:ascii="Times New Roman" w:hAnsi="Times New Roman" w:cs="Times New Roman"/>
          <w:b/>
          <w:sz w:val="24"/>
          <w:szCs w:val="24"/>
        </w:rPr>
      </w:pPr>
      <w:r w:rsidRPr="000147D7">
        <w:rPr>
          <w:rFonts w:ascii="Times New Roman" w:hAnsi="Times New Roman" w:cs="Times New Roman"/>
          <w:b/>
          <w:sz w:val="24"/>
          <w:szCs w:val="24"/>
        </w:rPr>
        <w:t xml:space="preserve">Representación mediante colecciones de </w:t>
      </w:r>
      <w:proofErr w:type="spellStart"/>
      <w:r w:rsidRPr="000147D7">
        <w:rPr>
          <w:rFonts w:ascii="Times New Roman" w:hAnsi="Times New Roman" w:cs="Times New Roman"/>
          <w:b/>
          <w:sz w:val="24"/>
          <w:szCs w:val="24"/>
        </w:rPr>
        <w:t>tuplas</w:t>
      </w:r>
      <w:proofErr w:type="spellEnd"/>
    </w:p>
    <w:p w:rsidR="00C25D35" w:rsidRPr="004477AF" w:rsidRDefault="00C25D35" w:rsidP="00C25D35">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 xml:space="preserve">Las </w:t>
      </w:r>
      <w:proofErr w:type="spellStart"/>
      <w:r w:rsidRPr="004477AF">
        <w:rPr>
          <w:rFonts w:ascii="Times New Roman" w:hAnsi="Times New Roman" w:cs="Times New Roman"/>
          <w:sz w:val="24"/>
          <w:szCs w:val="24"/>
        </w:rPr>
        <w:t>tuplas</w:t>
      </w:r>
      <w:proofErr w:type="spellEnd"/>
      <w:r w:rsidRPr="004477AF">
        <w:rPr>
          <w:rFonts w:ascii="Times New Roman" w:hAnsi="Times New Roman" w:cs="Times New Roman"/>
          <w:sz w:val="24"/>
          <w:szCs w:val="24"/>
        </w:rPr>
        <w:t xml:space="preserve"> forman parte del paradigma </w:t>
      </w:r>
      <w:proofErr w:type="spellStart"/>
      <w:r w:rsidRPr="004477AF">
        <w:rPr>
          <w:rFonts w:ascii="Times New Roman" w:hAnsi="Times New Roman" w:cs="Times New Roman"/>
          <w:sz w:val="24"/>
          <w:szCs w:val="24"/>
        </w:rPr>
        <w:t>NoSQL</w:t>
      </w:r>
      <w:proofErr w:type="spellEnd"/>
      <w:r w:rsidRPr="004477AF">
        <w:rPr>
          <w:rFonts w:ascii="Times New Roman" w:hAnsi="Times New Roman" w:cs="Times New Roman"/>
          <w:sz w:val="24"/>
          <w:szCs w:val="24"/>
        </w:rPr>
        <w:t xml:space="preserve">. La representación en </w:t>
      </w:r>
      <w:proofErr w:type="spellStart"/>
      <w:r w:rsidRPr="004477AF">
        <w:rPr>
          <w:rFonts w:ascii="Times New Roman" w:hAnsi="Times New Roman" w:cs="Times New Roman"/>
          <w:sz w:val="24"/>
          <w:szCs w:val="24"/>
        </w:rPr>
        <w:t>tuplas</w:t>
      </w:r>
      <w:proofErr w:type="spellEnd"/>
      <w:r w:rsidRPr="004477AF">
        <w:rPr>
          <w:rFonts w:ascii="Times New Roman" w:hAnsi="Times New Roman" w:cs="Times New Roman"/>
          <w:sz w:val="24"/>
          <w:szCs w:val="24"/>
        </w:rPr>
        <w:t xml:space="preserve"> son una generalización de un modelo RDF: los modelos RDF están restringidos a tripletas de datos (o, en algunos casos, 4 </w:t>
      </w:r>
      <w:proofErr w:type="spellStart"/>
      <w:r w:rsidRPr="004477AF">
        <w:rPr>
          <w:rFonts w:ascii="Times New Roman" w:hAnsi="Times New Roman" w:cs="Times New Roman"/>
          <w:sz w:val="24"/>
          <w:szCs w:val="24"/>
        </w:rPr>
        <w:t>tuplas</w:t>
      </w:r>
      <w:proofErr w:type="spellEnd"/>
      <w:r w:rsidRPr="004477AF">
        <w:rPr>
          <w:rFonts w:ascii="Times New Roman" w:hAnsi="Times New Roman" w:cs="Times New Roman"/>
          <w:sz w:val="24"/>
          <w:szCs w:val="24"/>
        </w:rPr>
        <w:t xml:space="preserve">, también denominadas </w:t>
      </w:r>
      <w:proofErr w:type="spellStart"/>
      <w:r w:rsidRPr="004477AF">
        <w:rPr>
          <w:rFonts w:ascii="Times New Roman" w:hAnsi="Times New Roman" w:cs="Times New Roman"/>
          <w:sz w:val="24"/>
          <w:szCs w:val="24"/>
        </w:rPr>
        <w:t>quads</w:t>
      </w:r>
      <w:proofErr w:type="spellEnd"/>
      <w:r w:rsidRPr="004477AF">
        <w:rPr>
          <w:rFonts w:ascii="Times New Roman" w:hAnsi="Times New Roman" w:cs="Times New Roman"/>
          <w:sz w:val="24"/>
          <w:szCs w:val="24"/>
        </w:rPr>
        <w:t xml:space="preserve">), mientras que los modelos de representación en </w:t>
      </w:r>
      <w:proofErr w:type="spellStart"/>
      <w:r w:rsidRPr="004477AF">
        <w:rPr>
          <w:rFonts w:ascii="Times New Roman" w:hAnsi="Times New Roman" w:cs="Times New Roman"/>
          <w:sz w:val="24"/>
          <w:szCs w:val="24"/>
        </w:rPr>
        <w:t>tuplas</w:t>
      </w:r>
      <w:proofErr w:type="spellEnd"/>
      <w:r w:rsidRPr="004477AF">
        <w:rPr>
          <w:rFonts w:ascii="Times New Roman" w:hAnsi="Times New Roman" w:cs="Times New Roman"/>
          <w:sz w:val="24"/>
          <w:szCs w:val="24"/>
        </w:rPr>
        <w:t xml:space="preserve"> pueden contener </w:t>
      </w:r>
      <w:proofErr w:type="spellStart"/>
      <w:r w:rsidRPr="004477AF">
        <w:rPr>
          <w:rFonts w:ascii="Times New Roman" w:hAnsi="Times New Roman" w:cs="Times New Roman"/>
          <w:sz w:val="24"/>
          <w:szCs w:val="24"/>
        </w:rPr>
        <w:t>tuplas</w:t>
      </w:r>
      <w:proofErr w:type="spellEnd"/>
      <w:r w:rsidRPr="004477AF">
        <w:rPr>
          <w:rFonts w:ascii="Times New Roman" w:hAnsi="Times New Roman" w:cs="Times New Roman"/>
          <w:sz w:val="24"/>
          <w:szCs w:val="24"/>
        </w:rPr>
        <w:t xml:space="preserve"> de un tamaño arbitrario. </w:t>
      </w:r>
      <w:r w:rsidRPr="004477AF">
        <w:rPr>
          <w:rFonts w:ascii="Times New Roman" w:hAnsi="Times New Roman" w:cs="Times New Roman"/>
          <w:sz w:val="24"/>
          <w:szCs w:val="24"/>
        </w:rPr>
        <w:lastRenderedPageBreak/>
        <w:t>Por lo tanto, el número de elementos en una tupla no es fijo y puede variar, incluso dentro de una sola base de datos. Cada tupla tiene una ID que también puede ser un apuntador directo a una ubicación de memoria directa.</w:t>
      </w:r>
    </w:p>
    <w:p w:rsidR="00C25D35" w:rsidRPr="004477AF" w:rsidRDefault="00C25D35" w:rsidP="00C25D35">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 xml:space="preserve">Una colección de </w:t>
      </w:r>
      <w:proofErr w:type="spellStart"/>
      <w:r w:rsidRPr="004477AF">
        <w:rPr>
          <w:rFonts w:ascii="Times New Roman" w:hAnsi="Times New Roman" w:cs="Times New Roman"/>
          <w:sz w:val="24"/>
          <w:szCs w:val="24"/>
        </w:rPr>
        <w:t>tuplas</w:t>
      </w:r>
      <w:proofErr w:type="spellEnd"/>
      <w:r w:rsidRPr="004477AF">
        <w:rPr>
          <w:rFonts w:ascii="Times New Roman" w:hAnsi="Times New Roman" w:cs="Times New Roman"/>
          <w:sz w:val="24"/>
          <w:szCs w:val="24"/>
        </w:rPr>
        <w:t xml:space="preserve"> puede modelar un grafo de diferentes formas. Por ejemplo, una tupla de tamaño n puede almacenar apuntadores a otras </w:t>
      </w:r>
      <w:proofErr w:type="spellStart"/>
      <w:r w:rsidRPr="004477AF">
        <w:rPr>
          <w:rFonts w:ascii="Times New Roman" w:hAnsi="Times New Roman" w:cs="Times New Roman"/>
          <w:sz w:val="24"/>
          <w:szCs w:val="24"/>
        </w:rPr>
        <w:t>tuplas</w:t>
      </w:r>
      <w:proofErr w:type="spellEnd"/>
      <w:r w:rsidRPr="004477AF">
        <w:rPr>
          <w:rFonts w:ascii="Times New Roman" w:hAnsi="Times New Roman" w:cs="Times New Roman"/>
          <w:sz w:val="24"/>
          <w:szCs w:val="24"/>
        </w:rPr>
        <w:t xml:space="preserve"> que contienen vecindades de vértices. El mapeo exacto entre tales </w:t>
      </w:r>
      <w:proofErr w:type="spellStart"/>
      <w:r w:rsidRPr="004477AF">
        <w:rPr>
          <w:rFonts w:ascii="Times New Roman" w:hAnsi="Times New Roman" w:cs="Times New Roman"/>
          <w:sz w:val="24"/>
          <w:szCs w:val="24"/>
        </w:rPr>
        <w:t>tuplas</w:t>
      </w:r>
      <w:proofErr w:type="spellEnd"/>
      <w:r w:rsidRPr="004477AF">
        <w:rPr>
          <w:rFonts w:ascii="Times New Roman" w:hAnsi="Times New Roman" w:cs="Times New Roman"/>
          <w:sz w:val="24"/>
          <w:szCs w:val="24"/>
        </w:rPr>
        <w:t xml:space="preserve"> y datos de </w:t>
      </w:r>
      <w:r>
        <w:rPr>
          <w:rFonts w:ascii="Times New Roman" w:hAnsi="Times New Roman" w:cs="Times New Roman"/>
          <w:sz w:val="24"/>
          <w:szCs w:val="24"/>
        </w:rPr>
        <w:t>grafo</w:t>
      </w:r>
      <w:r w:rsidRPr="004477AF">
        <w:rPr>
          <w:rFonts w:ascii="Times New Roman" w:hAnsi="Times New Roman" w:cs="Times New Roman"/>
          <w:sz w:val="24"/>
          <w:szCs w:val="24"/>
        </w:rPr>
        <w:t xml:space="preserve">s es específico para diferentes bases de datos. </w:t>
      </w:r>
    </w:p>
    <w:p w:rsidR="00C25D35" w:rsidRPr="004477AF" w:rsidRDefault="00C25D35" w:rsidP="00C25D35">
      <w:pPr>
        <w:spacing w:line="360" w:lineRule="auto"/>
        <w:ind w:firstLine="708"/>
        <w:jc w:val="both"/>
        <w:rPr>
          <w:rFonts w:ascii="Times New Roman" w:hAnsi="Times New Roman" w:cs="Times New Roman"/>
          <w:sz w:val="24"/>
          <w:szCs w:val="24"/>
        </w:rPr>
      </w:pPr>
    </w:p>
    <w:p w:rsidR="00C25D35" w:rsidRPr="000147D7" w:rsidRDefault="00C25D35" w:rsidP="00C25D35">
      <w:pPr>
        <w:pStyle w:val="Prrafodelista"/>
        <w:numPr>
          <w:ilvl w:val="4"/>
          <w:numId w:val="1"/>
        </w:numPr>
        <w:spacing w:line="360" w:lineRule="auto"/>
        <w:jc w:val="both"/>
        <w:rPr>
          <w:rFonts w:ascii="Times New Roman" w:hAnsi="Times New Roman" w:cs="Times New Roman"/>
          <w:b/>
          <w:sz w:val="24"/>
          <w:szCs w:val="24"/>
        </w:rPr>
      </w:pPr>
      <w:r w:rsidRPr="000147D7">
        <w:rPr>
          <w:rFonts w:ascii="Times New Roman" w:hAnsi="Times New Roman" w:cs="Times New Roman"/>
          <w:b/>
          <w:sz w:val="24"/>
          <w:szCs w:val="24"/>
        </w:rPr>
        <w:t>Representación mediante colecciones de tablas</w:t>
      </w:r>
    </w:p>
    <w:p w:rsidR="00C25D35" w:rsidRDefault="00C25D35" w:rsidP="00C25D35">
      <w:pPr>
        <w:spacing w:line="360" w:lineRule="auto"/>
        <w:ind w:firstLine="708"/>
        <w:jc w:val="both"/>
        <w:rPr>
          <w:rFonts w:ascii="Times New Roman" w:hAnsi="Times New Roman" w:cs="Times New Roman"/>
          <w:sz w:val="24"/>
          <w:szCs w:val="24"/>
        </w:rPr>
      </w:pPr>
      <w:r w:rsidRPr="004477AF">
        <w:rPr>
          <w:rFonts w:ascii="Times New Roman" w:hAnsi="Times New Roman" w:cs="Times New Roman"/>
          <w:sz w:val="24"/>
          <w:szCs w:val="24"/>
        </w:rPr>
        <w:t>Las tablas son la base de los sistem</w:t>
      </w:r>
      <w:r>
        <w:rPr>
          <w:rFonts w:ascii="Times New Roman" w:hAnsi="Times New Roman" w:cs="Times New Roman"/>
          <w:sz w:val="24"/>
          <w:szCs w:val="24"/>
        </w:rPr>
        <w:t xml:space="preserve">as de gestión de bases de datos relacionales. </w:t>
      </w:r>
      <w:r w:rsidRPr="004477AF">
        <w:rPr>
          <w:rFonts w:ascii="Times New Roman" w:hAnsi="Times New Roman" w:cs="Times New Roman"/>
          <w:sz w:val="24"/>
          <w:szCs w:val="24"/>
        </w:rPr>
        <w:t>Para modelar un grafo como una colección de tablas, se pueden implementar vértices y aristas como filas en dos tablas separadas. Cada vértice tiene una clave primaria única que constituye su identificador. Las aristas pueden relacionarse con sus vértices de origen o destino haciendo referencia a sus claves primarias (como claves foráneas). Las etiquetas y propiedades de un modelo LPG, así como los predicados de un modelo RDF, pueden mode</w:t>
      </w:r>
      <w:r>
        <w:rPr>
          <w:rFonts w:ascii="Times New Roman" w:hAnsi="Times New Roman" w:cs="Times New Roman"/>
          <w:sz w:val="24"/>
          <w:szCs w:val="24"/>
        </w:rPr>
        <w:t>larse con columnas adicionales.</w:t>
      </w:r>
    </w:p>
    <w:p w:rsidR="00C25D35" w:rsidRDefault="00C25D35" w:rsidP="00C25D35">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val="es-VE" w:eastAsia="es-VE"/>
        </w:rPr>
        <w:drawing>
          <wp:inline distT="0" distB="0" distL="0" distR="0" wp14:anchorId="4C5CD76B" wp14:editId="20C1147E">
            <wp:extent cx="4814887" cy="3209925"/>
            <wp:effectExtent l="0" t="0" r="5080" b="0"/>
            <wp:docPr id="14" name="Imagen 14" descr="C:\Users\olive\Downloads\rrWO51Gh.png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live\Downloads\rrWO51Gh.png mediu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6755" cy="3211170"/>
                    </a:xfrm>
                    <a:prstGeom prst="rect">
                      <a:avLst/>
                    </a:prstGeom>
                    <a:noFill/>
                    <a:ln>
                      <a:noFill/>
                    </a:ln>
                  </pic:spPr>
                </pic:pic>
              </a:graphicData>
            </a:graphic>
          </wp:inline>
        </w:drawing>
      </w:r>
    </w:p>
    <w:p w:rsidR="00C25D35" w:rsidRDefault="00C25D35" w:rsidP="00C25D35">
      <w:pPr>
        <w:ind w:firstLine="708"/>
        <w:jc w:val="center"/>
        <w:rPr>
          <w:rFonts w:ascii="Times New Roman" w:hAnsi="Times New Roman" w:cs="Times New Roman"/>
          <w:szCs w:val="24"/>
        </w:rPr>
      </w:pPr>
      <w:r w:rsidRPr="000147D7">
        <w:rPr>
          <w:rFonts w:ascii="Times New Roman" w:hAnsi="Times New Roman" w:cs="Times New Roman"/>
          <w:szCs w:val="24"/>
        </w:rPr>
        <w:t xml:space="preserve">Figura X: </w:t>
      </w:r>
      <w:r>
        <w:rPr>
          <w:rFonts w:ascii="Times New Roman" w:hAnsi="Times New Roman" w:cs="Times New Roman"/>
          <w:szCs w:val="24"/>
        </w:rPr>
        <w:t xml:space="preserve">Clasificación de los </w:t>
      </w:r>
      <w:r w:rsidRPr="000147D7">
        <w:rPr>
          <w:rFonts w:ascii="Times New Roman" w:hAnsi="Times New Roman" w:cs="Times New Roman"/>
          <w:szCs w:val="24"/>
        </w:rPr>
        <w:t>motores de bases de datos de grafos</w:t>
      </w:r>
      <w:r>
        <w:rPr>
          <w:rFonts w:ascii="Times New Roman" w:hAnsi="Times New Roman" w:cs="Times New Roman"/>
          <w:szCs w:val="24"/>
        </w:rPr>
        <w:t xml:space="preserve"> existentes</w:t>
      </w:r>
      <w:r w:rsidRPr="000147D7">
        <w:rPr>
          <w:rFonts w:ascii="Times New Roman" w:hAnsi="Times New Roman" w:cs="Times New Roman"/>
          <w:szCs w:val="24"/>
        </w:rPr>
        <w:t xml:space="preserve"> según sus modelos y representación.</w:t>
      </w:r>
      <w:r>
        <w:rPr>
          <w:rFonts w:ascii="Times New Roman" w:hAnsi="Times New Roman" w:cs="Times New Roman"/>
          <w:szCs w:val="24"/>
        </w:rPr>
        <w:t xml:space="preserve"> </w:t>
      </w:r>
      <w:r w:rsidRPr="008E4E43">
        <w:rPr>
          <w:rFonts w:ascii="Times New Roman" w:hAnsi="Times New Roman" w:cs="Times New Roman"/>
          <w:i/>
          <w:szCs w:val="24"/>
        </w:rPr>
        <w:t xml:space="preserve">Fuente: </w:t>
      </w:r>
      <w:proofErr w:type="spellStart"/>
      <w:r w:rsidRPr="008E4E43">
        <w:rPr>
          <w:rFonts w:ascii="Times New Roman" w:hAnsi="Times New Roman" w:cs="Times New Roman"/>
          <w:i/>
          <w:szCs w:val="24"/>
        </w:rPr>
        <w:t>The</w:t>
      </w:r>
      <w:proofErr w:type="spellEnd"/>
      <w:r w:rsidRPr="008E4E43">
        <w:rPr>
          <w:rFonts w:ascii="Times New Roman" w:hAnsi="Times New Roman" w:cs="Times New Roman"/>
          <w:i/>
          <w:szCs w:val="24"/>
        </w:rPr>
        <w:t xml:space="preserve"> </w:t>
      </w:r>
      <w:proofErr w:type="spellStart"/>
      <w:r w:rsidRPr="008E4E43">
        <w:rPr>
          <w:rFonts w:ascii="Times New Roman" w:hAnsi="Times New Roman" w:cs="Times New Roman"/>
          <w:i/>
          <w:szCs w:val="24"/>
        </w:rPr>
        <w:t>linked</w:t>
      </w:r>
      <w:proofErr w:type="spellEnd"/>
      <w:r w:rsidRPr="008E4E43">
        <w:rPr>
          <w:rFonts w:ascii="Times New Roman" w:hAnsi="Times New Roman" w:cs="Times New Roman"/>
          <w:i/>
          <w:szCs w:val="24"/>
        </w:rPr>
        <w:t xml:space="preserve"> data </w:t>
      </w:r>
      <w:proofErr w:type="spellStart"/>
      <w:r w:rsidRPr="008E4E43">
        <w:rPr>
          <w:rFonts w:ascii="Times New Roman" w:hAnsi="Times New Roman" w:cs="Times New Roman"/>
          <w:i/>
          <w:szCs w:val="24"/>
        </w:rPr>
        <w:t>Orchestation</w:t>
      </w:r>
      <w:proofErr w:type="spellEnd"/>
      <w:r>
        <w:rPr>
          <w:rFonts w:ascii="Times New Roman" w:hAnsi="Times New Roman" w:cs="Times New Roman"/>
          <w:szCs w:val="24"/>
        </w:rPr>
        <w:t xml:space="preserve"> [32]</w:t>
      </w:r>
    </w:p>
    <w:p w:rsidR="00C25D35" w:rsidRPr="004477AF" w:rsidRDefault="00C25D35" w:rsidP="00C25D35">
      <w:pPr>
        <w:spacing w:line="360" w:lineRule="auto"/>
        <w:ind w:firstLine="708"/>
        <w:jc w:val="both"/>
        <w:rPr>
          <w:rFonts w:ascii="Times New Roman" w:hAnsi="Times New Roman" w:cs="Times New Roman"/>
          <w:sz w:val="24"/>
          <w:szCs w:val="24"/>
        </w:rPr>
      </w:pPr>
    </w:p>
    <w:p w:rsidR="00C25D35" w:rsidRDefault="00C25D35" w:rsidP="00C25D35">
      <w:pPr>
        <w:pStyle w:val="Ttulo4"/>
        <w:numPr>
          <w:ilvl w:val="3"/>
          <w:numId w:val="1"/>
        </w:numPr>
        <w:spacing w:line="360" w:lineRule="auto"/>
        <w:jc w:val="both"/>
        <w:rPr>
          <w:rFonts w:ascii="Times New Roman" w:hAnsi="Times New Roman" w:cs="Times New Roman"/>
          <w:i w:val="0"/>
          <w:color w:val="auto"/>
          <w:sz w:val="24"/>
          <w:szCs w:val="24"/>
        </w:rPr>
      </w:pPr>
      <w:bookmarkStart w:id="6" w:name="_Toc29966678"/>
      <w:r w:rsidRPr="004A71AB">
        <w:rPr>
          <w:rFonts w:ascii="Times New Roman" w:hAnsi="Times New Roman" w:cs="Times New Roman"/>
          <w:i w:val="0"/>
          <w:color w:val="auto"/>
          <w:sz w:val="24"/>
          <w:szCs w:val="24"/>
        </w:rPr>
        <w:t>Casos de uso</w:t>
      </w:r>
      <w:bookmarkEnd w:id="6"/>
    </w:p>
    <w:p w:rsidR="00C25D35" w:rsidRPr="008D1605" w:rsidRDefault="00C25D35" w:rsidP="00C25D35">
      <w:pPr>
        <w:spacing w:line="360" w:lineRule="auto"/>
        <w:jc w:val="both"/>
        <w:rPr>
          <w:rFonts w:ascii="Times New Roman" w:hAnsi="Times New Roman" w:cs="Times New Roman"/>
          <w:sz w:val="24"/>
          <w:szCs w:val="24"/>
        </w:rPr>
      </w:pPr>
    </w:p>
    <w:p w:rsidR="00C25D35" w:rsidRDefault="00C25D35" w:rsidP="00C25D3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En la actualidad, las bases de datos de grafos han adquirido una gran relevancia en la administración y el manejo datos conectados. </w:t>
      </w:r>
      <w:r w:rsidRPr="008D1605">
        <w:rPr>
          <w:rFonts w:ascii="Times New Roman" w:hAnsi="Times New Roman" w:cs="Times New Roman"/>
          <w:sz w:val="24"/>
          <w:szCs w:val="24"/>
        </w:rPr>
        <w:t>En e</w:t>
      </w:r>
      <w:r>
        <w:rPr>
          <w:rFonts w:ascii="Times New Roman" w:hAnsi="Times New Roman" w:cs="Times New Roman"/>
          <w:sz w:val="24"/>
          <w:szCs w:val="24"/>
        </w:rPr>
        <w:t>sta sección se estudian 2 de los casos de usos más relevantes presentados por Webber et al. (2017) [33].</w:t>
      </w:r>
    </w:p>
    <w:p w:rsidR="00C25D35" w:rsidRPr="00E9235E" w:rsidRDefault="00C25D35" w:rsidP="00C25D35">
      <w:pPr>
        <w:spacing w:line="360" w:lineRule="auto"/>
        <w:ind w:firstLine="360"/>
        <w:jc w:val="both"/>
        <w:rPr>
          <w:rFonts w:ascii="Times New Roman" w:hAnsi="Times New Roman" w:cs="Times New Roman"/>
          <w:sz w:val="24"/>
          <w:szCs w:val="24"/>
        </w:rPr>
      </w:pPr>
    </w:p>
    <w:p w:rsidR="00C25D35" w:rsidRPr="000B23CD" w:rsidRDefault="00C25D35" w:rsidP="00C25D35">
      <w:pPr>
        <w:pStyle w:val="Prrafodelista"/>
        <w:numPr>
          <w:ilvl w:val="4"/>
          <w:numId w:val="1"/>
        </w:numPr>
        <w:spacing w:line="360" w:lineRule="auto"/>
        <w:jc w:val="both"/>
        <w:rPr>
          <w:rFonts w:ascii="Times New Roman" w:hAnsi="Times New Roman" w:cs="Times New Roman"/>
          <w:b/>
          <w:sz w:val="24"/>
          <w:szCs w:val="24"/>
        </w:rPr>
      </w:pPr>
      <w:r w:rsidRPr="008D1605">
        <w:rPr>
          <w:rFonts w:ascii="Times New Roman" w:hAnsi="Times New Roman" w:cs="Times New Roman"/>
          <w:b/>
          <w:sz w:val="24"/>
          <w:szCs w:val="24"/>
        </w:rPr>
        <w:t>Sistemas de Recomendación</w:t>
      </w:r>
    </w:p>
    <w:p w:rsidR="00C25D35" w:rsidRDefault="00C25D35" w:rsidP="00C25D3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 frase </w:t>
      </w:r>
      <w:r w:rsidRPr="00803320">
        <w:rPr>
          <w:rFonts w:ascii="Times New Roman" w:hAnsi="Times New Roman" w:cs="Times New Roman"/>
          <w:sz w:val="24"/>
          <w:szCs w:val="24"/>
        </w:rPr>
        <w:t xml:space="preserve">"También te puede gustar" es una frase engañosamente simple que encapsula una nueva era en </w:t>
      </w:r>
      <w:r>
        <w:rPr>
          <w:rFonts w:ascii="Times New Roman" w:hAnsi="Times New Roman" w:cs="Times New Roman"/>
          <w:sz w:val="24"/>
          <w:szCs w:val="24"/>
        </w:rPr>
        <w:t>la gestión de las relaciones entre las personas y los datos que generan</w:t>
      </w:r>
      <w:r w:rsidRPr="00803320">
        <w:rPr>
          <w:rFonts w:ascii="Times New Roman" w:hAnsi="Times New Roman" w:cs="Times New Roman"/>
          <w:sz w:val="24"/>
          <w:szCs w:val="24"/>
        </w:rPr>
        <w:t>. Al ofrecer sugerencias personalizadas, las empresas maximizan el valor que bri</w:t>
      </w:r>
      <w:bookmarkStart w:id="7" w:name="_GoBack"/>
      <w:bookmarkEnd w:id="7"/>
      <w:r w:rsidRPr="00803320">
        <w:rPr>
          <w:rFonts w:ascii="Times New Roman" w:hAnsi="Times New Roman" w:cs="Times New Roman"/>
          <w:sz w:val="24"/>
          <w:szCs w:val="24"/>
        </w:rPr>
        <w:t>ndan al proporcionar recomendaciones de productos en tiempo real altamente específicas a sus consumidores en línea. Esta capacidad de hacer ofertas atractivas requiere captu</w:t>
      </w:r>
      <w:r>
        <w:rPr>
          <w:rFonts w:ascii="Times New Roman" w:hAnsi="Times New Roman" w:cs="Times New Roman"/>
          <w:sz w:val="24"/>
          <w:szCs w:val="24"/>
        </w:rPr>
        <w:t xml:space="preserve">rar el historial de compras de un </w:t>
      </w:r>
      <w:r w:rsidRPr="00803320">
        <w:rPr>
          <w:rFonts w:ascii="Times New Roman" w:hAnsi="Times New Roman" w:cs="Times New Roman"/>
          <w:sz w:val="24"/>
          <w:szCs w:val="24"/>
        </w:rPr>
        <w:t xml:space="preserve">cliente y también analizar instantáneamente sus elecciones actuales, antes de compararlas de inmediato con las recomendaciones de productos más apropiadas. </w:t>
      </w:r>
      <w:r>
        <w:rPr>
          <w:rFonts w:ascii="Times New Roman" w:hAnsi="Times New Roman" w:cs="Times New Roman"/>
          <w:sz w:val="24"/>
          <w:szCs w:val="24"/>
        </w:rPr>
        <w:t>T</w:t>
      </w:r>
      <w:r w:rsidRPr="00803320">
        <w:rPr>
          <w:rFonts w:ascii="Times New Roman" w:hAnsi="Times New Roman" w:cs="Times New Roman"/>
          <w:sz w:val="24"/>
          <w:szCs w:val="24"/>
        </w:rPr>
        <w:t>odo este análisis debe hacerse en tiempo real antes de que el cliente se mude al sitio web de un competidor</w:t>
      </w:r>
      <w:r>
        <w:rPr>
          <w:rFonts w:ascii="Times New Roman" w:hAnsi="Times New Roman" w:cs="Times New Roman"/>
          <w:sz w:val="24"/>
          <w:szCs w:val="24"/>
        </w:rPr>
        <w:t>.</w:t>
      </w:r>
    </w:p>
    <w:p w:rsidR="00C25D35" w:rsidRPr="00287604" w:rsidRDefault="00C25D35" w:rsidP="00C25D3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Webber J. (2018) [34]. Plantea un escenario de una tienda en línea en donde se pueden </w:t>
      </w:r>
      <w:r w:rsidRPr="00287604">
        <w:rPr>
          <w:rFonts w:ascii="Times New Roman" w:hAnsi="Times New Roman" w:cs="Times New Roman"/>
          <w:sz w:val="24"/>
          <w:szCs w:val="24"/>
        </w:rPr>
        <w:t>almacenar las cestas</w:t>
      </w:r>
      <w:r>
        <w:rPr>
          <w:rFonts w:ascii="Times New Roman" w:hAnsi="Times New Roman" w:cs="Times New Roman"/>
          <w:sz w:val="24"/>
          <w:szCs w:val="24"/>
        </w:rPr>
        <w:t xml:space="preserve"> de compras</w:t>
      </w:r>
      <w:r w:rsidRPr="00287604">
        <w:rPr>
          <w:rFonts w:ascii="Times New Roman" w:hAnsi="Times New Roman" w:cs="Times New Roman"/>
          <w:sz w:val="24"/>
          <w:szCs w:val="24"/>
        </w:rPr>
        <w:t xml:space="preserve"> que los clientes </w:t>
      </w:r>
      <w:r>
        <w:rPr>
          <w:rFonts w:ascii="Times New Roman" w:hAnsi="Times New Roman" w:cs="Times New Roman"/>
          <w:sz w:val="24"/>
          <w:szCs w:val="24"/>
        </w:rPr>
        <w:t xml:space="preserve">han realizado en la tienda dentro de </w:t>
      </w:r>
      <w:r w:rsidRPr="00287604">
        <w:rPr>
          <w:rFonts w:ascii="Times New Roman" w:hAnsi="Times New Roman" w:cs="Times New Roman"/>
          <w:sz w:val="24"/>
          <w:szCs w:val="24"/>
        </w:rPr>
        <w:t>un g</w:t>
      </w:r>
      <w:r>
        <w:rPr>
          <w:rFonts w:ascii="Times New Roman" w:hAnsi="Times New Roman" w:cs="Times New Roman"/>
          <w:sz w:val="24"/>
          <w:szCs w:val="24"/>
        </w:rPr>
        <w:t xml:space="preserve">rafo como el que se ilustra en la Figura X.  Esta figura </w:t>
      </w:r>
      <w:r w:rsidRPr="00287604">
        <w:rPr>
          <w:rFonts w:ascii="Times New Roman" w:hAnsi="Times New Roman" w:cs="Times New Roman"/>
          <w:sz w:val="24"/>
          <w:szCs w:val="24"/>
        </w:rPr>
        <w:t xml:space="preserve">muestra cómo </w:t>
      </w:r>
      <w:r>
        <w:rPr>
          <w:rFonts w:ascii="Times New Roman" w:hAnsi="Times New Roman" w:cs="Times New Roman"/>
          <w:sz w:val="24"/>
          <w:szCs w:val="24"/>
        </w:rPr>
        <w:t xml:space="preserve">se utiliza </w:t>
      </w:r>
      <w:r w:rsidRPr="00287604">
        <w:rPr>
          <w:rFonts w:ascii="Times New Roman" w:hAnsi="Times New Roman" w:cs="Times New Roman"/>
          <w:sz w:val="24"/>
          <w:szCs w:val="24"/>
        </w:rPr>
        <w:t xml:space="preserve">una simple lista vinculada de cestas de compras conectadas por relaciones </w:t>
      </w:r>
      <w:r w:rsidRPr="00B43B3E">
        <w:rPr>
          <w:rFonts w:ascii="Times New Roman" w:hAnsi="Times New Roman" w:cs="Times New Roman"/>
          <w:i/>
          <w:szCs w:val="24"/>
        </w:rPr>
        <w:t>NEXT</w:t>
      </w:r>
      <w:r>
        <w:rPr>
          <w:rFonts w:ascii="Times New Roman" w:hAnsi="Times New Roman" w:cs="Times New Roman"/>
          <w:sz w:val="24"/>
          <w:szCs w:val="24"/>
        </w:rPr>
        <w:t xml:space="preserve"> planteando un modelo que permite </w:t>
      </w:r>
      <w:r w:rsidRPr="00287604">
        <w:rPr>
          <w:rFonts w:ascii="Times New Roman" w:hAnsi="Times New Roman" w:cs="Times New Roman"/>
          <w:sz w:val="24"/>
          <w:szCs w:val="24"/>
        </w:rPr>
        <w:t>crear un historial de compras para</w:t>
      </w:r>
      <w:r>
        <w:rPr>
          <w:rFonts w:ascii="Times New Roman" w:hAnsi="Times New Roman" w:cs="Times New Roman"/>
          <w:sz w:val="24"/>
          <w:szCs w:val="24"/>
        </w:rPr>
        <w:t xml:space="preserve"> el cliente Alice.</w:t>
      </w:r>
    </w:p>
    <w:p w:rsidR="00C25D35" w:rsidRDefault="00C25D35" w:rsidP="00C25D35">
      <w:pPr>
        <w:spacing w:line="360" w:lineRule="auto"/>
        <w:ind w:firstLine="360"/>
        <w:jc w:val="center"/>
        <w:rPr>
          <w:rFonts w:ascii="Times New Roman" w:hAnsi="Times New Roman" w:cs="Times New Roman"/>
          <w:sz w:val="24"/>
          <w:szCs w:val="24"/>
        </w:rPr>
      </w:pPr>
      <w:r>
        <w:rPr>
          <w:noProof/>
          <w:lang w:val="es-VE" w:eastAsia="es-VE"/>
        </w:rPr>
        <w:lastRenderedPageBreak/>
        <w:drawing>
          <wp:inline distT="0" distB="0" distL="0" distR="0" wp14:anchorId="2A3BD97A" wp14:editId="5512DD88">
            <wp:extent cx="4824340" cy="3878771"/>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706" t="30625" r="31175" b="6562"/>
                    <a:stretch/>
                  </pic:blipFill>
                  <pic:spPr bwMode="auto">
                    <a:xfrm>
                      <a:off x="0" y="0"/>
                      <a:ext cx="4831816" cy="3884782"/>
                    </a:xfrm>
                    <a:prstGeom prst="rect">
                      <a:avLst/>
                    </a:prstGeom>
                    <a:ln>
                      <a:noFill/>
                    </a:ln>
                    <a:extLst>
                      <a:ext uri="{53640926-AAD7-44D8-BBD7-CCE9431645EC}">
                        <a14:shadowObscured xmlns:a14="http://schemas.microsoft.com/office/drawing/2010/main"/>
                      </a:ext>
                    </a:extLst>
                  </pic:spPr>
                </pic:pic>
              </a:graphicData>
            </a:graphic>
          </wp:inline>
        </w:drawing>
      </w:r>
    </w:p>
    <w:p w:rsidR="00C25D35" w:rsidRDefault="00C25D35" w:rsidP="00C25D35">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 xml:space="preserve">Figura X: </w:t>
      </w:r>
    </w:p>
    <w:p w:rsidR="00C25D35" w:rsidRDefault="00C25D35" w:rsidP="00C25D3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En el grafo puede observarse que Alice </w:t>
      </w:r>
      <w:r w:rsidRPr="00287604">
        <w:rPr>
          <w:rFonts w:ascii="Times New Roman" w:hAnsi="Times New Roman" w:cs="Times New Roman"/>
          <w:sz w:val="24"/>
          <w:szCs w:val="24"/>
        </w:rPr>
        <w:t>visitó tres veces</w:t>
      </w:r>
      <w:r>
        <w:rPr>
          <w:rFonts w:ascii="Times New Roman" w:hAnsi="Times New Roman" w:cs="Times New Roman"/>
          <w:sz w:val="24"/>
          <w:szCs w:val="24"/>
        </w:rPr>
        <w:t xml:space="preserve"> la tienda y</w:t>
      </w:r>
      <w:r w:rsidRPr="00287604">
        <w:rPr>
          <w:rFonts w:ascii="Times New Roman" w:hAnsi="Times New Roman" w:cs="Times New Roman"/>
          <w:sz w:val="24"/>
          <w:szCs w:val="24"/>
        </w:rPr>
        <w:t xml:space="preserve"> guardó </w:t>
      </w:r>
      <w:r>
        <w:rPr>
          <w:rFonts w:ascii="Times New Roman" w:hAnsi="Times New Roman" w:cs="Times New Roman"/>
          <w:sz w:val="24"/>
          <w:szCs w:val="24"/>
        </w:rPr>
        <w:t xml:space="preserve">una primera cesta con </w:t>
      </w:r>
      <w:r w:rsidRPr="00287604">
        <w:rPr>
          <w:rFonts w:ascii="Times New Roman" w:hAnsi="Times New Roman" w:cs="Times New Roman"/>
          <w:sz w:val="24"/>
          <w:szCs w:val="24"/>
        </w:rPr>
        <w:t>su</w:t>
      </w:r>
      <w:r>
        <w:rPr>
          <w:rFonts w:ascii="Times New Roman" w:hAnsi="Times New Roman" w:cs="Times New Roman"/>
          <w:sz w:val="24"/>
          <w:szCs w:val="24"/>
        </w:rPr>
        <w:t xml:space="preserve"> posible</w:t>
      </w:r>
      <w:r w:rsidRPr="00287604">
        <w:rPr>
          <w:rFonts w:ascii="Times New Roman" w:hAnsi="Times New Roman" w:cs="Times New Roman"/>
          <w:sz w:val="24"/>
          <w:szCs w:val="24"/>
        </w:rPr>
        <w:t xml:space="preserve"> primera compra para más tarde (la relación </w:t>
      </w:r>
      <w:r w:rsidRPr="00C571FE">
        <w:rPr>
          <w:rFonts w:ascii="Times New Roman" w:hAnsi="Times New Roman" w:cs="Times New Roman"/>
          <w:i/>
          <w:szCs w:val="24"/>
        </w:rPr>
        <w:t>SAVED</w:t>
      </w:r>
      <w:r>
        <w:rPr>
          <w:rFonts w:ascii="Times New Roman" w:hAnsi="Times New Roman" w:cs="Times New Roman"/>
          <w:sz w:val="24"/>
          <w:szCs w:val="24"/>
        </w:rPr>
        <w:t xml:space="preserve"> </w:t>
      </w:r>
      <w:r w:rsidRPr="00287604">
        <w:rPr>
          <w:rFonts w:ascii="Times New Roman" w:hAnsi="Times New Roman" w:cs="Times New Roman"/>
          <w:sz w:val="24"/>
          <w:szCs w:val="24"/>
        </w:rPr>
        <w:t>entre el cl</w:t>
      </w:r>
      <w:r>
        <w:rPr>
          <w:rFonts w:ascii="Times New Roman" w:hAnsi="Times New Roman" w:cs="Times New Roman"/>
          <w:sz w:val="24"/>
          <w:szCs w:val="24"/>
        </w:rPr>
        <w:t xml:space="preserve">iente y los nodos de la cesta) al día siguiente decidió hacer la compra </w:t>
      </w:r>
      <w:r w:rsidRPr="00287604">
        <w:rPr>
          <w:rFonts w:ascii="Times New Roman" w:hAnsi="Times New Roman" w:cs="Times New Roman"/>
          <w:sz w:val="24"/>
          <w:szCs w:val="24"/>
        </w:rPr>
        <w:t xml:space="preserve">(indicada por la relación </w:t>
      </w:r>
      <w:r w:rsidRPr="00C571FE">
        <w:rPr>
          <w:rFonts w:ascii="Times New Roman" w:hAnsi="Times New Roman" w:cs="Times New Roman"/>
          <w:i/>
          <w:szCs w:val="24"/>
        </w:rPr>
        <w:t>BOUGHT</w:t>
      </w:r>
      <w:r w:rsidRPr="00C571FE">
        <w:rPr>
          <w:rFonts w:ascii="Times New Roman" w:hAnsi="Times New Roman" w:cs="Times New Roman"/>
          <w:szCs w:val="24"/>
        </w:rPr>
        <w:t xml:space="preserve"> </w:t>
      </w:r>
      <w:r w:rsidRPr="00287604">
        <w:rPr>
          <w:rFonts w:ascii="Times New Roman" w:hAnsi="Times New Roman" w:cs="Times New Roman"/>
          <w:sz w:val="24"/>
          <w:szCs w:val="24"/>
        </w:rPr>
        <w:t xml:space="preserve">entre el cliente y el nodo de la cesta) y </w:t>
      </w:r>
      <w:r>
        <w:rPr>
          <w:rFonts w:ascii="Times New Roman" w:hAnsi="Times New Roman" w:cs="Times New Roman"/>
          <w:sz w:val="24"/>
          <w:szCs w:val="24"/>
        </w:rPr>
        <w:t xml:space="preserve">en ese momento estaba armando la </w:t>
      </w:r>
      <w:r w:rsidRPr="00287604">
        <w:rPr>
          <w:rFonts w:ascii="Times New Roman" w:hAnsi="Times New Roman" w:cs="Times New Roman"/>
          <w:sz w:val="24"/>
          <w:szCs w:val="24"/>
        </w:rPr>
        <w:t>cesta</w:t>
      </w:r>
      <w:r>
        <w:rPr>
          <w:rFonts w:ascii="Times New Roman" w:hAnsi="Times New Roman" w:cs="Times New Roman"/>
          <w:sz w:val="24"/>
          <w:szCs w:val="24"/>
        </w:rPr>
        <w:t xml:space="preserve"> para una nueva compra</w:t>
      </w:r>
      <w:r w:rsidRPr="00287604">
        <w:rPr>
          <w:rFonts w:ascii="Times New Roman" w:hAnsi="Times New Roman" w:cs="Times New Roman"/>
          <w:sz w:val="24"/>
          <w:szCs w:val="24"/>
        </w:rPr>
        <w:t xml:space="preserve">, </w:t>
      </w:r>
      <w:r>
        <w:rPr>
          <w:rFonts w:ascii="Times New Roman" w:hAnsi="Times New Roman" w:cs="Times New Roman"/>
          <w:sz w:val="24"/>
          <w:szCs w:val="24"/>
        </w:rPr>
        <w:t xml:space="preserve">(indicada </w:t>
      </w:r>
      <w:r w:rsidRPr="00287604">
        <w:rPr>
          <w:rFonts w:ascii="Times New Roman" w:hAnsi="Times New Roman" w:cs="Times New Roman"/>
          <w:sz w:val="24"/>
          <w:szCs w:val="24"/>
        </w:rPr>
        <w:t xml:space="preserve">por la relación </w:t>
      </w:r>
      <w:r w:rsidRPr="00C571FE">
        <w:rPr>
          <w:rFonts w:ascii="Times New Roman" w:hAnsi="Times New Roman" w:cs="Times New Roman"/>
          <w:i/>
          <w:szCs w:val="24"/>
        </w:rPr>
        <w:t>CURRENT</w:t>
      </w:r>
      <w:r w:rsidRPr="00287604">
        <w:rPr>
          <w:rFonts w:ascii="Times New Roman" w:hAnsi="Times New Roman" w:cs="Times New Roman"/>
          <w:sz w:val="24"/>
          <w:szCs w:val="24"/>
        </w:rPr>
        <w:t xml:space="preserve"> que apunta a una cesta activa en la parte superior de la lista vinculada</w:t>
      </w:r>
      <w:r>
        <w:rPr>
          <w:rFonts w:ascii="Times New Roman" w:hAnsi="Times New Roman" w:cs="Times New Roman"/>
          <w:sz w:val="24"/>
          <w:szCs w:val="24"/>
        </w:rPr>
        <w:t>)</w:t>
      </w:r>
      <w:r w:rsidRPr="00287604">
        <w:rPr>
          <w:rFonts w:ascii="Times New Roman" w:hAnsi="Times New Roman" w:cs="Times New Roman"/>
          <w:sz w:val="24"/>
          <w:szCs w:val="24"/>
        </w:rPr>
        <w:t>. Es importante comprender que esto no es un esquema o diagrama E</w:t>
      </w:r>
      <w:r>
        <w:rPr>
          <w:rFonts w:ascii="Times New Roman" w:hAnsi="Times New Roman" w:cs="Times New Roman"/>
          <w:sz w:val="24"/>
          <w:szCs w:val="24"/>
        </w:rPr>
        <w:t>ntidad-</w:t>
      </w:r>
      <w:r w:rsidRPr="00287604">
        <w:rPr>
          <w:rFonts w:ascii="Times New Roman" w:hAnsi="Times New Roman" w:cs="Times New Roman"/>
          <w:sz w:val="24"/>
          <w:szCs w:val="24"/>
        </w:rPr>
        <w:t>R</w:t>
      </w:r>
      <w:r>
        <w:rPr>
          <w:rFonts w:ascii="Times New Roman" w:hAnsi="Times New Roman" w:cs="Times New Roman"/>
          <w:sz w:val="24"/>
          <w:szCs w:val="24"/>
        </w:rPr>
        <w:t>elación</w:t>
      </w:r>
      <w:r w:rsidRPr="00287604">
        <w:rPr>
          <w:rFonts w:ascii="Times New Roman" w:hAnsi="Times New Roman" w:cs="Times New Roman"/>
          <w:sz w:val="24"/>
          <w:szCs w:val="24"/>
        </w:rPr>
        <w:t xml:space="preserve">, sino que representa datos reales </w:t>
      </w:r>
      <w:r>
        <w:rPr>
          <w:rFonts w:ascii="Times New Roman" w:hAnsi="Times New Roman" w:cs="Times New Roman"/>
          <w:sz w:val="24"/>
          <w:szCs w:val="24"/>
        </w:rPr>
        <w:t>para un solo cliente.</w:t>
      </w:r>
    </w:p>
    <w:p w:rsidR="00C25D35" w:rsidRDefault="00C25D35" w:rsidP="00C25D3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En forma de grafo</w:t>
      </w:r>
      <w:r w:rsidRPr="00287604">
        <w:rPr>
          <w:rFonts w:ascii="Times New Roman" w:hAnsi="Times New Roman" w:cs="Times New Roman"/>
          <w:sz w:val="24"/>
          <w:szCs w:val="24"/>
        </w:rPr>
        <w:t>, es fácil determinar el comportamiento del cliente:</w:t>
      </w:r>
      <w:r>
        <w:rPr>
          <w:rFonts w:ascii="Times New Roman" w:hAnsi="Times New Roman" w:cs="Times New Roman"/>
          <w:sz w:val="24"/>
          <w:szCs w:val="24"/>
        </w:rPr>
        <w:t xml:space="preserve"> La primera vez que visitó la tienda</w:t>
      </w:r>
      <w:r w:rsidRPr="00287604">
        <w:rPr>
          <w:rFonts w:ascii="Times New Roman" w:hAnsi="Times New Roman" w:cs="Times New Roman"/>
          <w:sz w:val="24"/>
          <w:szCs w:val="24"/>
        </w:rPr>
        <w:t xml:space="preserve"> </w:t>
      </w:r>
      <w:r>
        <w:rPr>
          <w:rFonts w:ascii="Times New Roman" w:hAnsi="Times New Roman" w:cs="Times New Roman"/>
          <w:sz w:val="24"/>
          <w:szCs w:val="24"/>
        </w:rPr>
        <w:t xml:space="preserve">selecciono pasta de dientes, pero </w:t>
      </w:r>
      <w:r w:rsidRPr="00287604">
        <w:rPr>
          <w:rFonts w:ascii="Times New Roman" w:hAnsi="Times New Roman" w:cs="Times New Roman"/>
          <w:sz w:val="24"/>
          <w:szCs w:val="24"/>
        </w:rPr>
        <w:t>no se comprome</w:t>
      </w:r>
      <w:r>
        <w:rPr>
          <w:rFonts w:ascii="Times New Roman" w:hAnsi="Times New Roman" w:cs="Times New Roman"/>
          <w:sz w:val="24"/>
          <w:szCs w:val="24"/>
        </w:rPr>
        <w:t xml:space="preserve">tió a comprarla de inmediato, visitó la tienda </w:t>
      </w:r>
      <w:r w:rsidRPr="00287604">
        <w:rPr>
          <w:rFonts w:ascii="Times New Roman" w:hAnsi="Times New Roman" w:cs="Times New Roman"/>
          <w:sz w:val="24"/>
          <w:szCs w:val="24"/>
        </w:rPr>
        <w:t xml:space="preserve">un día después y compró pasta de dientes, pan y mantequilla. </w:t>
      </w:r>
      <w:r>
        <w:rPr>
          <w:rFonts w:ascii="Times New Roman" w:hAnsi="Times New Roman" w:cs="Times New Roman"/>
          <w:sz w:val="24"/>
          <w:szCs w:val="24"/>
        </w:rPr>
        <w:t xml:space="preserve">En base a esto el sistema pudo recomendarle la pasta de dientes como un producto por el cual Alice podría estar  interesada. En una compra posterior, ella </w:t>
      </w:r>
      <w:r w:rsidRPr="00287604">
        <w:rPr>
          <w:rFonts w:ascii="Times New Roman" w:hAnsi="Times New Roman" w:cs="Times New Roman"/>
          <w:sz w:val="24"/>
          <w:szCs w:val="24"/>
        </w:rPr>
        <w:t>decidió comprar pan y mantequilla,</w:t>
      </w:r>
      <w:r>
        <w:rPr>
          <w:rFonts w:ascii="Times New Roman" w:hAnsi="Times New Roman" w:cs="Times New Roman"/>
          <w:sz w:val="24"/>
          <w:szCs w:val="24"/>
        </w:rPr>
        <w:t xml:space="preserve"> ambos productos que había comprado la vez anterior, lo cual puede interpretarse</w:t>
      </w:r>
      <w:r w:rsidRPr="00287604">
        <w:rPr>
          <w:rFonts w:ascii="Times New Roman" w:hAnsi="Times New Roman" w:cs="Times New Roman"/>
          <w:sz w:val="24"/>
          <w:szCs w:val="24"/>
        </w:rPr>
        <w:t xml:space="preserve"> </w:t>
      </w:r>
      <w:r>
        <w:rPr>
          <w:rFonts w:ascii="Times New Roman" w:hAnsi="Times New Roman" w:cs="Times New Roman"/>
          <w:sz w:val="24"/>
          <w:szCs w:val="24"/>
        </w:rPr>
        <w:t xml:space="preserve">como un </w:t>
      </w:r>
      <w:r w:rsidRPr="00287604">
        <w:rPr>
          <w:rFonts w:ascii="Times New Roman" w:hAnsi="Times New Roman" w:cs="Times New Roman"/>
          <w:sz w:val="24"/>
          <w:szCs w:val="24"/>
        </w:rPr>
        <w:t xml:space="preserve">patrón repetido en su historial de compras que </w:t>
      </w:r>
      <w:r>
        <w:rPr>
          <w:rFonts w:ascii="Times New Roman" w:hAnsi="Times New Roman" w:cs="Times New Roman"/>
          <w:sz w:val="24"/>
          <w:szCs w:val="24"/>
        </w:rPr>
        <w:t xml:space="preserve">la </w:t>
      </w:r>
      <w:r>
        <w:rPr>
          <w:rFonts w:ascii="Times New Roman" w:hAnsi="Times New Roman" w:cs="Times New Roman"/>
          <w:sz w:val="24"/>
          <w:szCs w:val="24"/>
        </w:rPr>
        <w:lastRenderedPageBreak/>
        <w:t>tienda puede utilizar para servirle mejor y recomendarle los productos relacionados al visitar la tienda nuevamente.</w:t>
      </w:r>
    </w:p>
    <w:p w:rsidR="00C25D35" w:rsidRPr="00B43B3E" w:rsidRDefault="00C25D35" w:rsidP="00C25D35">
      <w:pPr>
        <w:spacing w:line="360" w:lineRule="auto"/>
        <w:jc w:val="both"/>
        <w:rPr>
          <w:rFonts w:ascii="Times New Roman" w:hAnsi="Times New Roman" w:cs="Times New Roman"/>
          <w:sz w:val="24"/>
          <w:szCs w:val="24"/>
        </w:rPr>
      </w:pPr>
    </w:p>
    <w:p w:rsidR="00C25D35" w:rsidRPr="000C3492" w:rsidRDefault="00C25D35" w:rsidP="00C25D35">
      <w:pPr>
        <w:pStyle w:val="Prrafodelista"/>
        <w:numPr>
          <w:ilvl w:val="4"/>
          <w:numId w:val="1"/>
        </w:numPr>
        <w:spacing w:line="360" w:lineRule="auto"/>
        <w:jc w:val="both"/>
        <w:rPr>
          <w:rFonts w:ascii="Times New Roman" w:hAnsi="Times New Roman" w:cs="Times New Roman"/>
          <w:b/>
          <w:sz w:val="24"/>
          <w:szCs w:val="24"/>
        </w:rPr>
      </w:pPr>
      <w:r w:rsidRPr="000C3492">
        <w:rPr>
          <w:rFonts w:ascii="Times New Roman" w:hAnsi="Times New Roman" w:cs="Times New Roman"/>
          <w:b/>
          <w:sz w:val="24"/>
          <w:szCs w:val="24"/>
        </w:rPr>
        <w:t xml:space="preserve">Sistemas de Detección de fraudes </w:t>
      </w:r>
    </w:p>
    <w:p w:rsidR="00C25D35" w:rsidRPr="000C3492" w:rsidRDefault="00C25D35" w:rsidP="00C25D35">
      <w:pPr>
        <w:spacing w:line="360" w:lineRule="auto"/>
        <w:ind w:firstLine="360"/>
        <w:jc w:val="both"/>
        <w:rPr>
          <w:rFonts w:ascii="Times New Roman" w:hAnsi="Times New Roman" w:cs="Times New Roman"/>
          <w:sz w:val="24"/>
          <w:szCs w:val="24"/>
        </w:rPr>
      </w:pPr>
      <w:r w:rsidRPr="000C3492">
        <w:rPr>
          <w:rFonts w:ascii="Times New Roman" w:hAnsi="Times New Roman" w:cs="Times New Roman"/>
          <w:sz w:val="24"/>
          <w:szCs w:val="24"/>
        </w:rPr>
        <w:t>Si bien ninguna medida de prevención de fraude es perfecta, se producen mejoras significativas cuando se mira más allá de los de datos individuales hacia las conexiones que los vinculan. Comprender las conexiones entre los datos y derivar el significado de estos enlaces no significa necesariamente reunir nuevos datos. Se puede extraer información significativa de los datos existentes reformulando el problema de una nueva forma.</w:t>
      </w:r>
    </w:p>
    <w:p w:rsidR="00C25D35" w:rsidRPr="00DD2892" w:rsidRDefault="00C25D35" w:rsidP="00C25D35">
      <w:pPr>
        <w:spacing w:line="360" w:lineRule="auto"/>
        <w:ind w:firstLine="360"/>
        <w:jc w:val="both"/>
        <w:rPr>
          <w:rFonts w:ascii="Times New Roman" w:hAnsi="Times New Roman" w:cs="Times New Roman"/>
          <w:sz w:val="24"/>
          <w:szCs w:val="24"/>
        </w:rPr>
      </w:pPr>
      <w:r w:rsidRPr="000C3492">
        <w:rPr>
          <w:rFonts w:ascii="Times New Roman" w:hAnsi="Times New Roman" w:cs="Times New Roman"/>
          <w:sz w:val="24"/>
          <w:szCs w:val="24"/>
        </w:rPr>
        <w:t>Las bases de datos de grafos permiten descubrir patrones que son difíciles de detectar utilizando representaciones tradicionales como las tablas. Uno de los casos de fraude más común es el</w:t>
      </w:r>
      <w:r>
        <w:rPr>
          <w:rFonts w:ascii="Times New Roman" w:hAnsi="Times New Roman" w:cs="Times New Roman"/>
          <w:sz w:val="24"/>
          <w:szCs w:val="24"/>
        </w:rPr>
        <w:t xml:space="preserve">  </w:t>
      </w:r>
      <w:proofErr w:type="spellStart"/>
      <w:r w:rsidRPr="00D91887">
        <w:rPr>
          <w:rFonts w:ascii="Times New Roman" w:hAnsi="Times New Roman" w:cs="Times New Roman"/>
          <w:i/>
          <w:sz w:val="24"/>
          <w:szCs w:val="24"/>
        </w:rPr>
        <w:t>First-Party</w:t>
      </w:r>
      <w:proofErr w:type="spellEnd"/>
      <w:r w:rsidRPr="00D91887">
        <w:rPr>
          <w:rFonts w:ascii="Times New Roman" w:hAnsi="Times New Roman" w:cs="Times New Roman"/>
          <w:i/>
          <w:sz w:val="24"/>
          <w:szCs w:val="24"/>
        </w:rPr>
        <w:t xml:space="preserve"> Bank </w:t>
      </w:r>
      <w:proofErr w:type="spellStart"/>
      <w:r w:rsidRPr="00D91887">
        <w:rPr>
          <w:rFonts w:ascii="Times New Roman" w:hAnsi="Times New Roman" w:cs="Times New Roman"/>
          <w:i/>
          <w:sz w:val="24"/>
          <w:szCs w:val="24"/>
        </w:rPr>
        <w:t>Fraud</w:t>
      </w:r>
      <w:proofErr w:type="spellEnd"/>
      <w:r>
        <w:rPr>
          <w:rFonts w:ascii="Times New Roman" w:hAnsi="Times New Roman" w:cs="Times New Roman"/>
          <w:sz w:val="24"/>
          <w:szCs w:val="24"/>
        </w:rPr>
        <w:t xml:space="preserve"> (Fraude bancario de primera parte)</w:t>
      </w:r>
      <w:r w:rsidRPr="000C3492">
        <w:rPr>
          <w:rFonts w:ascii="Times New Roman" w:hAnsi="Times New Roman" w:cs="Times New Roman"/>
          <w:sz w:val="24"/>
          <w:szCs w:val="24"/>
        </w:rPr>
        <w:t>.  E</w:t>
      </w:r>
      <w:r>
        <w:rPr>
          <w:rFonts w:ascii="Times New Roman" w:hAnsi="Times New Roman" w:cs="Times New Roman"/>
          <w:sz w:val="24"/>
          <w:szCs w:val="24"/>
        </w:rPr>
        <w:t xml:space="preserve">n este tipo de fraude, </w:t>
      </w:r>
      <w:r w:rsidRPr="00DD2892">
        <w:rPr>
          <w:rFonts w:ascii="Times New Roman" w:hAnsi="Times New Roman" w:cs="Times New Roman"/>
          <w:sz w:val="24"/>
          <w:szCs w:val="24"/>
        </w:rPr>
        <w:t xml:space="preserve">un cliente de un banco usa su propio nombre e información para </w:t>
      </w:r>
      <w:r>
        <w:rPr>
          <w:rFonts w:ascii="Times New Roman" w:hAnsi="Times New Roman" w:cs="Times New Roman"/>
          <w:sz w:val="24"/>
          <w:szCs w:val="24"/>
        </w:rPr>
        <w:t xml:space="preserve">solicitar </w:t>
      </w:r>
      <w:r w:rsidRPr="000C3492">
        <w:rPr>
          <w:rFonts w:ascii="Times New Roman" w:hAnsi="Times New Roman" w:cs="Times New Roman"/>
          <w:sz w:val="24"/>
          <w:szCs w:val="24"/>
        </w:rPr>
        <w:t>tarjetas de crédito, préstamos, sobregiros y líneas de</w:t>
      </w:r>
      <w:r>
        <w:rPr>
          <w:rFonts w:ascii="Times New Roman" w:hAnsi="Times New Roman" w:cs="Times New Roman"/>
          <w:sz w:val="24"/>
          <w:szCs w:val="24"/>
        </w:rPr>
        <w:t xml:space="preserve"> crédito bancarias sin garantía y sin intención de devolverlos.</w:t>
      </w:r>
      <w:r w:rsidRPr="000C3492">
        <w:rPr>
          <w:rFonts w:ascii="Times New Roman" w:hAnsi="Times New Roman" w:cs="Times New Roman"/>
          <w:sz w:val="24"/>
          <w:szCs w:val="24"/>
        </w:rPr>
        <w:t xml:space="preserve"> La magnitud de estas pérdidas se debe a que los estafadores se comportan de manera muy similar a los clientes legítimos, hasta el momento en que  limpian todas sus cuentas y desaparecen rápidamente</w:t>
      </w:r>
      <w:proofErr w:type="gramStart"/>
      <w:r w:rsidRPr="000C3492">
        <w:rPr>
          <w:rFonts w:ascii="Times New Roman" w:hAnsi="Times New Roman" w:cs="Times New Roman"/>
          <w:sz w:val="24"/>
          <w:szCs w:val="24"/>
        </w:rPr>
        <w:t>.</w:t>
      </w:r>
      <w:r>
        <w:rPr>
          <w:rFonts w:ascii="Times New Roman" w:hAnsi="Times New Roman" w:cs="Times New Roman"/>
          <w:sz w:val="24"/>
          <w:szCs w:val="24"/>
        </w:rPr>
        <w:t>[]</w:t>
      </w:r>
      <w:proofErr w:type="gramEnd"/>
    </w:p>
    <w:p w:rsidR="00C25D35" w:rsidRPr="000C3492" w:rsidRDefault="00C25D35" w:rsidP="00C25D35">
      <w:pPr>
        <w:spacing w:line="360" w:lineRule="auto"/>
        <w:ind w:firstLine="360"/>
        <w:jc w:val="both"/>
        <w:rPr>
          <w:rFonts w:ascii="Times New Roman" w:hAnsi="Times New Roman" w:cs="Times New Roman"/>
          <w:sz w:val="24"/>
          <w:szCs w:val="24"/>
        </w:rPr>
      </w:pPr>
      <w:r w:rsidRPr="000C3492">
        <w:rPr>
          <w:rFonts w:ascii="Times New Roman" w:hAnsi="Times New Roman" w:cs="Times New Roman"/>
          <w:sz w:val="24"/>
          <w:szCs w:val="24"/>
        </w:rPr>
        <w:t xml:space="preserve">Si bien los detalles exactos detrás de cada caso de </w:t>
      </w:r>
      <w:r>
        <w:rPr>
          <w:rFonts w:ascii="Times New Roman" w:hAnsi="Times New Roman" w:cs="Times New Roman"/>
          <w:sz w:val="24"/>
          <w:szCs w:val="24"/>
        </w:rPr>
        <w:t xml:space="preserve">este tipo de </w:t>
      </w:r>
      <w:r w:rsidRPr="000C3492">
        <w:rPr>
          <w:rFonts w:ascii="Times New Roman" w:hAnsi="Times New Roman" w:cs="Times New Roman"/>
          <w:sz w:val="24"/>
          <w:szCs w:val="24"/>
        </w:rPr>
        <w:t>varían de una operación a otra, el patrón a continuación ilustra cómo funcionan comúnmente los anillos de fraude:</w:t>
      </w:r>
    </w:p>
    <w:p w:rsidR="00C25D35" w:rsidRPr="000C3492" w:rsidRDefault="00C25D35" w:rsidP="00C25D35">
      <w:pPr>
        <w:pStyle w:val="Prrafodelista"/>
        <w:numPr>
          <w:ilvl w:val="0"/>
          <w:numId w:val="4"/>
        </w:numPr>
        <w:spacing w:line="360" w:lineRule="auto"/>
        <w:jc w:val="both"/>
        <w:rPr>
          <w:rFonts w:ascii="Times New Roman" w:hAnsi="Times New Roman" w:cs="Times New Roman"/>
          <w:sz w:val="24"/>
          <w:szCs w:val="24"/>
        </w:rPr>
      </w:pPr>
      <w:r w:rsidRPr="000C3492">
        <w:rPr>
          <w:rFonts w:ascii="Times New Roman" w:hAnsi="Times New Roman" w:cs="Times New Roman"/>
          <w:sz w:val="24"/>
          <w:szCs w:val="24"/>
        </w:rPr>
        <w:t>Un grupo de dos o más personas se organizan en una red de fraude.</w:t>
      </w:r>
    </w:p>
    <w:p w:rsidR="00C25D35" w:rsidRPr="000C3492" w:rsidRDefault="00C25D35" w:rsidP="00C25D35">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red de personas </w:t>
      </w:r>
      <w:r w:rsidRPr="000C3492">
        <w:rPr>
          <w:rFonts w:ascii="Times New Roman" w:hAnsi="Times New Roman" w:cs="Times New Roman"/>
          <w:sz w:val="24"/>
          <w:szCs w:val="24"/>
        </w:rPr>
        <w:t>“anillo” por lo general comparte</w:t>
      </w:r>
      <w:r>
        <w:rPr>
          <w:rFonts w:ascii="Times New Roman" w:hAnsi="Times New Roman" w:cs="Times New Roman"/>
          <w:sz w:val="24"/>
          <w:szCs w:val="24"/>
        </w:rPr>
        <w:t>n</w:t>
      </w:r>
      <w:r w:rsidRPr="000C3492">
        <w:rPr>
          <w:rFonts w:ascii="Times New Roman" w:hAnsi="Times New Roman" w:cs="Times New Roman"/>
          <w:sz w:val="24"/>
          <w:szCs w:val="24"/>
        </w:rPr>
        <w:t xml:space="preserve"> un subconjunto de información de contacto legítima, por ejemplo, números de teléfono y direcciones, combinándolos para crear una serie de identidades falsas.</w:t>
      </w:r>
    </w:p>
    <w:p w:rsidR="00C25D35" w:rsidRPr="000C3492" w:rsidRDefault="00C25D35" w:rsidP="00C25D35">
      <w:pPr>
        <w:pStyle w:val="Prrafodelista"/>
        <w:numPr>
          <w:ilvl w:val="0"/>
          <w:numId w:val="4"/>
        </w:numPr>
        <w:spacing w:line="360" w:lineRule="auto"/>
        <w:jc w:val="both"/>
        <w:rPr>
          <w:rFonts w:ascii="Times New Roman" w:hAnsi="Times New Roman" w:cs="Times New Roman"/>
          <w:sz w:val="24"/>
          <w:szCs w:val="24"/>
        </w:rPr>
      </w:pPr>
      <w:r w:rsidRPr="000C3492">
        <w:rPr>
          <w:rFonts w:ascii="Times New Roman" w:hAnsi="Times New Roman" w:cs="Times New Roman"/>
          <w:sz w:val="24"/>
          <w:szCs w:val="24"/>
        </w:rPr>
        <w:t>Los miembros del anillo abren cuentas usando estas identidades falsas.</w:t>
      </w:r>
    </w:p>
    <w:p w:rsidR="00C25D35" w:rsidRPr="000C3492" w:rsidRDefault="00C25D35" w:rsidP="00C25D35">
      <w:pPr>
        <w:pStyle w:val="Prrafodelista"/>
        <w:numPr>
          <w:ilvl w:val="0"/>
          <w:numId w:val="4"/>
        </w:numPr>
        <w:spacing w:line="360" w:lineRule="auto"/>
        <w:jc w:val="both"/>
        <w:rPr>
          <w:rFonts w:ascii="Times New Roman" w:hAnsi="Times New Roman" w:cs="Times New Roman"/>
          <w:sz w:val="24"/>
          <w:szCs w:val="24"/>
        </w:rPr>
      </w:pPr>
      <w:r w:rsidRPr="000C3492">
        <w:rPr>
          <w:rFonts w:ascii="Times New Roman" w:hAnsi="Times New Roman" w:cs="Times New Roman"/>
          <w:sz w:val="24"/>
          <w:szCs w:val="24"/>
        </w:rPr>
        <w:t>Se agregan nuevas cuentas a las cuentas originales: líneas de crédito no garantizadas, tarjetas de crédito, protección contra sobregiros, préstamos personales, etc.</w:t>
      </w:r>
    </w:p>
    <w:p w:rsidR="00C25D35" w:rsidRPr="000C3492" w:rsidRDefault="00C25D35" w:rsidP="00C25D35">
      <w:pPr>
        <w:pStyle w:val="Prrafodelista"/>
        <w:numPr>
          <w:ilvl w:val="0"/>
          <w:numId w:val="4"/>
        </w:numPr>
        <w:spacing w:line="360" w:lineRule="auto"/>
        <w:jc w:val="both"/>
        <w:rPr>
          <w:rFonts w:ascii="Times New Roman" w:hAnsi="Times New Roman" w:cs="Times New Roman"/>
          <w:sz w:val="24"/>
          <w:szCs w:val="24"/>
        </w:rPr>
      </w:pPr>
      <w:r w:rsidRPr="000C3492">
        <w:rPr>
          <w:rFonts w:ascii="Times New Roman" w:hAnsi="Times New Roman" w:cs="Times New Roman"/>
          <w:sz w:val="24"/>
          <w:szCs w:val="24"/>
        </w:rPr>
        <w:t>Las cuentas se usan normalmente, con compras regulares y pagos puntuales.</w:t>
      </w:r>
    </w:p>
    <w:p w:rsidR="00C25D35" w:rsidRPr="000C3492" w:rsidRDefault="00C25D35" w:rsidP="00C25D35">
      <w:pPr>
        <w:pStyle w:val="Prrafodelista"/>
        <w:numPr>
          <w:ilvl w:val="0"/>
          <w:numId w:val="4"/>
        </w:numPr>
        <w:spacing w:line="360" w:lineRule="auto"/>
        <w:jc w:val="both"/>
        <w:rPr>
          <w:rFonts w:ascii="Times New Roman" w:hAnsi="Times New Roman" w:cs="Times New Roman"/>
          <w:sz w:val="24"/>
          <w:szCs w:val="24"/>
        </w:rPr>
      </w:pPr>
      <w:r w:rsidRPr="000C3492">
        <w:rPr>
          <w:rFonts w:ascii="Times New Roman" w:hAnsi="Times New Roman" w:cs="Times New Roman"/>
          <w:sz w:val="24"/>
          <w:szCs w:val="24"/>
        </w:rPr>
        <w:lastRenderedPageBreak/>
        <w:t>Los bancos aumentan las líneas de crédito renovables con el tiempo, debido al comportamiento de crédito responsable observado.</w:t>
      </w:r>
    </w:p>
    <w:p w:rsidR="00C25D35" w:rsidRPr="000C3492" w:rsidRDefault="00C25D35" w:rsidP="00C25D35">
      <w:pPr>
        <w:pStyle w:val="Prrafodelista"/>
        <w:numPr>
          <w:ilvl w:val="0"/>
          <w:numId w:val="4"/>
        </w:numPr>
        <w:spacing w:line="360" w:lineRule="auto"/>
        <w:jc w:val="both"/>
        <w:rPr>
          <w:rFonts w:ascii="Times New Roman" w:hAnsi="Times New Roman" w:cs="Times New Roman"/>
          <w:sz w:val="24"/>
          <w:szCs w:val="24"/>
        </w:rPr>
      </w:pPr>
      <w:r w:rsidRPr="000C3492">
        <w:rPr>
          <w:rFonts w:ascii="Times New Roman" w:hAnsi="Times New Roman" w:cs="Times New Roman"/>
          <w:sz w:val="24"/>
          <w:szCs w:val="24"/>
        </w:rPr>
        <w:t>U</w:t>
      </w:r>
      <w:r>
        <w:rPr>
          <w:rFonts w:ascii="Times New Roman" w:hAnsi="Times New Roman" w:cs="Times New Roman"/>
          <w:sz w:val="24"/>
          <w:szCs w:val="24"/>
        </w:rPr>
        <w:t xml:space="preserve">n día, el anillo se "revienta" </w:t>
      </w:r>
      <w:r w:rsidRPr="000C3492">
        <w:rPr>
          <w:rFonts w:ascii="Times New Roman" w:hAnsi="Times New Roman" w:cs="Times New Roman"/>
          <w:sz w:val="24"/>
          <w:szCs w:val="24"/>
        </w:rPr>
        <w:t>coordinando su actividad, maximizando todas sus líneas de crédito y desapareciendo. A veces los estafadores van un paso más allá y reducen todos sus saldos a cero utilizando cheq</w:t>
      </w:r>
      <w:r>
        <w:rPr>
          <w:rFonts w:ascii="Times New Roman" w:hAnsi="Times New Roman" w:cs="Times New Roman"/>
          <w:sz w:val="24"/>
          <w:szCs w:val="24"/>
        </w:rPr>
        <w:t xml:space="preserve">ues falsos inmediatamente antes </w:t>
      </w:r>
      <w:r w:rsidRPr="000C3492">
        <w:rPr>
          <w:rFonts w:ascii="Times New Roman" w:hAnsi="Times New Roman" w:cs="Times New Roman"/>
          <w:sz w:val="24"/>
          <w:szCs w:val="24"/>
        </w:rPr>
        <w:t>de desaparecer, duplicando el daño hacia el banco.</w:t>
      </w:r>
    </w:p>
    <w:p w:rsidR="00C25D35" w:rsidRPr="000C3492" w:rsidRDefault="00C25D35" w:rsidP="00C25D35">
      <w:pPr>
        <w:pStyle w:val="Prrafodelista"/>
        <w:numPr>
          <w:ilvl w:val="0"/>
          <w:numId w:val="4"/>
        </w:numPr>
        <w:spacing w:line="360" w:lineRule="auto"/>
        <w:jc w:val="both"/>
        <w:rPr>
          <w:rFonts w:ascii="Times New Roman" w:hAnsi="Times New Roman" w:cs="Times New Roman"/>
          <w:sz w:val="24"/>
          <w:szCs w:val="24"/>
        </w:rPr>
      </w:pPr>
      <w:r w:rsidRPr="000C3492">
        <w:rPr>
          <w:rFonts w:ascii="Times New Roman" w:hAnsi="Times New Roman" w:cs="Times New Roman"/>
          <w:sz w:val="24"/>
          <w:szCs w:val="24"/>
        </w:rPr>
        <w:t>Se siguen los procesos de cobranza, pero los agentes nunca pueden comunicarse con el estafador.</w:t>
      </w:r>
    </w:p>
    <w:p w:rsidR="00C25D35" w:rsidRPr="000C3492" w:rsidRDefault="00C25D35" w:rsidP="00C25D35">
      <w:pPr>
        <w:pStyle w:val="Prrafodelista"/>
        <w:numPr>
          <w:ilvl w:val="0"/>
          <w:numId w:val="4"/>
        </w:numPr>
        <w:spacing w:line="360" w:lineRule="auto"/>
        <w:jc w:val="both"/>
        <w:rPr>
          <w:rFonts w:ascii="Times New Roman" w:hAnsi="Times New Roman" w:cs="Times New Roman"/>
          <w:sz w:val="24"/>
          <w:szCs w:val="24"/>
        </w:rPr>
      </w:pPr>
      <w:r w:rsidRPr="000C3492">
        <w:rPr>
          <w:rFonts w:ascii="Times New Roman" w:hAnsi="Times New Roman" w:cs="Times New Roman"/>
          <w:sz w:val="24"/>
          <w:szCs w:val="24"/>
        </w:rPr>
        <w:t>La deuda incobrable se cancela al banco.</w:t>
      </w:r>
    </w:p>
    <w:p w:rsidR="00C25D35" w:rsidRPr="000C3492" w:rsidRDefault="00C25D35" w:rsidP="00C25D35">
      <w:pPr>
        <w:spacing w:line="360" w:lineRule="auto"/>
        <w:jc w:val="both"/>
        <w:rPr>
          <w:rFonts w:ascii="Times New Roman" w:hAnsi="Times New Roman" w:cs="Times New Roman"/>
          <w:sz w:val="24"/>
          <w:szCs w:val="24"/>
        </w:rPr>
      </w:pPr>
    </w:p>
    <w:p w:rsidR="00C25D35" w:rsidRPr="000C3492" w:rsidRDefault="00C25D35" w:rsidP="00C25D35">
      <w:pPr>
        <w:spacing w:line="360" w:lineRule="auto"/>
        <w:jc w:val="center"/>
        <w:rPr>
          <w:rFonts w:ascii="Times New Roman" w:hAnsi="Times New Roman" w:cs="Times New Roman"/>
          <w:sz w:val="24"/>
          <w:szCs w:val="24"/>
        </w:rPr>
      </w:pPr>
      <w:r w:rsidRPr="000C3492">
        <w:rPr>
          <w:rFonts w:ascii="Times New Roman" w:hAnsi="Times New Roman" w:cs="Times New Roman"/>
          <w:noProof/>
          <w:sz w:val="24"/>
          <w:szCs w:val="24"/>
          <w:lang w:val="es-VE" w:eastAsia="es-VE"/>
        </w:rPr>
        <w:drawing>
          <wp:inline distT="0" distB="0" distL="0" distR="0" wp14:anchorId="4FC99DCC" wp14:editId="04B76A76">
            <wp:extent cx="4846267" cy="3422537"/>
            <wp:effectExtent l="0" t="0" r="0" b="6985"/>
            <wp:docPr id="2" name="Imagen 2" descr="C:\Users\olive\Desktop\TEG\bd_grafos1\neo things\frau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e\Desktop\TEG\bd_grafos1\neo things\frau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5775" cy="3422190"/>
                    </a:xfrm>
                    <a:prstGeom prst="rect">
                      <a:avLst/>
                    </a:prstGeom>
                    <a:noFill/>
                    <a:ln>
                      <a:noFill/>
                    </a:ln>
                  </pic:spPr>
                </pic:pic>
              </a:graphicData>
            </a:graphic>
          </wp:inline>
        </w:drawing>
      </w:r>
    </w:p>
    <w:p w:rsidR="00C25D35" w:rsidRDefault="00C25D35" w:rsidP="00C25D35">
      <w:pPr>
        <w:spacing w:line="360" w:lineRule="auto"/>
        <w:jc w:val="center"/>
        <w:rPr>
          <w:rFonts w:ascii="Times New Roman" w:hAnsi="Times New Roman" w:cs="Times New Roman"/>
          <w:sz w:val="24"/>
          <w:szCs w:val="24"/>
        </w:rPr>
      </w:pPr>
      <w:r w:rsidRPr="002D57B3">
        <w:rPr>
          <w:rFonts w:ascii="Times New Roman" w:hAnsi="Times New Roman" w:cs="Times New Roman"/>
          <w:szCs w:val="24"/>
        </w:rPr>
        <w:t>Figura X: Dos personas que comparten dos datos y crean cuatro identidades  falsas</w:t>
      </w:r>
      <w:r w:rsidRPr="000C3492">
        <w:rPr>
          <w:rFonts w:ascii="Times New Roman" w:hAnsi="Times New Roman" w:cs="Times New Roman"/>
          <w:sz w:val="24"/>
          <w:szCs w:val="24"/>
        </w:rPr>
        <w:t>.</w:t>
      </w:r>
    </w:p>
    <w:p w:rsidR="00C25D35" w:rsidRDefault="00C25D35" w:rsidP="00C25D35">
      <w:pPr>
        <w:spacing w:line="360" w:lineRule="auto"/>
        <w:jc w:val="center"/>
        <w:rPr>
          <w:rFonts w:ascii="Times New Roman" w:hAnsi="Times New Roman" w:cs="Times New Roman"/>
          <w:sz w:val="24"/>
          <w:szCs w:val="24"/>
        </w:rPr>
      </w:pPr>
    </w:p>
    <w:p w:rsidR="00C25D35" w:rsidRPr="000C3492" w:rsidRDefault="00C25D35" w:rsidP="00C25D35">
      <w:pPr>
        <w:spacing w:line="360" w:lineRule="auto"/>
        <w:ind w:firstLine="708"/>
        <w:jc w:val="both"/>
        <w:rPr>
          <w:rFonts w:ascii="Times New Roman" w:hAnsi="Times New Roman" w:cs="Times New Roman"/>
          <w:sz w:val="24"/>
          <w:szCs w:val="24"/>
        </w:rPr>
      </w:pPr>
      <w:r w:rsidRPr="000C3492">
        <w:rPr>
          <w:rFonts w:ascii="Times New Roman" w:hAnsi="Times New Roman" w:cs="Times New Roman"/>
          <w:sz w:val="24"/>
          <w:szCs w:val="24"/>
        </w:rPr>
        <w:t>Los números de teléfono se eliminan después de</w:t>
      </w:r>
      <w:r>
        <w:rPr>
          <w:rFonts w:ascii="Times New Roman" w:hAnsi="Times New Roman" w:cs="Times New Roman"/>
          <w:sz w:val="24"/>
          <w:szCs w:val="24"/>
        </w:rPr>
        <w:t xml:space="preserve"> la operación de fraude</w:t>
      </w:r>
      <w:r w:rsidRPr="000C3492">
        <w:rPr>
          <w:rFonts w:ascii="Times New Roman" w:hAnsi="Times New Roman" w:cs="Times New Roman"/>
          <w:sz w:val="24"/>
          <w:szCs w:val="24"/>
        </w:rPr>
        <w:t xml:space="preserve">, y cuando los investigadores llegan a estas direcciones, tanto Tony </w:t>
      </w:r>
      <w:proofErr w:type="spellStart"/>
      <w:r w:rsidRPr="000C3492">
        <w:rPr>
          <w:rFonts w:ascii="Times New Roman" w:hAnsi="Times New Roman" w:cs="Times New Roman"/>
          <w:sz w:val="24"/>
          <w:szCs w:val="24"/>
        </w:rPr>
        <w:t>Bee</w:t>
      </w:r>
      <w:proofErr w:type="spellEnd"/>
      <w:r w:rsidRPr="000C3492">
        <w:rPr>
          <w:rFonts w:ascii="Times New Roman" w:hAnsi="Times New Roman" w:cs="Times New Roman"/>
          <w:sz w:val="24"/>
          <w:szCs w:val="24"/>
        </w:rPr>
        <w:t xml:space="preserve"> como Paul Fabre (los estafadores, que realmente viven en esas direcciones) niegan haber co</w:t>
      </w:r>
      <w:r>
        <w:rPr>
          <w:rFonts w:ascii="Times New Roman" w:hAnsi="Times New Roman" w:cs="Times New Roman"/>
          <w:sz w:val="24"/>
          <w:szCs w:val="24"/>
        </w:rPr>
        <w:t xml:space="preserve">nocido a </w:t>
      </w:r>
      <w:r w:rsidRPr="002D57B3">
        <w:rPr>
          <w:rFonts w:ascii="Times New Roman" w:hAnsi="Times New Roman" w:cs="Times New Roman"/>
          <w:i/>
          <w:sz w:val="24"/>
          <w:szCs w:val="24"/>
        </w:rPr>
        <w:t xml:space="preserve">John Smith, Frank Vero, Mike </w:t>
      </w:r>
      <w:proofErr w:type="spellStart"/>
      <w:r w:rsidRPr="002D57B3">
        <w:rPr>
          <w:rFonts w:ascii="Times New Roman" w:hAnsi="Times New Roman" w:cs="Times New Roman"/>
          <w:i/>
          <w:sz w:val="24"/>
          <w:szCs w:val="24"/>
        </w:rPr>
        <w:t>Grat</w:t>
      </w:r>
      <w:proofErr w:type="spellEnd"/>
      <w:r w:rsidRPr="002D57B3">
        <w:rPr>
          <w:rFonts w:ascii="Times New Roman" w:hAnsi="Times New Roman" w:cs="Times New Roman"/>
          <w:i/>
          <w:sz w:val="24"/>
          <w:szCs w:val="24"/>
        </w:rPr>
        <w:t xml:space="preserve"> o </w:t>
      </w:r>
      <w:proofErr w:type="spellStart"/>
      <w:r w:rsidRPr="002D57B3">
        <w:rPr>
          <w:rFonts w:ascii="Times New Roman" w:hAnsi="Times New Roman" w:cs="Times New Roman"/>
          <w:i/>
          <w:sz w:val="24"/>
          <w:szCs w:val="24"/>
        </w:rPr>
        <w:t>Vincent</w:t>
      </w:r>
      <w:proofErr w:type="spellEnd"/>
      <w:r w:rsidRPr="002D57B3">
        <w:rPr>
          <w:rFonts w:ascii="Times New Roman" w:hAnsi="Times New Roman" w:cs="Times New Roman"/>
          <w:i/>
          <w:sz w:val="24"/>
          <w:szCs w:val="24"/>
        </w:rPr>
        <w:t xml:space="preserve"> </w:t>
      </w:r>
      <w:proofErr w:type="spellStart"/>
      <w:r w:rsidRPr="002D57B3">
        <w:rPr>
          <w:rFonts w:ascii="Times New Roman" w:hAnsi="Times New Roman" w:cs="Times New Roman"/>
          <w:i/>
          <w:sz w:val="24"/>
          <w:szCs w:val="24"/>
        </w:rPr>
        <w:t>Pourcent</w:t>
      </w:r>
      <w:proofErr w:type="spellEnd"/>
      <w:r w:rsidRPr="000C3492">
        <w:rPr>
          <w:rFonts w:ascii="Times New Roman" w:hAnsi="Times New Roman" w:cs="Times New Roman"/>
          <w:sz w:val="24"/>
          <w:szCs w:val="24"/>
        </w:rPr>
        <w:t>.</w:t>
      </w:r>
      <w:r>
        <w:rPr>
          <w:rFonts w:ascii="Times New Roman" w:hAnsi="Times New Roman" w:cs="Times New Roman"/>
          <w:sz w:val="24"/>
          <w:szCs w:val="24"/>
        </w:rPr>
        <w:t xml:space="preserve"> Las identidades falsas.</w:t>
      </w:r>
    </w:p>
    <w:p w:rsidR="00C25D35" w:rsidRDefault="00C25D35" w:rsidP="00C25D35">
      <w:pPr>
        <w:spacing w:line="360" w:lineRule="auto"/>
        <w:ind w:firstLine="708"/>
        <w:jc w:val="both"/>
        <w:rPr>
          <w:rFonts w:ascii="Times New Roman" w:hAnsi="Times New Roman" w:cs="Times New Roman"/>
          <w:sz w:val="24"/>
          <w:szCs w:val="24"/>
        </w:rPr>
      </w:pPr>
      <w:proofErr w:type="spellStart"/>
      <w:r w:rsidRPr="00B67983">
        <w:rPr>
          <w:rFonts w:ascii="Times New Roman" w:hAnsi="Times New Roman" w:cs="Times New Roman"/>
          <w:sz w:val="24"/>
          <w:szCs w:val="24"/>
        </w:rPr>
        <w:lastRenderedPageBreak/>
        <w:t>Sadowksi</w:t>
      </w:r>
      <w:proofErr w:type="spellEnd"/>
      <w:r>
        <w:rPr>
          <w:rFonts w:ascii="Times New Roman" w:hAnsi="Times New Roman" w:cs="Times New Roman"/>
          <w:sz w:val="24"/>
          <w:szCs w:val="24"/>
        </w:rPr>
        <w:t xml:space="preserve"> et </w:t>
      </w:r>
      <w:r w:rsidRPr="00B67983">
        <w:rPr>
          <w:rFonts w:ascii="Times New Roman" w:hAnsi="Times New Roman" w:cs="Times New Roman"/>
          <w:sz w:val="24"/>
          <w:szCs w:val="24"/>
        </w:rPr>
        <w:t>al</w:t>
      </w:r>
      <w:r>
        <w:rPr>
          <w:rFonts w:ascii="Times New Roman" w:hAnsi="Times New Roman" w:cs="Times New Roman"/>
          <w:sz w:val="24"/>
          <w:szCs w:val="24"/>
        </w:rPr>
        <w:t xml:space="preserve">. </w:t>
      </w:r>
      <w:r w:rsidRPr="00B67983">
        <w:rPr>
          <w:rFonts w:ascii="Times New Roman" w:hAnsi="Times New Roman" w:cs="Times New Roman"/>
          <w:sz w:val="24"/>
          <w:szCs w:val="24"/>
        </w:rPr>
        <w:t>(2018)</w:t>
      </w:r>
      <w:r>
        <w:rPr>
          <w:rFonts w:ascii="Times New Roman" w:hAnsi="Times New Roman" w:cs="Times New Roman"/>
          <w:b/>
          <w:sz w:val="24"/>
          <w:szCs w:val="24"/>
        </w:rPr>
        <w:t xml:space="preserve">. </w:t>
      </w:r>
      <w:r>
        <w:rPr>
          <w:rFonts w:ascii="Times New Roman" w:hAnsi="Times New Roman" w:cs="Times New Roman"/>
          <w:sz w:val="24"/>
          <w:szCs w:val="24"/>
        </w:rPr>
        <w:t>Hace un estudio sobre como las bases de datos de grafos permiten d</w:t>
      </w:r>
      <w:r w:rsidRPr="000C3492">
        <w:rPr>
          <w:rFonts w:ascii="Times New Roman" w:hAnsi="Times New Roman" w:cs="Times New Roman"/>
          <w:sz w:val="24"/>
          <w:szCs w:val="24"/>
        </w:rPr>
        <w:t>escubrir</w:t>
      </w:r>
      <w:r>
        <w:rPr>
          <w:rFonts w:ascii="Times New Roman" w:hAnsi="Times New Roman" w:cs="Times New Roman"/>
          <w:sz w:val="24"/>
          <w:szCs w:val="24"/>
        </w:rPr>
        <w:t xml:space="preserve"> estos </w:t>
      </w:r>
      <w:r w:rsidRPr="000C3492">
        <w:rPr>
          <w:rFonts w:ascii="Times New Roman" w:hAnsi="Times New Roman" w:cs="Times New Roman"/>
          <w:sz w:val="24"/>
          <w:szCs w:val="24"/>
        </w:rPr>
        <w:t>anillos</w:t>
      </w:r>
      <w:r>
        <w:rPr>
          <w:rFonts w:ascii="Times New Roman" w:hAnsi="Times New Roman" w:cs="Times New Roman"/>
          <w:sz w:val="24"/>
          <w:szCs w:val="24"/>
        </w:rPr>
        <w:t xml:space="preserve"> de fraude, que </w:t>
      </w:r>
      <w:r w:rsidRPr="000C3492">
        <w:rPr>
          <w:rFonts w:ascii="Times New Roman" w:hAnsi="Times New Roman" w:cs="Times New Roman"/>
          <w:sz w:val="24"/>
          <w:szCs w:val="24"/>
        </w:rPr>
        <w:t>con tecnologías tradicionales de base</w:t>
      </w:r>
      <w:r>
        <w:rPr>
          <w:rFonts w:ascii="Times New Roman" w:hAnsi="Times New Roman" w:cs="Times New Roman"/>
          <w:sz w:val="24"/>
          <w:szCs w:val="24"/>
        </w:rPr>
        <w:t>s de datos relacionales requeriría modelar el problema</w:t>
      </w:r>
      <w:r w:rsidRPr="000C3492">
        <w:rPr>
          <w:rFonts w:ascii="Times New Roman" w:hAnsi="Times New Roman" w:cs="Times New Roman"/>
          <w:sz w:val="24"/>
          <w:szCs w:val="24"/>
        </w:rPr>
        <w:t xml:space="preserve"> como un </w:t>
      </w:r>
      <w:r>
        <w:rPr>
          <w:rFonts w:ascii="Times New Roman" w:hAnsi="Times New Roman" w:cs="Times New Roman"/>
          <w:sz w:val="24"/>
          <w:szCs w:val="24"/>
        </w:rPr>
        <w:t>conjunto de tablas y columnas, para</w:t>
      </w:r>
      <w:r w:rsidRPr="000C3492">
        <w:rPr>
          <w:rFonts w:ascii="Times New Roman" w:hAnsi="Times New Roman" w:cs="Times New Roman"/>
          <w:sz w:val="24"/>
          <w:szCs w:val="24"/>
        </w:rPr>
        <w:t xml:space="preserve"> luego llevar a cabo una serie de uniones complejas. Dichas consultas son complejas de construir y caras de ejecutar. Escalarlos de una manera que admita el acceso en tiempo real plantea desafíos técnicos importantes, con un rendimiento que empeora exponencialmente no solo a medida que aumenta el tamaño del anillo, sino a medida que crece el c</w:t>
      </w:r>
      <w:r>
        <w:rPr>
          <w:rFonts w:ascii="Times New Roman" w:hAnsi="Times New Roman" w:cs="Times New Roman"/>
          <w:sz w:val="24"/>
          <w:szCs w:val="24"/>
        </w:rPr>
        <w:t xml:space="preserve">onjunto de datos total [27]. </w:t>
      </w:r>
      <w:r w:rsidRPr="000C3492">
        <w:rPr>
          <w:rFonts w:ascii="Times New Roman" w:hAnsi="Times New Roman" w:cs="Times New Roman"/>
          <w:sz w:val="24"/>
          <w:szCs w:val="24"/>
        </w:rPr>
        <w:t xml:space="preserve">El modelo de datos </w:t>
      </w:r>
      <w:r>
        <w:rPr>
          <w:rFonts w:ascii="Times New Roman" w:hAnsi="Times New Roman" w:cs="Times New Roman"/>
          <w:sz w:val="24"/>
          <w:szCs w:val="24"/>
        </w:rPr>
        <w:t xml:space="preserve">descrito en la Figura X </w:t>
      </w:r>
      <w:r w:rsidRPr="000C3492">
        <w:rPr>
          <w:rFonts w:ascii="Times New Roman" w:hAnsi="Times New Roman" w:cs="Times New Roman"/>
          <w:sz w:val="24"/>
          <w:szCs w:val="24"/>
        </w:rPr>
        <w:t xml:space="preserve">representa el aspecto real de los datos </w:t>
      </w:r>
      <w:r>
        <w:rPr>
          <w:rFonts w:ascii="Times New Roman" w:hAnsi="Times New Roman" w:cs="Times New Roman"/>
          <w:sz w:val="24"/>
          <w:szCs w:val="24"/>
        </w:rPr>
        <w:t xml:space="preserve">si se consideran como un grafo </w:t>
      </w:r>
      <w:r w:rsidRPr="000C3492">
        <w:rPr>
          <w:rFonts w:ascii="Times New Roman" w:hAnsi="Times New Roman" w:cs="Times New Roman"/>
          <w:sz w:val="24"/>
          <w:szCs w:val="24"/>
        </w:rPr>
        <w:t>e ilustra cómo se pueden encontrar anillos</w:t>
      </w:r>
      <w:r>
        <w:rPr>
          <w:rFonts w:ascii="Times New Roman" w:hAnsi="Times New Roman" w:cs="Times New Roman"/>
          <w:sz w:val="24"/>
          <w:szCs w:val="24"/>
        </w:rPr>
        <w:t xml:space="preserve">, también llamados circuitos, </w:t>
      </w:r>
      <w:r w:rsidRPr="000C3492">
        <w:rPr>
          <w:rFonts w:ascii="Times New Roman" w:hAnsi="Times New Roman" w:cs="Times New Roman"/>
          <w:sz w:val="24"/>
          <w:szCs w:val="24"/>
        </w:rPr>
        <w:t>sim</w:t>
      </w:r>
      <w:r>
        <w:rPr>
          <w:rFonts w:ascii="Times New Roman" w:hAnsi="Times New Roman" w:cs="Times New Roman"/>
          <w:sz w:val="24"/>
          <w:szCs w:val="24"/>
        </w:rPr>
        <w:t>plemente recorriendo el grafo.</w:t>
      </w:r>
    </w:p>
    <w:p w:rsidR="00C25D35" w:rsidRPr="00C934F5" w:rsidRDefault="00C25D35" w:rsidP="00C25D35">
      <w:pPr>
        <w:spacing w:line="360" w:lineRule="auto"/>
        <w:ind w:firstLine="708"/>
        <w:jc w:val="both"/>
        <w:rPr>
          <w:rFonts w:ascii="Times New Roman" w:hAnsi="Times New Roman" w:cs="Times New Roman"/>
          <w:sz w:val="24"/>
          <w:szCs w:val="24"/>
        </w:rPr>
      </w:pPr>
    </w:p>
    <w:p w:rsidR="00C25D35" w:rsidRPr="000C3492" w:rsidRDefault="00C25D35" w:rsidP="00C25D35">
      <w:pPr>
        <w:spacing w:line="360" w:lineRule="auto"/>
        <w:jc w:val="center"/>
        <w:rPr>
          <w:rFonts w:ascii="Times New Roman" w:hAnsi="Times New Roman" w:cs="Times New Roman"/>
          <w:b/>
          <w:sz w:val="24"/>
          <w:szCs w:val="24"/>
        </w:rPr>
      </w:pPr>
      <w:r w:rsidRPr="000C3492">
        <w:rPr>
          <w:rFonts w:ascii="Times New Roman" w:hAnsi="Times New Roman" w:cs="Times New Roman"/>
          <w:noProof/>
          <w:sz w:val="24"/>
          <w:szCs w:val="24"/>
          <w:lang w:val="es-VE" w:eastAsia="es-VE"/>
        </w:rPr>
        <w:drawing>
          <wp:inline distT="0" distB="0" distL="0" distR="0" wp14:anchorId="0B7BF20F" wp14:editId="2D01DDFA">
            <wp:extent cx="4727775" cy="36480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375" t="18940" r="39559" b="14016"/>
                    <a:stretch/>
                  </pic:blipFill>
                  <pic:spPr bwMode="auto">
                    <a:xfrm>
                      <a:off x="0" y="0"/>
                      <a:ext cx="4729380" cy="3649313"/>
                    </a:xfrm>
                    <a:prstGeom prst="rect">
                      <a:avLst/>
                    </a:prstGeom>
                    <a:ln>
                      <a:noFill/>
                    </a:ln>
                    <a:extLst>
                      <a:ext uri="{53640926-AAD7-44D8-BBD7-CCE9431645EC}">
                        <a14:shadowObscured xmlns:a14="http://schemas.microsoft.com/office/drawing/2010/main"/>
                      </a:ext>
                    </a:extLst>
                  </pic:spPr>
                </pic:pic>
              </a:graphicData>
            </a:graphic>
          </wp:inline>
        </w:drawing>
      </w:r>
    </w:p>
    <w:p w:rsidR="00C25D35" w:rsidRPr="007B19C6" w:rsidRDefault="00C25D35" w:rsidP="00C25D35">
      <w:pPr>
        <w:spacing w:line="360" w:lineRule="auto"/>
        <w:jc w:val="center"/>
        <w:rPr>
          <w:rFonts w:ascii="Times New Roman" w:hAnsi="Times New Roman" w:cs="Times New Roman"/>
          <w:noProof/>
          <w:szCs w:val="24"/>
          <w:lang w:eastAsia="es-ES"/>
        </w:rPr>
      </w:pPr>
      <w:r w:rsidRPr="007B19C6">
        <w:rPr>
          <w:rFonts w:ascii="Times New Roman" w:hAnsi="Times New Roman" w:cs="Times New Roman"/>
          <w:noProof/>
          <w:szCs w:val="24"/>
          <w:lang w:eastAsia="es-ES"/>
        </w:rPr>
        <w:t>Figura X:</w:t>
      </w:r>
    </w:p>
    <w:p w:rsidR="00C25D35" w:rsidRDefault="00C25D35" w:rsidP="00C25D35">
      <w:pPr>
        <w:spacing w:line="360" w:lineRule="auto"/>
        <w:ind w:firstLine="708"/>
        <w:jc w:val="both"/>
        <w:rPr>
          <w:rFonts w:ascii="Times New Roman" w:hAnsi="Times New Roman" w:cs="Times New Roman"/>
          <w:sz w:val="24"/>
          <w:szCs w:val="24"/>
        </w:rPr>
      </w:pPr>
      <w:r w:rsidRPr="000C3492">
        <w:rPr>
          <w:rFonts w:ascii="Times New Roman" w:hAnsi="Times New Roman" w:cs="Times New Roman"/>
          <w:sz w:val="24"/>
          <w:szCs w:val="24"/>
        </w:rPr>
        <w:t>Se puede aumentar la infraestructura de detección de fraude existente</w:t>
      </w:r>
      <w:r>
        <w:rPr>
          <w:rFonts w:ascii="Times New Roman" w:hAnsi="Times New Roman" w:cs="Times New Roman"/>
          <w:sz w:val="24"/>
          <w:szCs w:val="24"/>
        </w:rPr>
        <w:t xml:space="preserve"> en los bancos</w:t>
      </w:r>
      <w:r w:rsidRPr="000C3492">
        <w:rPr>
          <w:rFonts w:ascii="Times New Roman" w:hAnsi="Times New Roman" w:cs="Times New Roman"/>
          <w:sz w:val="24"/>
          <w:szCs w:val="24"/>
        </w:rPr>
        <w:t xml:space="preserve"> para admitir la detección de anillo</w:t>
      </w:r>
      <w:r>
        <w:rPr>
          <w:rFonts w:ascii="Times New Roman" w:hAnsi="Times New Roman" w:cs="Times New Roman"/>
          <w:sz w:val="24"/>
          <w:szCs w:val="24"/>
        </w:rPr>
        <w:t>s</w:t>
      </w:r>
      <w:r w:rsidRPr="000C3492">
        <w:rPr>
          <w:rFonts w:ascii="Times New Roman" w:hAnsi="Times New Roman" w:cs="Times New Roman"/>
          <w:sz w:val="24"/>
          <w:szCs w:val="24"/>
        </w:rPr>
        <w:t xml:space="preserve"> ejecutando consultas de análisis </w:t>
      </w:r>
      <w:r>
        <w:rPr>
          <w:rFonts w:ascii="Times New Roman" w:hAnsi="Times New Roman" w:cs="Times New Roman"/>
          <w:sz w:val="24"/>
          <w:szCs w:val="24"/>
        </w:rPr>
        <w:t xml:space="preserve">en tiempo real </w:t>
      </w:r>
      <w:r w:rsidRPr="000C3492">
        <w:rPr>
          <w:rFonts w:ascii="Times New Roman" w:hAnsi="Times New Roman" w:cs="Times New Roman"/>
          <w:sz w:val="24"/>
          <w:szCs w:val="24"/>
        </w:rPr>
        <w:t>y ejecutando verificaciones durante las etapas clave del ciclo d</w:t>
      </w:r>
      <w:r>
        <w:rPr>
          <w:rFonts w:ascii="Times New Roman" w:hAnsi="Times New Roman" w:cs="Times New Roman"/>
          <w:sz w:val="24"/>
          <w:szCs w:val="24"/>
        </w:rPr>
        <w:t xml:space="preserve">e vida del cliente y la cuenta </w:t>
      </w:r>
      <w:r w:rsidRPr="000C3492">
        <w:rPr>
          <w:rFonts w:ascii="Times New Roman" w:hAnsi="Times New Roman" w:cs="Times New Roman"/>
          <w:sz w:val="24"/>
          <w:szCs w:val="24"/>
        </w:rPr>
        <w:t>como:</w:t>
      </w:r>
    </w:p>
    <w:p w:rsidR="00C25D35" w:rsidRPr="004D79A5" w:rsidRDefault="00C25D35" w:rsidP="00C25D35">
      <w:pPr>
        <w:pStyle w:val="Prrafodelista"/>
        <w:numPr>
          <w:ilvl w:val="0"/>
          <w:numId w:val="5"/>
        </w:numPr>
        <w:spacing w:line="360" w:lineRule="auto"/>
        <w:jc w:val="both"/>
        <w:rPr>
          <w:rFonts w:ascii="Times New Roman" w:hAnsi="Times New Roman" w:cs="Times New Roman"/>
          <w:sz w:val="24"/>
          <w:szCs w:val="24"/>
        </w:rPr>
      </w:pPr>
      <w:r w:rsidRPr="004D79A5">
        <w:rPr>
          <w:rFonts w:ascii="Times New Roman" w:hAnsi="Times New Roman" w:cs="Times New Roman"/>
          <w:sz w:val="24"/>
          <w:szCs w:val="24"/>
        </w:rPr>
        <w:lastRenderedPageBreak/>
        <w:t>En el momento en que se crea la cuenta,</w:t>
      </w:r>
    </w:p>
    <w:p w:rsidR="00C25D35" w:rsidRDefault="00C25D35" w:rsidP="00C25D35">
      <w:pPr>
        <w:pStyle w:val="Prrafodelista"/>
        <w:numPr>
          <w:ilvl w:val="0"/>
          <w:numId w:val="5"/>
        </w:numPr>
        <w:spacing w:line="360" w:lineRule="auto"/>
        <w:jc w:val="both"/>
        <w:rPr>
          <w:rFonts w:ascii="Times New Roman" w:hAnsi="Times New Roman" w:cs="Times New Roman"/>
          <w:sz w:val="24"/>
          <w:szCs w:val="24"/>
        </w:rPr>
      </w:pPr>
      <w:r w:rsidRPr="004D79A5">
        <w:rPr>
          <w:rFonts w:ascii="Times New Roman" w:hAnsi="Times New Roman" w:cs="Times New Roman"/>
          <w:sz w:val="24"/>
          <w:szCs w:val="24"/>
        </w:rPr>
        <w:t>Durante una investigación,</w:t>
      </w:r>
    </w:p>
    <w:p w:rsidR="00C25D35" w:rsidRDefault="00C25D35" w:rsidP="00C25D35">
      <w:pPr>
        <w:pStyle w:val="Prrafode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4D79A5">
        <w:rPr>
          <w:rFonts w:ascii="Times New Roman" w:hAnsi="Times New Roman" w:cs="Times New Roman"/>
          <w:sz w:val="24"/>
          <w:szCs w:val="24"/>
        </w:rPr>
        <w:t>an pronto como se alcanza un umbral de saldo de crédito</w:t>
      </w:r>
      <w:r>
        <w:rPr>
          <w:rFonts w:ascii="Times New Roman" w:hAnsi="Times New Roman" w:cs="Times New Roman"/>
          <w:sz w:val="24"/>
          <w:szCs w:val="24"/>
        </w:rPr>
        <w:t>.</w:t>
      </w:r>
    </w:p>
    <w:p w:rsidR="00C25D35" w:rsidRPr="0068168F" w:rsidRDefault="00C25D35" w:rsidP="00C25D35">
      <w:pPr>
        <w:pStyle w:val="Prrafode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4D79A5">
        <w:rPr>
          <w:rFonts w:ascii="Times New Roman" w:hAnsi="Times New Roman" w:cs="Times New Roman"/>
          <w:sz w:val="24"/>
          <w:szCs w:val="24"/>
        </w:rPr>
        <w:t xml:space="preserve">uando se </w:t>
      </w:r>
      <w:r>
        <w:rPr>
          <w:rFonts w:ascii="Times New Roman" w:hAnsi="Times New Roman" w:cs="Times New Roman"/>
          <w:sz w:val="24"/>
          <w:szCs w:val="24"/>
        </w:rPr>
        <w:t>“</w:t>
      </w:r>
      <w:r w:rsidRPr="004D79A5">
        <w:rPr>
          <w:rFonts w:ascii="Times New Roman" w:hAnsi="Times New Roman" w:cs="Times New Roman"/>
          <w:sz w:val="24"/>
          <w:szCs w:val="24"/>
        </w:rPr>
        <w:t>rebota</w:t>
      </w:r>
      <w:r>
        <w:rPr>
          <w:rFonts w:ascii="Times New Roman" w:hAnsi="Times New Roman" w:cs="Times New Roman"/>
          <w:sz w:val="24"/>
          <w:szCs w:val="24"/>
        </w:rPr>
        <w:t>”</w:t>
      </w:r>
      <w:r w:rsidRPr="004D79A5">
        <w:rPr>
          <w:rFonts w:ascii="Times New Roman" w:hAnsi="Times New Roman" w:cs="Times New Roman"/>
          <w:sz w:val="24"/>
          <w:szCs w:val="24"/>
        </w:rPr>
        <w:t xml:space="preserve"> un cheque.</w:t>
      </w:r>
    </w:p>
    <w:p w:rsidR="00C25D35" w:rsidRDefault="00C25D35" w:rsidP="00C25D35">
      <w:pPr>
        <w:spacing w:line="360" w:lineRule="auto"/>
        <w:jc w:val="both"/>
        <w:rPr>
          <w:rFonts w:ascii="Times New Roman" w:hAnsi="Times New Roman" w:cs="Times New Roman"/>
          <w:sz w:val="24"/>
          <w:szCs w:val="24"/>
        </w:rPr>
      </w:pPr>
    </w:p>
    <w:p w:rsidR="00C25D35" w:rsidRDefault="00C25D35" w:rsidP="00C25D35">
      <w:pPr>
        <w:spacing w:line="360" w:lineRule="auto"/>
        <w:jc w:val="both"/>
        <w:rPr>
          <w:rFonts w:ascii="Times New Roman" w:hAnsi="Times New Roman" w:cs="Times New Roman"/>
          <w:sz w:val="24"/>
          <w:szCs w:val="24"/>
        </w:rPr>
      </w:pPr>
    </w:p>
    <w:p w:rsidR="00583C86" w:rsidRDefault="00583C86" w:rsidP="00583C86">
      <w:pPr>
        <w:pStyle w:val="Ttulo3"/>
        <w:numPr>
          <w:ilvl w:val="2"/>
          <w:numId w:val="1"/>
        </w:numPr>
        <w:rPr>
          <w:rFonts w:ascii="Times New Roman" w:hAnsi="Times New Roman" w:cs="Times New Roman"/>
          <w:color w:val="auto"/>
          <w:sz w:val="24"/>
          <w:szCs w:val="24"/>
        </w:rPr>
      </w:pPr>
      <w:r>
        <w:rPr>
          <w:rFonts w:ascii="Times New Roman" w:hAnsi="Times New Roman" w:cs="Times New Roman"/>
          <w:color w:val="auto"/>
          <w:sz w:val="24"/>
          <w:szCs w:val="24"/>
        </w:rPr>
        <w:t>Web Scraping</w:t>
      </w:r>
    </w:p>
    <w:p w:rsidR="00583C86" w:rsidRDefault="00583C86" w:rsidP="00583C86">
      <w:pPr>
        <w:autoSpaceDE w:val="0"/>
        <w:autoSpaceDN w:val="0"/>
        <w:adjustRightInd w:val="0"/>
        <w:spacing w:after="0" w:line="360" w:lineRule="auto"/>
        <w:jc w:val="both"/>
        <w:rPr>
          <w:rFonts w:ascii="Times New Roman" w:hAnsi="Times New Roman" w:cs="Times New Roman"/>
          <w:sz w:val="24"/>
          <w:szCs w:val="24"/>
        </w:rPr>
      </w:pPr>
    </w:p>
    <w:p w:rsidR="00583C86" w:rsidRPr="00583C86" w:rsidRDefault="00583C86" w:rsidP="00583C86">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Web Scra</w:t>
      </w:r>
      <w:r w:rsidRPr="00583C86">
        <w:rPr>
          <w:rFonts w:ascii="Times New Roman" w:hAnsi="Times New Roman" w:cs="Times New Roman"/>
          <w:sz w:val="24"/>
          <w:szCs w:val="24"/>
        </w:rPr>
        <w:t>ping es una técnica de minería de datos que consiste en recolectar datos contenidos en páginas web mediante técnicas automatizadas. Lo distintivo del web scraping es que en principio los datos a obtener par</w:t>
      </w:r>
      <w:r w:rsidR="0068168F">
        <w:rPr>
          <w:rFonts w:ascii="Times New Roman" w:hAnsi="Times New Roman" w:cs="Times New Roman"/>
          <w:sz w:val="24"/>
          <w:szCs w:val="24"/>
        </w:rPr>
        <w:t xml:space="preserve">ecen poco estructurados. </w:t>
      </w:r>
      <w:proofErr w:type="spellStart"/>
      <w:r w:rsidR="0068168F">
        <w:rPr>
          <w:rFonts w:ascii="Times New Roman" w:hAnsi="Times New Roman" w:cs="Times New Roman"/>
          <w:sz w:val="24"/>
          <w:szCs w:val="24"/>
        </w:rPr>
        <w:t>Corres</w:t>
      </w:r>
      <w:r w:rsidRPr="00583C86">
        <w:rPr>
          <w:rFonts w:ascii="Times New Roman" w:hAnsi="Times New Roman" w:cs="Times New Roman"/>
          <w:sz w:val="24"/>
          <w:szCs w:val="24"/>
        </w:rPr>
        <w:t>onde</w:t>
      </w:r>
      <w:proofErr w:type="spellEnd"/>
      <w:r w:rsidRPr="00583C86">
        <w:rPr>
          <w:rFonts w:ascii="Times New Roman" w:hAnsi="Times New Roman" w:cs="Times New Roman"/>
          <w:sz w:val="24"/>
          <w:szCs w:val="24"/>
        </w:rPr>
        <w:t xml:space="preserve"> por tanto al analista de datos identificar cuál es el patrón que siguen los datos, para luego crear y ejecutar un algoritmo de extracción y procesamiento de los mismos. En la práctica lo que se suele hacer es escribir un programa que envíe consultas a un servidor web, el cual aloja los recursos HTML que conforman los sitios web y examine los datos para extraer la información necesaria (Mitchell, 2015)</w:t>
      </w:r>
    </w:p>
    <w:p w:rsidR="00583C86" w:rsidRPr="00583C86" w:rsidRDefault="00583C86" w:rsidP="00583C86">
      <w:pPr>
        <w:autoSpaceDE w:val="0"/>
        <w:autoSpaceDN w:val="0"/>
        <w:adjustRightInd w:val="0"/>
        <w:spacing w:after="0" w:line="360" w:lineRule="auto"/>
        <w:jc w:val="both"/>
        <w:rPr>
          <w:rFonts w:ascii="Times New Roman" w:hAnsi="Times New Roman" w:cs="Times New Roman"/>
          <w:sz w:val="24"/>
          <w:szCs w:val="24"/>
        </w:rPr>
      </w:pPr>
    </w:p>
    <w:p w:rsidR="00583C86" w:rsidRPr="00583C86" w:rsidRDefault="00583C86" w:rsidP="00583C86">
      <w:pPr>
        <w:autoSpaceDE w:val="0"/>
        <w:autoSpaceDN w:val="0"/>
        <w:adjustRightInd w:val="0"/>
        <w:spacing w:after="0" w:line="360" w:lineRule="auto"/>
        <w:ind w:firstLine="360"/>
        <w:jc w:val="both"/>
        <w:rPr>
          <w:rFonts w:ascii="Times New Roman" w:hAnsi="Times New Roman" w:cs="Times New Roman"/>
          <w:sz w:val="24"/>
          <w:szCs w:val="24"/>
        </w:rPr>
      </w:pPr>
      <w:r w:rsidRPr="00583C86">
        <w:rPr>
          <w:rFonts w:ascii="Times New Roman" w:hAnsi="Times New Roman" w:cs="Times New Roman"/>
          <w:sz w:val="24"/>
          <w:szCs w:val="24"/>
        </w:rPr>
        <w:t>El web scraping es una solución intermedia entre la recolección manual de datos</w:t>
      </w:r>
    </w:p>
    <w:p w:rsidR="00583C86" w:rsidRPr="00583C86" w:rsidRDefault="00583C86" w:rsidP="00583C86">
      <w:pPr>
        <w:autoSpaceDE w:val="0"/>
        <w:autoSpaceDN w:val="0"/>
        <w:adjustRightInd w:val="0"/>
        <w:spacing w:after="0" w:line="360" w:lineRule="auto"/>
        <w:jc w:val="both"/>
        <w:rPr>
          <w:rStyle w:val="acopre"/>
          <w:rFonts w:ascii="Times New Roman" w:hAnsi="Times New Roman" w:cs="Times New Roman"/>
          <w:sz w:val="24"/>
          <w:szCs w:val="24"/>
        </w:rPr>
      </w:pPr>
      <w:r w:rsidRPr="00583C86">
        <w:rPr>
          <w:rFonts w:ascii="Times New Roman" w:hAnsi="Times New Roman" w:cs="Times New Roman"/>
          <w:sz w:val="24"/>
          <w:szCs w:val="24"/>
        </w:rPr>
        <w:t xml:space="preserve">(Resaltando, copiando y pegando textos de los sitios web) y el acceso automatizado a los mismos mediante alguna herramienta predeterminada como las conocidas  Interfaces de Programación de Aplicaciones o </w:t>
      </w:r>
      <w:r w:rsidRPr="00583C86">
        <w:rPr>
          <w:rStyle w:val="acopre"/>
          <w:rFonts w:ascii="Times New Roman" w:hAnsi="Times New Roman" w:cs="Times New Roman"/>
          <w:sz w:val="24"/>
          <w:szCs w:val="24"/>
        </w:rPr>
        <w:t>(</w:t>
      </w:r>
      <w:proofErr w:type="spellStart"/>
      <w:r w:rsidRPr="00583C86">
        <w:rPr>
          <w:rStyle w:val="acopre"/>
          <w:rFonts w:ascii="Times New Roman" w:hAnsi="Times New Roman" w:cs="Times New Roman"/>
          <w:sz w:val="24"/>
          <w:szCs w:val="24"/>
        </w:rPr>
        <w:t>API´s</w:t>
      </w:r>
      <w:proofErr w:type="spellEnd"/>
      <w:r w:rsidRPr="00583C86">
        <w:rPr>
          <w:rStyle w:val="acopre"/>
          <w:rFonts w:ascii="Times New Roman" w:hAnsi="Times New Roman" w:cs="Times New Roman"/>
          <w:sz w:val="24"/>
          <w:szCs w:val="24"/>
        </w:rPr>
        <w:t>, por sus siglas en ingles).</w:t>
      </w:r>
    </w:p>
    <w:p w:rsidR="00583C86" w:rsidRPr="00583C86" w:rsidRDefault="00583C86" w:rsidP="00583C86">
      <w:pPr>
        <w:autoSpaceDE w:val="0"/>
        <w:autoSpaceDN w:val="0"/>
        <w:adjustRightInd w:val="0"/>
        <w:spacing w:after="0" w:line="360" w:lineRule="auto"/>
        <w:jc w:val="both"/>
        <w:rPr>
          <w:rFonts w:ascii="Times New Roman" w:hAnsi="Times New Roman" w:cs="Times New Roman"/>
          <w:sz w:val="24"/>
          <w:szCs w:val="24"/>
        </w:rPr>
      </w:pPr>
    </w:p>
    <w:p w:rsidR="00583C86" w:rsidRDefault="00583C86" w:rsidP="00583C86">
      <w:pPr>
        <w:autoSpaceDE w:val="0"/>
        <w:autoSpaceDN w:val="0"/>
        <w:adjustRightInd w:val="0"/>
        <w:spacing w:after="0" w:line="360" w:lineRule="auto"/>
        <w:ind w:firstLine="708"/>
        <w:jc w:val="both"/>
        <w:rPr>
          <w:rFonts w:ascii="Times New Roman" w:hAnsi="Times New Roman" w:cs="Times New Roman"/>
          <w:sz w:val="24"/>
          <w:szCs w:val="24"/>
        </w:rPr>
      </w:pPr>
      <w:r w:rsidRPr="00583C86">
        <w:rPr>
          <w:rFonts w:ascii="Times New Roman" w:hAnsi="Times New Roman" w:cs="Times New Roman"/>
          <w:sz w:val="24"/>
          <w:szCs w:val="24"/>
        </w:rPr>
        <w:t>Esta técnica se aplica cuando tales protocolos no están disponibles y la cantidad de datos que se desea extraer es demasiado grande para que pueda ser realizada de forma manual y suele realizarse en dos etapas;  la primera es la etapa de extracción, en la cual se realiza una consulta de datos hacia un sitio y se guardan de manera local y, después, en la segunda etapa, se realiza el análisis de estos datos para obtener la información deseada</w:t>
      </w:r>
      <w:proofErr w:type="gramStart"/>
      <w:r w:rsidRPr="00583C86">
        <w:rPr>
          <w:rFonts w:ascii="Times New Roman" w:hAnsi="Times New Roman" w:cs="Times New Roman"/>
          <w:sz w:val="24"/>
          <w:szCs w:val="24"/>
        </w:rPr>
        <w:t>.[</w:t>
      </w:r>
      <w:proofErr w:type="gramEnd"/>
      <w:r w:rsidRPr="00583C86">
        <w:rPr>
          <w:rFonts w:ascii="Times New Roman" w:hAnsi="Times New Roman" w:cs="Times New Roman"/>
          <w:sz w:val="24"/>
          <w:szCs w:val="24"/>
        </w:rPr>
        <w:t>2]</w:t>
      </w:r>
    </w:p>
    <w:p w:rsidR="00583C86" w:rsidRPr="00583C86" w:rsidRDefault="00583C86" w:rsidP="00583C86">
      <w:pPr>
        <w:autoSpaceDE w:val="0"/>
        <w:autoSpaceDN w:val="0"/>
        <w:adjustRightInd w:val="0"/>
        <w:spacing w:after="0" w:line="360" w:lineRule="auto"/>
        <w:ind w:firstLine="708"/>
        <w:jc w:val="both"/>
        <w:rPr>
          <w:rFonts w:ascii="Times New Roman" w:hAnsi="Times New Roman" w:cs="Times New Roman"/>
          <w:sz w:val="24"/>
          <w:szCs w:val="24"/>
        </w:rPr>
      </w:pPr>
    </w:p>
    <w:p w:rsidR="00583C86" w:rsidRPr="00583C86" w:rsidRDefault="00583C86" w:rsidP="00583C86">
      <w:pPr>
        <w:spacing w:line="360" w:lineRule="auto"/>
        <w:ind w:firstLine="708"/>
        <w:jc w:val="both"/>
        <w:rPr>
          <w:rStyle w:val="jlqj4b"/>
          <w:rFonts w:ascii="Times New Roman" w:hAnsi="Times New Roman" w:cs="Times New Roman"/>
          <w:sz w:val="24"/>
          <w:szCs w:val="24"/>
        </w:rPr>
      </w:pPr>
      <w:r w:rsidRPr="00583C86">
        <w:rPr>
          <w:rStyle w:val="jlqj4b"/>
          <w:rFonts w:ascii="Times New Roman" w:hAnsi="Times New Roman" w:cs="Times New Roman"/>
          <w:sz w:val="24"/>
          <w:szCs w:val="24"/>
        </w:rPr>
        <w:t xml:space="preserve">Así mismo, se debe tener en cuenta que las páginas web son documentos escritos en lenguaje de marcado de hipertexto (HTML, por sus siglas en ingles), estos documentos están representados por un árbol estructurado llamado Modelo de Objetos </w:t>
      </w:r>
      <w:r w:rsidRPr="00583C86">
        <w:rPr>
          <w:rStyle w:val="jlqj4b"/>
          <w:rFonts w:ascii="Times New Roman" w:hAnsi="Times New Roman" w:cs="Times New Roman"/>
          <w:sz w:val="24"/>
          <w:szCs w:val="24"/>
        </w:rPr>
        <w:lastRenderedPageBreak/>
        <w:t xml:space="preserve">del Documento (DOM, por sus siglas en inglés) , el cual </w:t>
      </w:r>
      <w:r w:rsidRPr="00583C86">
        <w:rPr>
          <w:rFonts w:ascii="Times New Roman" w:hAnsi="Times New Roman" w:cs="Times New Roman"/>
          <w:sz w:val="24"/>
          <w:szCs w:val="24"/>
        </w:rPr>
        <w:t>define la estructura lógica y el modo en que se accede y manipulan</w:t>
      </w:r>
      <w:r w:rsidRPr="00583C86">
        <w:rPr>
          <w:rStyle w:val="jlqj4b"/>
          <w:rFonts w:ascii="Times New Roman" w:hAnsi="Times New Roman" w:cs="Times New Roman"/>
          <w:sz w:val="24"/>
          <w:szCs w:val="24"/>
        </w:rPr>
        <w:t xml:space="preserve"> los elementos o etiquetas HTML utilizadas para representar la información, estas etiquetas agrupan</w:t>
      </w:r>
      <w:r w:rsidRPr="00583C86">
        <w:rPr>
          <w:rFonts w:ascii="Times New Roman" w:hAnsi="Times New Roman" w:cs="Times New Roman"/>
          <w:sz w:val="24"/>
          <w:szCs w:val="24"/>
        </w:rPr>
        <w:t xml:space="preserve"> títulos, párrafos, listas, tablas, imágenes, enlaces, contenedores, etc.</w:t>
      </w:r>
      <w:r w:rsidRPr="00583C86">
        <w:rPr>
          <w:rStyle w:val="jlqj4b"/>
          <w:rFonts w:ascii="Times New Roman" w:hAnsi="Times New Roman" w:cs="Times New Roman"/>
          <w:sz w:val="24"/>
          <w:szCs w:val="24"/>
        </w:rPr>
        <w:t xml:space="preserve"> como se muestra en la figura 3. [5]</w:t>
      </w:r>
    </w:p>
    <w:p w:rsidR="00583C86" w:rsidRPr="00583C86" w:rsidRDefault="00583C86" w:rsidP="00583C86">
      <w:pPr>
        <w:spacing w:line="360" w:lineRule="auto"/>
        <w:jc w:val="both"/>
        <w:rPr>
          <w:rStyle w:val="jlqj4b"/>
          <w:rFonts w:ascii="Times New Roman" w:hAnsi="Times New Roman" w:cs="Times New Roman"/>
          <w:sz w:val="24"/>
          <w:szCs w:val="24"/>
        </w:rPr>
      </w:pPr>
    </w:p>
    <w:p w:rsidR="00583C86" w:rsidRPr="00583C86" w:rsidRDefault="00583C86" w:rsidP="00583C86">
      <w:pPr>
        <w:spacing w:line="360" w:lineRule="auto"/>
        <w:jc w:val="center"/>
        <w:rPr>
          <w:rStyle w:val="jlqj4b"/>
          <w:rFonts w:ascii="Times New Roman" w:hAnsi="Times New Roman" w:cs="Times New Roman"/>
          <w:sz w:val="24"/>
          <w:szCs w:val="24"/>
        </w:rPr>
      </w:pPr>
      <w:r w:rsidRPr="00583C86">
        <w:rPr>
          <w:rFonts w:ascii="Times New Roman" w:hAnsi="Times New Roman" w:cs="Times New Roman"/>
          <w:noProof/>
          <w:sz w:val="24"/>
          <w:szCs w:val="24"/>
          <w:lang w:val="es-VE" w:eastAsia="es-VE"/>
        </w:rPr>
        <w:drawing>
          <wp:inline distT="0" distB="0" distL="0" distR="0" wp14:anchorId="1DD94DF4" wp14:editId="34904762">
            <wp:extent cx="3962400" cy="2245361"/>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4480" cy="2246540"/>
                    </a:xfrm>
                    <a:prstGeom prst="rect">
                      <a:avLst/>
                    </a:prstGeom>
                    <a:noFill/>
                    <a:ln>
                      <a:noFill/>
                    </a:ln>
                  </pic:spPr>
                </pic:pic>
              </a:graphicData>
            </a:graphic>
          </wp:inline>
        </w:drawing>
      </w:r>
    </w:p>
    <w:p w:rsidR="00583C86" w:rsidRPr="00583C86" w:rsidRDefault="00583C86" w:rsidP="00583C86">
      <w:pPr>
        <w:spacing w:line="360" w:lineRule="auto"/>
        <w:jc w:val="both"/>
        <w:rPr>
          <w:rStyle w:val="jlqj4b"/>
          <w:rFonts w:ascii="Times New Roman" w:hAnsi="Times New Roman" w:cs="Times New Roman"/>
          <w:sz w:val="24"/>
          <w:szCs w:val="24"/>
        </w:rPr>
      </w:pPr>
      <w:r w:rsidRPr="00583C86">
        <w:rPr>
          <w:rStyle w:val="jlqj4b"/>
          <w:rFonts w:ascii="Times New Roman" w:hAnsi="Times New Roman" w:cs="Times New Roman"/>
          <w:sz w:val="24"/>
          <w:szCs w:val="24"/>
        </w:rPr>
        <w:t xml:space="preserve">Figura 3: Tres perspectivas diferentes del documento web: el documento en la web, el código HTML y el modelo de objetos de documento [3] </w:t>
      </w:r>
    </w:p>
    <w:p w:rsidR="00583C86" w:rsidRPr="00583C86" w:rsidRDefault="00583C86" w:rsidP="00583C86">
      <w:pPr>
        <w:spacing w:line="360" w:lineRule="auto"/>
        <w:jc w:val="both"/>
        <w:rPr>
          <w:rStyle w:val="jlqj4b"/>
          <w:rFonts w:ascii="Times New Roman" w:hAnsi="Times New Roman" w:cs="Times New Roman"/>
          <w:sz w:val="24"/>
          <w:szCs w:val="24"/>
        </w:rPr>
      </w:pPr>
    </w:p>
    <w:p w:rsidR="00583C86" w:rsidRPr="00583C86" w:rsidRDefault="00583C86" w:rsidP="00583C86">
      <w:pPr>
        <w:pStyle w:val="Ttulo3"/>
        <w:numPr>
          <w:ilvl w:val="3"/>
          <w:numId w:val="1"/>
        </w:numPr>
        <w:rPr>
          <w:rStyle w:val="jlqj4b"/>
          <w:rFonts w:ascii="Times New Roman" w:hAnsi="Times New Roman" w:cs="Times New Roman"/>
          <w:color w:val="auto"/>
          <w:sz w:val="24"/>
          <w:szCs w:val="24"/>
        </w:rPr>
      </w:pPr>
      <w:r>
        <w:rPr>
          <w:rFonts w:ascii="Times New Roman" w:hAnsi="Times New Roman" w:cs="Times New Roman"/>
          <w:color w:val="auto"/>
          <w:sz w:val="24"/>
          <w:szCs w:val="24"/>
        </w:rPr>
        <w:t>Extracción de datos con Web Scraping</w:t>
      </w:r>
    </w:p>
    <w:p w:rsidR="00583C86" w:rsidRDefault="00583C86" w:rsidP="00583C86">
      <w:pPr>
        <w:autoSpaceDE w:val="0"/>
        <w:autoSpaceDN w:val="0"/>
        <w:adjustRightInd w:val="0"/>
        <w:spacing w:after="0" w:line="360" w:lineRule="auto"/>
        <w:jc w:val="both"/>
        <w:rPr>
          <w:rStyle w:val="jlqj4b"/>
          <w:rFonts w:ascii="Times New Roman" w:hAnsi="Times New Roman" w:cs="Times New Roman"/>
          <w:sz w:val="24"/>
          <w:szCs w:val="24"/>
        </w:rPr>
      </w:pPr>
    </w:p>
    <w:p w:rsidR="00583C86" w:rsidRPr="00583C86" w:rsidRDefault="00583C86" w:rsidP="00583C86">
      <w:pPr>
        <w:autoSpaceDE w:val="0"/>
        <w:autoSpaceDN w:val="0"/>
        <w:adjustRightInd w:val="0"/>
        <w:spacing w:after="0" w:line="360" w:lineRule="auto"/>
        <w:ind w:firstLine="360"/>
        <w:jc w:val="both"/>
        <w:rPr>
          <w:rFonts w:ascii="Times New Roman" w:hAnsi="Times New Roman" w:cs="Times New Roman"/>
          <w:sz w:val="24"/>
          <w:szCs w:val="24"/>
        </w:rPr>
      </w:pPr>
      <w:r w:rsidRPr="00583C86">
        <w:rPr>
          <w:rFonts w:ascii="Times New Roman" w:hAnsi="Times New Roman" w:cs="Times New Roman"/>
          <w:sz w:val="24"/>
          <w:szCs w:val="24"/>
        </w:rPr>
        <w:t>El primer paso de la extracción es la inspección por parte del programador de la página web. Normalmente, se realiza a través de la herramienta de inspección proporcionada por el navegador. Una vez se localiza la información deseada, se comprueba si su estructura HTML sigue algún patrón común con el cual poder extraer todos los objetos comunes de la página web [4]. . La Figura X muestra el proceso habitual de</w:t>
      </w:r>
      <w:r>
        <w:rPr>
          <w:rFonts w:ascii="Times New Roman" w:hAnsi="Times New Roman" w:cs="Times New Roman"/>
          <w:sz w:val="24"/>
          <w:szCs w:val="24"/>
        </w:rPr>
        <w:t xml:space="preserve"> </w:t>
      </w:r>
      <w:r w:rsidRPr="00583C86">
        <w:rPr>
          <w:rFonts w:ascii="Times New Roman" w:hAnsi="Times New Roman" w:cs="Times New Roman"/>
          <w:sz w:val="24"/>
          <w:szCs w:val="24"/>
        </w:rPr>
        <w:t>inspección del HTML de un elemento deseado con el fin de extraer patrones comunes</w:t>
      </w:r>
      <w:r>
        <w:rPr>
          <w:rFonts w:ascii="Times New Roman" w:hAnsi="Times New Roman" w:cs="Times New Roman"/>
          <w:sz w:val="24"/>
          <w:szCs w:val="24"/>
        </w:rPr>
        <w:t xml:space="preserve"> </w:t>
      </w:r>
      <w:r w:rsidRPr="00583C86">
        <w:rPr>
          <w:rFonts w:ascii="Times New Roman" w:hAnsi="Times New Roman" w:cs="Times New Roman"/>
          <w:sz w:val="24"/>
          <w:szCs w:val="24"/>
        </w:rPr>
        <w:t>que aplicar a través de selectores.</w:t>
      </w:r>
    </w:p>
    <w:p w:rsidR="00583C86" w:rsidRPr="00583C86" w:rsidRDefault="00583C86" w:rsidP="00583C86">
      <w:pPr>
        <w:autoSpaceDE w:val="0"/>
        <w:autoSpaceDN w:val="0"/>
        <w:adjustRightInd w:val="0"/>
        <w:spacing w:after="0" w:line="360" w:lineRule="auto"/>
        <w:jc w:val="both"/>
        <w:rPr>
          <w:rFonts w:ascii="Times New Roman" w:hAnsi="Times New Roman" w:cs="Times New Roman"/>
          <w:sz w:val="24"/>
          <w:szCs w:val="24"/>
        </w:rPr>
      </w:pPr>
    </w:p>
    <w:p w:rsidR="00583C86" w:rsidRPr="00583C86" w:rsidRDefault="00583C86" w:rsidP="00583C86">
      <w:pPr>
        <w:autoSpaceDE w:val="0"/>
        <w:autoSpaceDN w:val="0"/>
        <w:adjustRightInd w:val="0"/>
        <w:spacing w:after="0" w:line="360" w:lineRule="auto"/>
        <w:jc w:val="both"/>
        <w:rPr>
          <w:rStyle w:val="jlqj4b"/>
          <w:rFonts w:ascii="Times New Roman" w:hAnsi="Times New Roman" w:cs="Times New Roman"/>
          <w:sz w:val="24"/>
          <w:szCs w:val="24"/>
        </w:rPr>
      </w:pPr>
      <w:r w:rsidRPr="00583C86">
        <w:rPr>
          <w:rFonts w:ascii="Times New Roman" w:hAnsi="Times New Roman" w:cs="Times New Roman"/>
          <w:noProof/>
          <w:sz w:val="24"/>
          <w:szCs w:val="24"/>
          <w:lang w:val="es-VE" w:eastAsia="es-VE"/>
        </w:rPr>
        <w:lastRenderedPageBreak/>
        <w:drawing>
          <wp:inline distT="0" distB="0" distL="0" distR="0" wp14:anchorId="1E0F47DB" wp14:editId="4B445A73">
            <wp:extent cx="5400675" cy="27051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705100"/>
                    </a:xfrm>
                    <a:prstGeom prst="rect">
                      <a:avLst/>
                    </a:prstGeom>
                    <a:noFill/>
                    <a:ln>
                      <a:noFill/>
                    </a:ln>
                  </pic:spPr>
                </pic:pic>
              </a:graphicData>
            </a:graphic>
          </wp:inline>
        </w:drawing>
      </w:r>
    </w:p>
    <w:p w:rsidR="00583C86" w:rsidRPr="00583C86" w:rsidRDefault="00583C86" w:rsidP="00583C86">
      <w:pPr>
        <w:spacing w:line="360" w:lineRule="auto"/>
        <w:jc w:val="both"/>
        <w:rPr>
          <w:rStyle w:val="jlqj4b"/>
          <w:rFonts w:ascii="Times New Roman" w:hAnsi="Times New Roman" w:cs="Times New Roman"/>
          <w:sz w:val="24"/>
          <w:szCs w:val="24"/>
        </w:rPr>
      </w:pPr>
    </w:p>
    <w:p w:rsidR="00583C86" w:rsidRPr="00583C86" w:rsidRDefault="00583C86" w:rsidP="00583C86">
      <w:pPr>
        <w:autoSpaceDE w:val="0"/>
        <w:autoSpaceDN w:val="0"/>
        <w:adjustRightInd w:val="0"/>
        <w:spacing w:after="0" w:line="360" w:lineRule="auto"/>
        <w:ind w:firstLine="708"/>
        <w:jc w:val="both"/>
        <w:rPr>
          <w:rFonts w:ascii="Times New Roman" w:hAnsi="Times New Roman" w:cs="Times New Roman"/>
          <w:sz w:val="24"/>
          <w:szCs w:val="24"/>
        </w:rPr>
      </w:pPr>
      <w:r w:rsidRPr="00583C86">
        <w:rPr>
          <w:rStyle w:val="jlqj4b"/>
          <w:rFonts w:ascii="Times New Roman" w:hAnsi="Times New Roman" w:cs="Times New Roman"/>
          <w:sz w:val="24"/>
          <w:szCs w:val="24"/>
        </w:rPr>
        <w:t>Una vez analizada la estructura HTML, el siguiente paso consiste en construir el rastreador definiendo el algoritmo que descargue el HTML del sitio web por medio de una solicitud HTTP GET, lo convierta a una estructura de datos conocida por el lenguaje de programación (generalmente haciendo uso de librerías especializadas) y busque dentro de dicha estructura las rutas definidas especificadas mediante selectores CSS o XPATH, hasta encontrar los elementos HTML deseados y así recuperar la información incluida en ellos, haciendo uso de estructuras cíclicas y condicionales. Por último</w:t>
      </w:r>
      <w:r w:rsidRPr="00583C86">
        <w:rPr>
          <w:rFonts w:ascii="Times New Roman" w:hAnsi="Times New Roman" w:cs="Times New Roman"/>
          <w:sz w:val="24"/>
          <w:szCs w:val="24"/>
        </w:rPr>
        <w:t>, se almacenan los datos en el formato requerido por el programador para su posterior análisis.</w:t>
      </w:r>
    </w:p>
    <w:p w:rsidR="00C25D35" w:rsidRPr="00583C86" w:rsidRDefault="00C25D35" w:rsidP="00583C86">
      <w:pPr>
        <w:spacing w:line="360" w:lineRule="auto"/>
        <w:jc w:val="both"/>
        <w:rPr>
          <w:rFonts w:ascii="Times New Roman" w:hAnsi="Times New Roman" w:cs="Times New Roman"/>
          <w:sz w:val="24"/>
          <w:szCs w:val="24"/>
        </w:rPr>
      </w:pPr>
    </w:p>
    <w:p w:rsidR="00583C86" w:rsidRPr="00583C86" w:rsidRDefault="00583C86" w:rsidP="00583C86">
      <w:pPr>
        <w:spacing w:line="360" w:lineRule="auto"/>
        <w:jc w:val="both"/>
        <w:rPr>
          <w:rFonts w:ascii="Times New Roman" w:hAnsi="Times New Roman" w:cs="Times New Roman"/>
          <w:sz w:val="24"/>
          <w:szCs w:val="24"/>
        </w:rPr>
      </w:pPr>
    </w:p>
    <w:p w:rsidR="00583C86" w:rsidRPr="00583C86" w:rsidRDefault="00583C86" w:rsidP="00583C86">
      <w:pPr>
        <w:spacing w:line="360" w:lineRule="auto"/>
        <w:jc w:val="both"/>
        <w:rPr>
          <w:rFonts w:ascii="Times New Roman" w:hAnsi="Times New Roman" w:cs="Times New Roman"/>
          <w:sz w:val="24"/>
          <w:szCs w:val="24"/>
        </w:rPr>
      </w:pPr>
    </w:p>
    <w:p w:rsidR="00583C86" w:rsidRPr="00583C86" w:rsidRDefault="00583C86" w:rsidP="00583C86">
      <w:pPr>
        <w:spacing w:line="360" w:lineRule="auto"/>
        <w:jc w:val="both"/>
        <w:rPr>
          <w:rFonts w:ascii="Times New Roman" w:hAnsi="Times New Roman" w:cs="Times New Roman"/>
          <w:sz w:val="24"/>
          <w:szCs w:val="24"/>
        </w:rPr>
      </w:pPr>
    </w:p>
    <w:p w:rsidR="00583C86" w:rsidRPr="00583C86" w:rsidRDefault="00583C86" w:rsidP="00583C86">
      <w:pPr>
        <w:spacing w:line="360" w:lineRule="auto"/>
        <w:jc w:val="both"/>
        <w:rPr>
          <w:rFonts w:ascii="Times New Roman" w:hAnsi="Times New Roman" w:cs="Times New Roman"/>
          <w:sz w:val="24"/>
          <w:szCs w:val="24"/>
        </w:rPr>
      </w:pPr>
    </w:p>
    <w:p w:rsidR="00583C86" w:rsidRDefault="00583C86" w:rsidP="005514EF">
      <w:pPr>
        <w:jc w:val="both"/>
        <w:rPr>
          <w:rFonts w:ascii="Times New Roman" w:hAnsi="Times New Roman" w:cs="Times New Roman"/>
          <w:sz w:val="24"/>
          <w:szCs w:val="24"/>
        </w:rPr>
      </w:pPr>
    </w:p>
    <w:p w:rsidR="0068168F" w:rsidRDefault="0068168F" w:rsidP="005514EF">
      <w:pPr>
        <w:jc w:val="both"/>
        <w:rPr>
          <w:rFonts w:ascii="Times New Roman" w:hAnsi="Times New Roman" w:cs="Times New Roman"/>
        </w:rPr>
      </w:pPr>
    </w:p>
    <w:p w:rsidR="00583C86" w:rsidRDefault="00583C86" w:rsidP="005514EF">
      <w:pPr>
        <w:jc w:val="both"/>
        <w:rPr>
          <w:rFonts w:ascii="Times New Roman" w:hAnsi="Times New Roman" w:cs="Times New Roman"/>
        </w:rPr>
      </w:pPr>
    </w:p>
    <w:p w:rsidR="005514EF" w:rsidRPr="00AF0ECE" w:rsidRDefault="005514EF" w:rsidP="005514EF">
      <w:pPr>
        <w:jc w:val="both"/>
        <w:rPr>
          <w:rFonts w:ascii="Times New Roman" w:hAnsi="Times New Roman" w:cs="Times New Roman"/>
        </w:rPr>
      </w:pPr>
      <w:r w:rsidRPr="00AF0ECE">
        <w:rPr>
          <w:rFonts w:ascii="Times New Roman" w:hAnsi="Times New Roman" w:cs="Times New Roman"/>
        </w:rPr>
        <w:t xml:space="preserve">[20] Toledo R. (2015) </w:t>
      </w:r>
      <w:r w:rsidRPr="00AF0ECE">
        <w:rPr>
          <w:rFonts w:ascii="Times New Roman" w:hAnsi="Times New Roman" w:cs="Times New Roman"/>
          <w:i/>
        </w:rPr>
        <w:t>Estudio de gestión de sistemas basados en grafos</w:t>
      </w:r>
      <w:r w:rsidRPr="00AF0ECE">
        <w:rPr>
          <w:rFonts w:ascii="Times New Roman" w:hAnsi="Times New Roman" w:cs="Times New Roman"/>
        </w:rPr>
        <w:t>. Universidad Carlos III -  Madrid, España.</w:t>
      </w:r>
    </w:p>
    <w:p w:rsidR="005514EF" w:rsidRPr="00AF0ECE" w:rsidRDefault="005514EF" w:rsidP="005514EF">
      <w:pPr>
        <w:jc w:val="both"/>
        <w:rPr>
          <w:rFonts w:ascii="Times New Roman" w:hAnsi="Times New Roman" w:cs="Times New Roman"/>
        </w:rPr>
      </w:pPr>
      <w:r w:rsidRPr="00AF0ECE">
        <w:rPr>
          <w:rFonts w:ascii="Times New Roman" w:hAnsi="Times New Roman" w:cs="Times New Roman"/>
        </w:rPr>
        <w:lastRenderedPageBreak/>
        <w:t xml:space="preserve">[21] Diaz A. (2014). </w:t>
      </w:r>
      <w:r w:rsidRPr="00AF0ECE">
        <w:rPr>
          <w:rFonts w:ascii="Times New Roman" w:hAnsi="Times New Roman" w:cs="Times New Roman"/>
          <w:i/>
        </w:rPr>
        <w:t xml:space="preserve">CROWDPROJECTS: Caracterización y Clasificación de Proyectos Colaborativos. </w:t>
      </w:r>
      <w:r w:rsidRPr="00AF0ECE">
        <w:rPr>
          <w:rFonts w:ascii="Times New Roman" w:hAnsi="Times New Roman" w:cs="Times New Roman"/>
        </w:rPr>
        <w:t>Universidad de Oviedo – España.</w:t>
      </w:r>
    </w:p>
    <w:p w:rsidR="005514EF" w:rsidRPr="00AF0ECE" w:rsidRDefault="005514EF" w:rsidP="005514EF">
      <w:pPr>
        <w:pStyle w:val="Default"/>
        <w:jc w:val="both"/>
        <w:rPr>
          <w:rFonts w:ascii="Calibri" w:hAnsi="Calibri" w:cs="Calibri"/>
          <w:color w:val="auto"/>
        </w:rPr>
      </w:pPr>
      <w:r w:rsidRPr="00AF0ECE">
        <w:rPr>
          <w:rFonts w:ascii="Times New Roman" w:hAnsi="Times New Roman" w:cs="Times New Roman"/>
          <w:color w:val="auto"/>
        </w:rPr>
        <w:t xml:space="preserve">[22] </w:t>
      </w:r>
      <w:proofErr w:type="spellStart"/>
      <w:r w:rsidRPr="00AF0ECE">
        <w:rPr>
          <w:rFonts w:ascii="Calibri" w:hAnsi="Calibri" w:cs="Calibri"/>
          <w:color w:val="auto"/>
        </w:rPr>
        <w:t>Howe</w:t>
      </w:r>
      <w:proofErr w:type="spellEnd"/>
      <w:r w:rsidRPr="00AF0ECE">
        <w:rPr>
          <w:rFonts w:ascii="Calibri" w:hAnsi="Calibri" w:cs="Calibri"/>
          <w:color w:val="auto"/>
        </w:rPr>
        <w:t xml:space="preserve">, J. (2006) </w:t>
      </w:r>
      <w:proofErr w:type="spellStart"/>
      <w:r w:rsidRPr="00AF0ECE">
        <w:rPr>
          <w:rFonts w:ascii="Calibri" w:hAnsi="Calibri" w:cs="Calibri"/>
          <w:i/>
          <w:color w:val="auto"/>
        </w:rPr>
        <w:t>The</w:t>
      </w:r>
      <w:proofErr w:type="spellEnd"/>
      <w:r w:rsidRPr="00AF0ECE">
        <w:rPr>
          <w:rFonts w:ascii="Calibri" w:hAnsi="Calibri" w:cs="Calibri"/>
          <w:i/>
          <w:color w:val="auto"/>
        </w:rPr>
        <w:t xml:space="preserve"> </w:t>
      </w:r>
      <w:proofErr w:type="spellStart"/>
      <w:r w:rsidRPr="00AF0ECE">
        <w:rPr>
          <w:rFonts w:ascii="Calibri" w:hAnsi="Calibri" w:cs="Calibri"/>
          <w:i/>
          <w:color w:val="auto"/>
        </w:rPr>
        <w:t>rise</w:t>
      </w:r>
      <w:proofErr w:type="spellEnd"/>
      <w:r w:rsidRPr="00AF0ECE">
        <w:rPr>
          <w:rFonts w:ascii="Calibri" w:hAnsi="Calibri" w:cs="Calibri"/>
          <w:i/>
          <w:color w:val="auto"/>
        </w:rPr>
        <w:t xml:space="preserve"> of crowdsourcing</w:t>
      </w:r>
      <w:r w:rsidRPr="00AF0ECE">
        <w:rPr>
          <w:rFonts w:ascii="Calibri" w:hAnsi="Calibri" w:cs="Calibri"/>
          <w:color w:val="auto"/>
        </w:rPr>
        <w:t xml:space="preserve">. </w:t>
      </w:r>
      <w:proofErr w:type="spellStart"/>
      <w:r w:rsidRPr="00AF0ECE">
        <w:rPr>
          <w:rFonts w:ascii="Calibri" w:hAnsi="Calibri" w:cs="Calibri"/>
          <w:color w:val="auto"/>
        </w:rPr>
        <w:t>Wired</w:t>
      </w:r>
      <w:proofErr w:type="spellEnd"/>
    </w:p>
    <w:p w:rsidR="005514EF" w:rsidRPr="00AF0ECE" w:rsidRDefault="005514EF" w:rsidP="005514EF">
      <w:pPr>
        <w:pStyle w:val="Default"/>
        <w:jc w:val="both"/>
        <w:rPr>
          <w:rFonts w:ascii="Calibri" w:hAnsi="Calibri" w:cs="Calibri"/>
          <w:color w:val="auto"/>
        </w:rPr>
      </w:pPr>
    </w:p>
    <w:p w:rsidR="005514EF" w:rsidRPr="00AF0ECE" w:rsidRDefault="005514EF" w:rsidP="005514EF">
      <w:pPr>
        <w:pStyle w:val="Default"/>
        <w:jc w:val="both"/>
        <w:rPr>
          <w:rFonts w:ascii="Calibri" w:hAnsi="Calibri" w:cs="Calibri"/>
          <w:color w:val="auto"/>
        </w:rPr>
      </w:pPr>
      <w:r w:rsidRPr="00AF0ECE">
        <w:rPr>
          <w:rFonts w:ascii="Calibri" w:hAnsi="Calibri" w:cs="Calibri"/>
          <w:color w:val="auto"/>
        </w:rPr>
        <w:t xml:space="preserve">[23] Brabham, D. (2013). </w:t>
      </w:r>
      <w:r w:rsidRPr="00AF0ECE">
        <w:rPr>
          <w:rFonts w:ascii="Calibri" w:hAnsi="Calibri" w:cs="Calibri"/>
          <w:i/>
          <w:color w:val="auto"/>
        </w:rPr>
        <w:t>Crowdsourcing (MIT Press Essential Knowledge).</w:t>
      </w:r>
      <w:r w:rsidRPr="00AF0ECE">
        <w:rPr>
          <w:rFonts w:ascii="Calibri" w:hAnsi="Calibri" w:cs="Calibri"/>
          <w:color w:val="auto"/>
        </w:rPr>
        <w:t xml:space="preserve"> Ed. The MIT Press </w:t>
      </w:r>
    </w:p>
    <w:p w:rsidR="005514EF" w:rsidRPr="00AF0ECE" w:rsidRDefault="005514EF" w:rsidP="005514EF">
      <w:pPr>
        <w:pStyle w:val="Default"/>
        <w:jc w:val="both"/>
        <w:rPr>
          <w:rFonts w:ascii="Calibri" w:hAnsi="Calibri" w:cs="Calibri"/>
          <w:color w:val="auto"/>
        </w:rPr>
      </w:pPr>
    </w:p>
    <w:p w:rsidR="005514EF" w:rsidRPr="00AF0ECE" w:rsidRDefault="005514EF" w:rsidP="005514EF">
      <w:pPr>
        <w:jc w:val="both"/>
        <w:rPr>
          <w:rFonts w:ascii="Times New Roman" w:hAnsi="Times New Roman" w:cs="Times New Roman"/>
        </w:rPr>
      </w:pPr>
      <w:r w:rsidRPr="00AF0ECE">
        <w:rPr>
          <w:rFonts w:ascii="Times New Roman" w:hAnsi="Times New Roman" w:cs="Times New Roman"/>
        </w:rPr>
        <w:t xml:space="preserve">[24] Van </w:t>
      </w:r>
      <w:proofErr w:type="spellStart"/>
      <w:r w:rsidRPr="00AF0ECE">
        <w:rPr>
          <w:rFonts w:ascii="Times New Roman" w:hAnsi="Times New Roman" w:cs="Times New Roman"/>
        </w:rPr>
        <w:t>Ess</w:t>
      </w:r>
      <w:proofErr w:type="spellEnd"/>
      <w:r w:rsidRPr="00AF0ECE">
        <w:rPr>
          <w:rFonts w:ascii="Times New Roman" w:hAnsi="Times New Roman" w:cs="Times New Roman"/>
        </w:rPr>
        <w:t xml:space="preserve">, H. (2010). </w:t>
      </w:r>
      <w:r w:rsidRPr="00AF0ECE">
        <w:rPr>
          <w:rFonts w:ascii="Times New Roman" w:hAnsi="Times New Roman" w:cs="Times New Roman"/>
          <w:i/>
        </w:rPr>
        <w:t xml:space="preserve">Crowdsourcing: </w:t>
      </w:r>
      <w:proofErr w:type="spellStart"/>
      <w:r w:rsidRPr="00AF0ECE">
        <w:rPr>
          <w:rFonts w:ascii="Times New Roman" w:hAnsi="Times New Roman" w:cs="Times New Roman"/>
          <w:i/>
        </w:rPr>
        <w:t>How</w:t>
      </w:r>
      <w:proofErr w:type="spellEnd"/>
      <w:r w:rsidRPr="00AF0ECE">
        <w:rPr>
          <w:rFonts w:ascii="Times New Roman" w:hAnsi="Times New Roman" w:cs="Times New Roman"/>
          <w:i/>
        </w:rPr>
        <w:t xml:space="preserve"> to </w:t>
      </w:r>
      <w:proofErr w:type="spellStart"/>
      <w:r w:rsidRPr="00AF0ECE">
        <w:rPr>
          <w:rFonts w:ascii="Times New Roman" w:hAnsi="Times New Roman" w:cs="Times New Roman"/>
          <w:i/>
        </w:rPr>
        <w:t>find</w:t>
      </w:r>
      <w:proofErr w:type="spellEnd"/>
      <w:r w:rsidRPr="00AF0ECE">
        <w:rPr>
          <w:rFonts w:ascii="Times New Roman" w:hAnsi="Times New Roman" w:cs="Times New Roman"/>
          <w:i/>
        </w:rPr>
        <w:t xml:space="preserve"> a </w:t>
      </w:r>
      <w:proofErr w:type="spellStart"/>
      <w:r w:rsidRPr="00AF0ECE">
        <w:rPr>
          <w:rFonts w:ascii="Times New Roman" w:hAnsi="Times New Roman" w:cs="Times New Roman"/>
          <w:i/>
        </w:rPr>
        <w:t>crowd</w:t>
      </w:r>
      <w:proofErr w:type="spellEnd"/>
      <w:r w:rsidRPr="00AF0ECE">
        <w:rPr>
          <w:rFonts w:ascii="Times New Roman" w:hAnsi="Times New Roman" w:cs="Times New Roman"/>
        </w:rPr>
        <w:t xml:space="preserve">. ARD ZDF </w:t>
      </w:r>
      <w:proofErr w:type="spellStart"/>
      <w:r w:rsidRPr="00AF0ECE">
        <w:rPr>
          <w:rFonts w:ascii="Times New Roman" w:hAnsi="Times New Roman" w:cs="Times New Roman"/>
        </w:rPr>
        <w:t>Akademie</w:t>
      </w:r>
      <w:proofErr w:type="spellEnd"/>
      <w:r w:rsidRPr="00AF0ECE">
        <w:rPr>
          <w:rFonts w:ascii="Times New Roman" w:hAnsi="Times New Roman" w:cs="Times New Roman"/>
        </w:rPr>
        <w:t>.</w:t>
      </w:r>
    </w:p>
    <w:p w:rsidR="005514EF" w:rsidRPr="00AF0ECE" w:rsidRDefault="005514EF" w:rsidP="005514EF">
      <w:pPr>
        <w:pStyle w:val="Default"/>
        <w:jc w:val="both"/>
        <w:rPr>
          <w:rFonts w:ascii="Calibri" w:hAnsi="Calibri" w:cs="Calibri"/>
          <w:color w:val="auto"/>
        </w:rPr>
      </w:pPr>
      <w:r w:rsidRPr="00AF0ECE">
        <w:rPr>
          <w:rFonts w:ascii="Times New Roman" w:hAnsi="Times New Roman" w:cs="Times New Roman"/>
          <w:color w:val="auto"/>
        </w:rPr>
        <w:t xml:space="preserve">[25] </w:t>
      </w:r>
      <w:proofErr w:type="spellStart"/>
      <w:r w:rsidRPr="00AF0ECE">
        <w:rPr>
          <w:rFonts w:ascii="Calibri" w:hAnsi="Calibri" w:cs="Calibri"/>
          <w:color w:val="auto"/>
        </w:rPr>
        <w:t>Estellés</w:t>
      </w:r>
      <w:proofErr w:type="spellEnd"/>
      <w:r w:rsidRPr="00AF0ECE">
        <w:rPr>
          <w:rFonts w:ascii="Calibri" w:hAnsi="Calibri" w:cs="Calibri"/>
          <w:color w:val="auto"/>
        </w:rPr>
        <w:t xml:space="preserve">, E. (2013) </w:t>
      </w:r>
      <w:r w:rsidRPr="00AF0ECE">
        <w:rPr>
          <w:rFonts w:ascii="Calibri" w:hAnsi="Calibri" w:cs="Calibri"/>
          <w:i/>
          <w:color w:val="auto"/>
        </w:rPr>
        <w:t>Relación entre el crowdsourcing y la inteligencia colectiva: el caso de los sistemas de etiquetado social</w:t>
      </w:r>
      <w:r w:rsidRPr="00AF0ECE">
        <w:rPr>
          <w:rFonts w:ascii="Calibri" w:hAnsi="Calibri" w:cs="Calibri"/>
          <w:color w:val="auto"/>
        </w:rPr>
        <w:t xml:space="preserve">. </w:t>
      </w:r>
    </w:p>
    <w:p w:rsidR="005514EF" w:rsidRPr="00AF0ECE" w:rsidRDefault="005514EF" w:rsidP="005514EF">
      <w:pPr>
        <w:pStyle w:val="Default"/>
        <w:jc w:val="both"/>
        <w:rPr>
          <w:rFonts w:ascii="Calibri" w:hAnsi="Calibri" w:cs="Calibri"/>
          <w:color w:val="auto"/>
        </w:rPr>
      </w:pPr>
    </w:p>
    <w:p w:rsidR="005514EF" w:rsidRPr="00AF0ECE" w:rsidRDefault="005514EF" w:rsidP="005514EF">
      <w:pPr>
        <w:jc w:val="both"/>
        <w:rPr>
          <w:rFonts w:ascii="Times New Roman" w:hAnsi="Times New Roman" w:cs="Times New Roman"/>
        </w:rPr>
      </w:pPr>
      <w:r w:rsidRPr="00AF0ECE">
        <w:rPr>
          <w:rFonts w:ascii="Times New Roman" w:hAnsi="Times New Roman" w:cs="Times New Roman"/>
        </w:rPr>
        <w:t xml:space="preserve">[26] </w:t>
      </w:r>
      <w:proofErr w:type="spellStart"/>
      <w:r w:rsidRPr="00AF0ECE">
        <w:rPr>
          <w:rFonts w:ascii="Times New Roman" w:hAnsi="Times New Roman" w:cs="Times New Roman"/>
        </w:rPr>
        <w:t>Srinivasa</w:t>
      </w:r>
      <w:proofErr w:type="spellEnd"/>
      <w:r w:rsidRPr="00AF0ECE">
        <w:rPr>
          <w:rFonts w:ascii="Times New Roman" w:hAnsi="Times New Roman" w:cs="Times New Roman"/>
        </w:rPr>
        <w:t xml:space="preserve">  S. (2011). </w:t>
      </w:r>
      <w:r w:rsidRPr="00AF0ECE">
        <w:rPr>
          <w:rFonts w:ascii="Times New Roman" w:hAnsi="Times New Roman" w:cs="Times New Roman"/>
          <w:i/>
        </w:rPr>
        <w:t xml:space="preserve">Data, Storage and </w:t>
      </w:r>
      <w:proofErr w:type="spellStart"/>
      <w:r w:rsidRPr="00AF0ECE">
        <w:rPr>
          <w:rFonts w:ascii="Times New Roman" w:hAnsi="Times New Roman" w:cs="Times New Roman"/>
          <w:i/>
        </w:rPr>
        <w:t>Index</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Models</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for</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Graph</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Databases</w:t>
      </w:r>
      <w:proofErr w:type="spellEnd"/>
      <w:r w:rsidRPr="00AF0ECE">
        <w:rPr>
          <w:rFonts w:ascii="Times New Roman" w:hAnsi="Times New Roman" w:cs="Times New Roman"/>
        </w:rPr>
        <w:t xml:space="preserve">. International </w:t>
      </w:r>
      <w:proofErr w:type="spellStart"/>
      <w:r w:rsidRPr="00AF0ECE">
        <w:rPr>
          <w:rFonts w:ascii="Times New Roman" w:hAnsi="Times New Roman" w:cs="Times New Roman"/>
        </w:rPr>
        <w:t>Institute</w:t>
      </w:r>
      <w:proofErr w:type="spellEnd"/>
      <w:r w:rsidRPr="00AF0ECE">
        <w:rPr>
          <w:rFonts w:ascii="Times New Roman" w:hAnsi="Times New Roman" w:cs="Times New Roman"/>
        </w:rPr>
        <w:t xml:space="preserve"> of </w:t>
      </w:r>
      <w:proofErr w:type="spellStart"/>
      <w:r w:rsidRPr="00AF0ECE">
        <w:rPr>
          <w:rFonts w:ascii="Times New Roman" w:hAnsi="Times New Roman" w:cs="Times New Roman"/>
        </w:rPr>
        <w:t>Information</w:t>
      </w:r>
      <w:proofErr w:type="spellEnd"/>
      <w:r w:rsidRPr="00AF0ECE">
        <w:rPr>
          <w:rFonts w:ascii="Times New Roman" w:hAnsi="Times New Roman" w:cs="Times New Roman"/>
        </w:rPr>
        <w:t xml:space="preserve"> </w:t>
      </w:r>
      <w:proofErr w:type="spellStart"/>
      <w:r w:rsidRPr="00AF0ECE">
        <w:rPr>
          <w:rFonts w:ascii="Times New Roman" w:hAnsi="Times New Roman" w:cs="Times New Roman"/>
        </w:rPr>
        <w:t>Technology</w:t>
      </w:r>
      <w:proofErr w:type="spellEnd"/>
      <w:r w:rsidRPr="00AF0ECE">
        <w:rPr>
          <w:rFonts w:ascii="Times New Roman" w:hAnsi="Times New Roman" w:cs="Times New Roman"/>
        </w:rPr>
        <w:t>. – India.</w:t>
      </w:r>
    </w:p>
    <w:p w:rsidR="005514EF" w:rsidRPr="00AF0ECE" w:rsidRDefault="005514EF" w:rsidP="005514EF">
      <w:pPr>
        <w:jc w:val="both"/>
        <w:rPr>
          <w:rFonts w:ascii="Times New Roman" w:hAnsi="Times New Roman" w:cs="Times New Roman"/>
        </w:rPr>
      </w:pPr>
      <w:r w:rsidRPr="00AF0ECE">
        <w:rPr>
          <w:rFonts w:ascii="Times New Roman" w:hAnsi="Times New Roman" w:cs="Times New Roman"/>
        </w:rPr>
        <w:t xml:space="preserve">[27] Robinson I., Webber J., </w:t>
      </w:r>
      <w:proofErr w:type="spellStart"/>
      <w:r w:rsidRPr="00AF0ECE">
        <w:rPr>
          <w:rFonts w:ascii="Times New Roman" w:hAnsi="Times New Roman" w:cs="Times New Roman"/>
        </w:rPr>
        <w:t>Eifrem</w:t>
      </w:r>
      <w:proofErr w:type="spellEnd"/>
      <w:r w:rsidRPr="00AF0ECE">
        <w:rPr>
          <w:rFonts w:ascii="Times New Roman" w:hAnsi="Times New Roman" w:cs="Times New Roman"/>
        </w:rPr>
        <w:t xml:space="preserve"> E. (2015).  </w:t>
      </w:r>
      <w:proofErr w:type="spellStart"/>
      <w:r w:rsidRPr="00AF0ECE">
        <w:rPr>
          <w:rFonts w:ascii="Times New Roman" w:hAnsi="Times New Roman" w:cs="Times New Roman"/>
          <w:i/>
        </w:rPr>
        <w:t>Graph</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Databases</w:t>
      </w:r>
      <w:proofErr w:type="spellEnd"/>
      <w:r w:rsidRPr="00AF0ECE">
        <w:rPr>
          <w:rFonts w:ascii="Times New Roman" w:hAnsi="Times New Roman" w:cs="Times New Roman"/>
          <w:i/>
        </w:rPr>
        <w:t xml:space="preserve">. New </w:t>
      </w:r>
      <w:proofErr w:type="spellStart"/>
      <w:r w:rsidRPr="00AF0ECE">
        <w:rPr>
          <w:rFonts w:ascii="Times New Roman" w:hAnsi="Times New Roman" w:cs="Times New Roman"/>
          <w:i/>
        </w:rPr>
        <w:t>opportunities</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for</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connected</w:t>
      </w:r>
      <w:proofErr w:type="spellEnd"/>
      <w:r w:rsidRPr="00AF0ECE">
        <w:rPr>
          <w:rFonts w:ascii="Times New Roman" w:hAnsi="Times New Roman" w:cs="Times New Roman"/>
          <w:i/>
        </w:rPr>
        <w:t xml:space="preserve"> data</w:t>
      </w:r>
      <w:r w:rsidRPr="00AF0ECE">
        <w:rPr>
          <w:rFonts w:ascii="Times New Roman" w:hAnsi="Times New Roman" w:cs="Times New Roman"/>
        </w:rPr>
        <w:t xml:space="preserve">.  (2nd ed.). </w:t>
      </w:r>
      <w:proofErr w:type="spellStart"/>
      <w:r w:rsidRPr="00AF0ECE">
        <w:rPr>
          <w:rFonts w:ascii="Times New Roman" w:hAnsi="Times New Roman" w:cs="Times New Roman"/>
        </w:rPr>
        <w:t>Published</w:t>
      </w:r>
      <w:proofErr w:type="spellEnd"/>
      <w:r w:rsidRPr="00AF0ECE">
        <w:rPr>
          <w:rFonts w:ascii="Times New Roman" w:hAnsi="Times New Roman" w:cs="Times New Roman"/>
        </w:rPr>
        <w:t xml:space="preserve"> </w:t>
      </w:r>
      <w:proofErr w:type="spellStart"/>
      <w:r w:rsidRPr="00AF0ECE">
        <w:rPr>
          <w:rFonts w:ascii="Times New Roman" w:hAnsi="Times New Roman" w:cs="Times New Roman"/>
        </w:rPr>
        <w:t>by</w:t>
      </w:r>
      <w:proofErr w:type="spellEnd"/>
      <w:r w:rsidRPr="00AF0ECE">
        <w:rPr>
          <w:rFonts w:ascii="Times New Roman" w:hAnsi="Times New Roman" w:cs="Times New Roman"/>
        </w:rPr>
        <w:t xml:space="preserve"> </w:t>
      </w:r>
      <w:proofErr w:type="spellStart"/>
      <w:r w:rsidRPr="00AF0ECE">
        <w:rPr>
          <w:rFonts w:ascii="Times New Roman" w:hAnsi="Times New Roman" w:cs="Times New Roman"/>
        </w:rPr>
        <w:t>O’Reilly</w:t>
      </w:r>
      <w:proofErr w:type="spellEnd"/>
      <w:r w:rsidRPr="00AF0ECE">
        <w:rPr>
          <w:rFonts w:ascii="Times New Roman" w:hAnsi="Times New Roman" w:cs="Times New Roman"/>
        </w:rPr>
        <w:t xml:space="preserve"> Media, Inc., 1005 </w:t>
      </w:r>
      <w:proofErr w:type="spellStart"/>
      <w:r w:rsidRPr="00AF0ECE">
        <w:rPr>
          <w:rFonts w:ascii="Times New Roman" w:hAnsi="Times New Roman" w:cs="Times New Roman"/>
        </w:rPr>
        <w:t>Gravenstein</w:t>
      </w:r>
      <w:proofErr w:type="spellEnd"/>
      <w:r w:rsidRPr="00AF0ECE">
        <w:rPr>
          <w:rFonts w:ascii="Times New Roman" w:hAnsi="Times New Roman" w:cs="Times New Roman"/>
        </w:rPr>
        <w:t xml:space="preserve"> </w:t>
      </w:r>
      <w:proofErr w:type="spellStart"/>
      <w:r w:rsidRPr="00AF0ECE">
        <w:rPr>
          <w:rFonts w:ascii="Times New Roman" w:hAnsi="Times New Roman" w:cs="Times New Roman"/>
        </w:rPr>
        <w:t>Highway</w:t>
      </w:r>
      <w:proofErr w:type="spellEnd"/>
      <w:r w:rsidRPr="00AF0ECE">
        <w:rPr>
          <w:rFonts w:ascii="Times New Roman" w:hAnsi="Times New Roman" w:cs="Times New Roman"/>
        </w:rPr>
        <w:t xml:space="preserve"> North, Sebastopol, CA 95472.</w:t>
      </w:r>
    </w:p>
    <w:p w:rsidR="005514EF" w:rsidRPr="00AF0ECE" w:rsidRDefault="005514EF" w:rsidP="005514EF">
      <w:pPr>
        <w:jc w:val="both"/>
        <w:rPr>
          <w:rFonts w:ascii="Times New Roman" w:hAnsi="Times New Roman" w:cs="Times New Roman"/>
        </w:rPr>
      </w:pPr>
      <w:r w:rsidRPr="00AF0ECE">
        <w:rPr>
          <w:rFonts w:ascii="Times New Roman" w:hAnsi="Times New Roman" w:cs="Times New Roman"/>
        </w:rPr>
        <w:t xml:space="preserve">[28] Yanes E., </w:t>
      </w:r>
      <w:proofErr w:type="spellStart"/>
      <w:r w:rsidRPr="00AF0ECE">
        <w:rPr>
          <w:rFonts w:ascii="Times New Roman" w:hAnsi="Times New Roman" w:cs="Times New Roman"/>
        </w:rPr>
        <w:t>Garcia</w:t>
      </w:r>
      <w:proofErr w:type="spellEnd"/>
      <w:r w:rsidRPr="00AF0ECE">
        <w:rPr>
          <w:rFonts w:ascii="Times New Roman" w:hAnsi="Times New Roman" w:cs="Times New Roman"/>
        </w:rPr>
        <w:t xml:space="preserve"> H. (2012). </w:t>
      </w:r>
      <w:r w:rsidRPr="00AF0ECE">
        <w:rPr>
          <w:rFonts w:ascii="Times New Roman" w:hAnsi="Times New Roman" w:cs="Times New Roman"/>
          <w:i/>
        </w:rPr>
        <w:t xml:space="preserve">Bases de datos </w:t>
      </w:r>
      <w:proofErr w:type="spellStart"/>
      <w:r w:rsidRPr="00AF0ECE">
        <w:rPr>
          <w:rFonts w:ascii="Times New Roman" w:hAnsi="Times New Roman" w:cs="Times New Roman"/>
          <w:i/>
        </w:rPr>
        <w:t>NoSQL</w:t>
      </w:r>
      <w:proofErr w:type="spellEnd"/>
      <w:r w:rsidRPr="00AF0ECE">
        <w:rPr>
          <w:rFonts w:ascii="Times New Roman" w:hAnsi="Times New Roman" w:cs="Times New Roman"/>
        </w:rPr>
        <w:t xml:space="preserve">.  Revista Telemática. ISSN 1729-3804. Universidad Tecnológica de La Habana. Recuperado de: </w:t>
      </w:r>
      <w:hyperlink r:id="rId21" w:history="1">
        <w:r w:rsidRPr="00AF0ECE">
          <w:rPr>
            <w:rStyle w:val="Hipervnculo"/>
            <w:rFonts w:ascii="Times New Roman" w:hAnsi="Times New Roman" w:cs="Times New Roman"/>
          </w:rPr>
          <w:t>http://revistatelematica.cujae.edu.cu/index.php/tele/article/view/74/74</w:t>
        </w:r>
      </w:hyperlink>
    </w:p>
    <w:p w:rsidR="005514EF" w:rsidRPr="00AF0ECE" w:rsidRDefault="005514EF" w:rsidP="005514EF">
      <w:pPr>
        <w:jc w:val="both"/>
        <w:rPr>
          <w:rFonts w:ascii="Times New Roman" w:hAnsi="Times New Roman" w:cs="Times New Roman"/>
        </w:rPr>
      </w:pPr>
      <w:r w:rsidRPr="00AF0ECE">
        <w:rPr>
          <w:rFonts w:ascii="Times New Roman" w:hAnsi="Times New Roman" w:cs="Times New Roman"/>
        </w:rPr>
        <w:t xml:space="preserve">[29] Miller J. (2013). </w:t>
      </w:r>
      <w:proofErr w:type="spellStart"/>
      <w:r w:rsidRPr="00AF0ECE">
        <w:rPr>
          <w:rFonts w:ascii="Times New Roman" w:hAnsi="Times New Roman" w:cs="Times New Roman"/>
          <w:i/>
        </w:rPr>
        <w:t>Graph</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Database</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Applications</w:t>
      </w:r>
      <w:proofErr w:type="spellEnd"/>
      <w:r w:rsidRPr="00AF0ECE">
        <w:rPr>
          <w:rFonts w:ascii="Times New Roman" w:hAnsi="Times New Roman" w:cs="Times New Roman"/>
          <w:i/>
        </w:rPr>
        <w:t xml:space="preserve"> and </w:t>
      </w:r>
      <w:proofErr w:type="spellStart"/>
      <w:r w:rsidRPr="00AF0ECE">
        <w:rPr>
          <w:rFonts w:ascii="Times New Roman" w:hAnsi="Times New Roman" w:cs="Times New Roman"/>
          <w:i/>
        </w:rPr>
        <w:t>Concepts</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with</w:t>
      </w:r>
      <w:proofErr w:type="spellEnd"/>
      <w:r w:rsidRPr="00AF0ECE">
        <w:rPr>
          <w:rFonts w:ascii="Times New Roman" w:hAnsi="Times New Roman" w:cs="Times New Roman"/>
          <w:i/>
        </w:rPr>
        <w:t xml:space="preserve"> Neo4j</w:t>
      </w:r>
      <w:r w:rsidRPr="00AF0ECE">
        <w:rPr>
          <w:rFonts w:ascii="Times New Roman" w:hAnsi="Times New Roman" w:cs="Times New Roman"/>
        </w:rPr>
        <w:t xml:space="preserve">. Georgia </w:t>
      </w:r>
      <w:proofErr w:type="spellStart"/>
      <w:r w:rsidRPr="00AF0ECE">
        <w:rPr>
          <w:rFonts w:ascii="Times New Roman" w:hAnsi="Times New Roman" w:cs="Times New Roman"/>
        </w:rPr>
        <w:t>Southern</w:t>
      </w:r>
      <w:proofErr w:type="spellEnd"/>
      <w:r w:rsidRPr="00AF0ECE">
        <w:rPr>
          <w:rFonts w:ascii="Times New Roman" w:hAnsi="Times New Roman" w:cs="Times New Roman"/>
        </w:rPr>
        <w:t xml:space="preserve"> </w:t>
      </w:r>
      <w:proofErr w:type="spellStart"/>
      <w:r w:rsidRPr="00AF0ECE">
        <w:rPr>
          <w:rFonts w:ascii="Times New Roman" w:hAnsi="Times New Roman" w:cs="Times New Roman"/>
        </w:rPr>
        <w:t>University</w:t>
      </w:r>
      <w:proofErr w:type="spellEnd"/>
    </w:p>
    <w:p w:rsidR="005514EF" w:rsidRPr="00AF0ECE" w:rsidRDefault="005514EF" w:rsidP="005514EF">
      <w:pPr>
        <w:jc w:val="both"/>
        <w:rPr>
          <w:rFonts w:ascii="Times New Roman" w:hAnsi="Times New Roman" w:cs="Times New Roman"/>
        </w:rPr>
      </w:pPr>
      <w:r w:rsidRPr="00AF0ECE">
        <w:rPr>
          <w:rFonts w:ascii="Times New Roman" w:hAnsi="Times New Roman" w:cs="Times New Roman"/>
        </w:rPr>
        <w:t xml:space="preserve">[30] </w:t>
      </w:r>
      <w:proofErr w:type="spellStart"/>
      <w:r w:rsidRPr="00AF0ECE">
        <w:rPr>
          <w:rFonts w:ascii="Times New Roman" w:hAnsi="Times New Roman" w:cs="Times New Roman"/>
        </w:rPr>
        <w:t>Besta</w:t>
      </w:r>
      <w:proofErr w:type="spellEnd"/>
      <w:r w:rsidRPr="00AF0ECE">
        <w:rPr>
          <w:rFonts w:ascii="Times New Roman" w:hAnsi="Times New Roman" w:cs="Times New Roman"/>
        </w:rPr>
        <w:t xml:space="preserve"> M. Emanuel P. </w:t>
      </w:r>
      <w:proofErr w:type="spellStart"/>
      <w:r w:rsidRPr="00AF0ECE">
        <w:rPr>
          <w:rFonts w:ascii="Times New Roman" w:hAnsi="Times New Roman" w:cs="Times New Roman"/>
        </w:rPr>
        <w:t>Gerstenberger</w:t>
      </w:r>
      <w:proofErr w:type="spellEnd"/>
      <w:r w:rsidRPr="00AF0ECE">
        <w:rPr>
          <w:rFonts w:ascii="Times New Roman" w:hAnsi="Times New Roman" w:cs="Times New Roman"/>
        </w:rPr>
        <w:t xml:space="preserve">. Fischer M. </w:t>
      </w:r>
      <w:proofErr w:type="spellStart"/>
      <w:r w:rsidRPr="00AF0ECE">
        <w:rPr>
          <w:rFonts w:ascii="Times New Roman" w:hAnsi="Times New Roman" w:cs="Times New Roman"/>
        </w:rPr>
        <w:t>Podstawski</w:t>
      </w:r>
      <w:proofErr w:type="spellEnd"/>
      <w:r w:rsidRPr="00AF0ECE">
        <w:rPr>
          <w:rFonts w:ascii="Times New Roman" w:hAnsi="Times New Roman" w:cs="Times New Roman"/>
        </w:rPr>
        <w:t xml:space="preserve"> M. </w:t>
      </w:r>
      <w:proofErr w:type="spellStart"/>
      <w:r w:rsidRPr="00AF0ECE">
        <w:rPr>
          <w:rFonts w:ascii="Times New Roman" w:hAnsi="Times New Roman" w:cs="Times New Roman"/>
        </w:rPr>
        <w:t>Barthels</w:t>
      </w:r>
      <w:proofErr w:type="spellEnd"/>
      <w:r w:rsidRPr="00AF0ECE">
        <w:rPr>
          <w:rFonts w:ascii="Times New Roman" w:hAnsi="Times New Roman" w:cs="Times New Roman"/>
        </w:rPr>
        <w:t xml:space="preserve"> C. Alonso G. </w:t>
      </w:r>
      <w:proofErr w:type="spellStart"/>
      <w:r w:rsidRPr="00AF0ECE">
        <w:rPr>
          <w:rFonts w:ascii="Times New Roman" w:hAnsi="Times New Roman" w:cs="Times New Roman"/>
        </w:rPr>
        <w:t>Hoefler</w:t>
      </w:r>
      <w:proofErr w:type="spellEnd"/>
      <w:r w:rsidRPr="00AF0ECE">
        <w:rPr>
          <w:rFonts w:ascii="Times New Roman" w:hAnsi="Times New Roman" w:cs="Times New Roman"/>
        </w:rPr>
        <w:t xml:space="preserve"> T. (2019). </w:t>
      </w:r>
      <w:proofErr w:type="spellStart"/>
      <w:r w:rsidRPr="00AF0ECE">
        <w:rPr>
          <w:rFonts w:ascii="Times New Roman" w:hAnsi="Times New Roman" w:cs="Times New Roman"/>
          <w:i/>
        </w:rPr>
        <w:t>Demystifying</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Graph</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Databases</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Analysis</w:t>
      </w:r>
      <w:proofErr w:type="spellEnd"/>
      <w:r w:rsidRPr="00AF0ECE">
        <w:rPr>
          <w:rFonts w:ascii="Times New Roman" w:hAnsi="Times New Roman" w:cs="Times New Roman"/>
          <w:i/>
        </w:rPr>
        <w:t xml:space="preserve"> and </w:t>
      </w:r>
      <w:proofErr w:type="spellStart"/>
      <w:r w:rsidRPr="00AF0ECE">
        <w:rPr>
          <w:rFonts w:ascii="Times New Roman" w:hAnsi="Times New Roman" w:cs="Times New Roman"/>
          <w:i/>
        </w:rPr>
        <w:t>Taxonomy</w:t>
      </w:r>
      <w:proofErr w:type="spellEnd"/>
      <w:r w:rsidRPr="00AF0ECE">
        <w:rPr>
          <w:rFonts w:ascii="Times New Roman" w:hAnsi="Times New Roman" w:cs="Times New Roman"/>
          <w:i/>
        </w:rPr>
        <w:t xml:space="preserve"> of Data </w:t>
      </w:r>
      <w:proofErr w:type="spellStart"/>
      <w:r w:rsidRPr="00AF0ECE">
        <w:rPr>
          <w:rFonts w:ascii="Times New Roman" w:hAnsi="Times New Roman" w:cs="Times New Roman"/>
          <w:i/>
        </w:rPr>
        <w:t>Organization</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System</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Designs</w:t>
      </w:r>
      <w:proofErr w:type="spellEnd"/>
      <w:r w:rsidRPr="00AF0ECE">
        <w:rPr>
          <w:rFonts w:ascii="Times New Roman" w:hAnsi="Times New Roman" w:cs="Times New Roman"/>
          <w:i/>
        </w:rPr>
        <w:t xml:space="preserve">, and </w:t>
      </w:r>
      <w:proofErr w:type="spellStart"/>
      <w:r w:rsidRPr="00AF0ECE">
        <w:rPr>
          <w:rFonts w:ascii="Times New Roman" w:hAnsi="Times New Roman" w:cs="Times New Roman"/>
          <w:i/>
        </w:rPr>
        <w:t>Graph</w:t>
      </w:r>
      <w:proofErr w:type="spellEnd"/>
      <w:r w:rsidRPr="00AF0ECE">
        <w:rPr>
          <w:rFonts w:ascii="Times New Roman" w:hAnsi="Times New Roman" w:cs="Times New Roman"/>
          <w:i/>
        </w:rPr>
        <w:t xml:space="preserve"> </w:t>
      </w:r>
      <w:proofErr w:type="spellStart"/>
      <w:r w:rsidRPr="00AF0ECE">
        <w:rPr>
          <w:rFonts w:ascii="Times New Roman" w:hAnsi="Times New Roman" w:cs="Times New Roman"/>
          <w:i/>
        </w:rPr>
        <w:t>Queries</w:t>
      </w:r>
      <w:proofErr w:type="spellEnd"/>
      <w:r w:rsidRPr="00AF0ECE">
        <w:rPr>
          <w:rFonts w:ascii="Times New Roman" w:hAnsi="Times New Roman" w:cs="Times New Roman"/>
        </w:rPr>
        <w:t xml:space="preserve">. ETH </w:t>
      </w:r>
      <w:proofErr w:type="spellStart"/>
      <w:r w:rsidRPr="00AF0ECE">
        <w:rPr>
          <w:rFonts w:ascii="Times New Roman" w:hAnsi="Times New Roman" w:cs="Times New Roman"/>
        </w:rPr>
        <w:t>Zurich</w:t>
      </w:r>
      <w:proofErr w:type="spellEnd"/>
    </w:p>
    <w:p w:rsidR="005514EF" w:rsidRDefault="005514EF" w:rsidP="005514EF">
      <w:pPr>
        <w:rPr>
          <w:rFonts w:ascii="Times New Roman" w:hAnsi="Times New Roman" w:cs="Times New Roman"/>
        </w:rPr>
      </w:pPr>
      <w:r>
        <w:rPr>
          <w:rFonts w:ascii="Times New Roman" w:hAnsi="Times New Roman" w:cs="Times New Roman"/>
        </w:rPr>
        <w:t xml:space="preserve">[31] Meza H. Ortega M. (2004). </w:t>
      </w:r>
      <w:r>
        <w:rPr>
          <w:rFonts w:ascii="Times New Roman" w:hAnsi="Times New Roman" w:cs="Times New Roman"/>
          <w:i/>
        </w:rPr>
        <w:t>G</w:t>
      </w:r>
      <w:r w:rsidRPr="00435EB0">
        <w:rPr>
          <w:rFonts w:ascii="Times New Roman" w:hAnsi="Times New Roman" w:cs="Times New Roman"/>
          <w:i/>
        </w:rPr>
        <w:t>ra</w:t>
      </w:r>
      <w:r>
        <w:rPr>
          <w:rFonts w:ascii="Times New Roman" w:hAnsi="Times New Roman" w:cs="Times New Roman"/>
          <w:i/>
        </w:rPr>
        <w:t>fos y A</w:t>
      </w:r>
      <w:r w:rsidRPr="00435EB0">
        <w:rPr>
          <w:rFonts w:ascii="Times New Roman" w:hAnsi="Times New Roman" w:cs="Times New Roman"/>
          <w:i/>
        </w:rPr>
        <w:t>lgoritmos</w:t>
      </w:r>
      <w:r>
        <w:rPr>
          <w:rFonts w:ascii="Times New Roman" w:hAnsi="Times New Roman" w:cs="Times New Roman"/>
          <w:i/>
        </w:rPr>
        <w:t xml:space="preserve">. </w:t>
      </w:r>
      <w:r w:rsidRPr="00435EB0">
        <w:rPr>
          <w:rFonts w:ascii="Times New Roman" w:hAnsi="Times New Roman" w:cs="Times New Roman"/>
        </w:rPr>
        <w:t>Universidad Simón Bolívar</w:t>
      </w:r>
      <w:r>
        <w:rPr>
          <w:rFonts w:ascii="Times New Roman" w:hAnsi="Times New Roman" w:cs="Times New Roman"/>
          <w:i/>
        </w:rPr>
        <w:t xml:space="preserve"> </w:t>
      </w:r>
      <w:r>
        <w:rPr>
          <w:rFonts w:ascii="Times New Roman" w:hAnsi="Times New Roman" w:cs="Times New Roman"/>
        </w:rPr>
        <w:t>– Venezuela.</w:t>
      </w:r>
    </w:p>
    <w:p w:rsidR="005514EF" w:rsidRDefault="005514EF" w:rsidP="005514EF">
      <w:pPr>
        <w:jc w:val="both"/>
        <w:rPr>
          <w:rFonts w:ascii="Times New Roman" w:hAnsi="Times New Roman" w:cs="Times New Roman"/>
          <w:szCs w:val="24"/>
        </w:rPr>
      </w:pPr>
      <w:r>
        <w:rPr>
          <w:rFonts w:ascii="Times New Roman" w:hAnsi="Times New Roman" w:cs="Times New Roman"/>
        </w:rPr>
        <w:t xml:space="preserve">[32]  </w:t>
      </w:r>
      <w:proofErr w:type="spellStart"/>
      <w:r>
        <w:t>Anadiotis</w:t>
      </w:r>
      <w:proofErr w:type="spellEnd"/>
      <w:r>
        <w:t xml:space="preserve"> G. (2018).</w:t>
      </w:r>
      <w:r w:rsidRPr="00435EB0">
        <w:rPr>
          <w:rStyle w:val="Textoennegrita"/>
          <w:i/>
        </w:rPr>
        <w:t xml:space="preserve"> </w:t>
      </w:r>
      <w:proofErr w:type="spellStart"/>
      <w:r w:rsidRPr="00435EB0">
        <w:rPr>
          <w:rStyle w:val="Textoennegrita"/>
          <w:i/>
        </w:rPr>
        <w:t>What</w:t>
      </w:r>
      <w:proofErr w:type="spellEnd"/>
      <w:r w:rsidRPr="00435EB0">
        <w:rPr>
          <w:rStyle w:val="Textoennegrita"/>
          <w:i/>
        </w:rPr>
        <w:t xml:space="preserve"> </w:t>
      </w:r>
      <w:proofErr w:type="spellStart"/>
      <w:r w:rsidRPr="00435EB0">
        <w:rPr>
          <w:rStyle w:val="Textoennegrita"/>
          <w:i/>
        </w:rPr>
        <w:t>is</w:t>
      </w:r>
      <w:proofErr w:type="spellEnd"/>
      <w:r w:rsidRPr="00435EB0">
        <w:rPr>
          <w:rStyle w:val="Textoennegrita"/>
          <w:i/>
        </w:rPr>
        <w:t xml:space="preserve"> a </w:t>
      </w:r>
      <w:proofErr w:type="spellStart"/>
      <w:r w:rsidRPr="00435EB0">
        <w:rPr>
          <w:rStyle w:val="Textoennegrita"/>
          <w:i/>
        </w:rPr>
        <w:t>graph</w:t>
      </w:r>
      <w:proofErr w:type="spellEnd"/>
      <w:r w:rsidRPr="00435EB0">
        <w:rPr>
          <w:rStyle w:val="Textoennegrita"/>
          <w:i/>
        </w:rPr>
        <w:t xml:space="preserve"> </w:t>
      </w:r>
      <w:proofErr w:type="spellStart"/>
      <w:r w:rsidRPr="00435EB0">
        <w:rPr>
          <w:rStyle w:val="Textoennegrita"/>
          <w:i/>
        </w:rPr>
        <w:t>database</w:t>
      </w:r>
      <w:proofErr w:type="spellEnd"/>
      <w:r w:rsidRPr="00435EB0">
        <w:rPr>
          <w:rStyle w:val="Textoennegrita"/>
          <w:i/>
        </w:rPr>
        <w:t xml:space="preserve">? Do </w:t>
      </w:r>
      <w:proofErr w:type="spellStart"/>
      <w:r w:rsidRPr="00435EB0">
        <w:rPr>
          <w:rStyle w:val="Textoennegrita"/>
          <w:i/>
        </w:rPr>
        <w:t>you</w:t>
      </w:r>
      <w:proofErr w:type="spellEnd"/>
      <w:r w:rsidRPr="00435EB0">
        <w:rPr>
          <w:rStyle w:val="Textoennegrita"/>
          <w:i/>
        </w:rPr>
        <w:t xml:space="preserve"> </w:t>
      </w:r>
      <w:proofErr w:type="spellStart"/>
      <w:r w:rsidRPr="00435EB0">
        <w:rPr>
          <w:rStyle w:val="Textoennegrita"/>
          <w:i/>
        </w:rPr>
        <w:t>really</w:t>
      </w:r>
      <w:proofErr w:type="spellEnd"/>
      <w:r w:rsidRPr="00435EB0">
        <w:rPr>
          <w:rStyle w:val="Textoennegrita"/>
          <w:i/>
        </w:rPr>
        <w:t xml:space="preserve"> </w:t>
      </w:r>
      <w:proofErr w:type="spellStart"/>
      <w:r w:rsidRPr="00435EB0">
        <w:rPr>
          <w:rStyle w:val="Textoennegrita"/>
          <w:i/>
        </w:rPr>
        <w:t>need</w:t>
      </w:r>
      <w:proofErr w:type="spellEnd"/>
      <w:r w:rsidRPr="00435EB0">
        <w:rPr>
          <w:rStyle w:val="Textoennegrita"/>
          <w:i/>
        </w:rPr>
        <w:t xml:space="preserve"> </w:t>
      </w:r>
      <w:proofErr w:type="spellStart"/>
      <w:r w:rsidRPr="00435EB0">
        <w:rPr>
          <w:rStyle w:val="Textoennegrita"/>
          <w:i/>
        </w:rPr>
        <w:t>one</w:t>
      </w:r>
      <w:proofErr w:type="spellEnd"/>
      <w:r w:rsidRPr="00435EB0">
        <w:rPr>
          <w:rStyle w:val="Textoennegrita"/>
          <w:i/>
        </w:rPr>
        <w:t xml:space="preserve">, and </w:t>
      </w:r>
      <w:proofErr w:type="spellStart"/>
      <w:r w:rsidRPr="00435EB0">
        <w:rPr>
          <w:rStyle w:val="Textoennegrita"/>
          <w:i/>
        </w:rPr>
        <w:t>if</w:t>
      </w:r>
      <w:proofErr w:type="spellEnd"/>
      <w:r w:rsidRPr="00435EB0">
        <w:rPr>
          <w:rStyle w:val="Textoennegrita"/>
          <w:i/>
        </w:rPr>
        <w:t xml:space="preserve"> yes, </w:t>
      </w:r>
      <w:proofErr w:type="spellStart"/>
      <w:r w:rsidRPr="00435EB0">
        <w:rPr>
          <w:rStyle w:val="Textoennegrita"/>
          <w:i/>
        </w:rPr>
        <w:t>how</w:t>
      </w:r>
      <w:proofErr w:type="spellEnd"/>
      <w:r w:rsidRPr="00435EB0">
        <w:rPr>
          <w:rStyle w:val="Textoennegrita"/>
          <w:i/>
        </w:rPr>
        <w:t xml:space="preserve"> do </w:t>
      </w:r>
      <w:proofErr w:type="spellStart"/>
      <w:r w:rsidRPr="00435EB0">
        <w:rPr>
          <w:rStyle w:val="Textoennegrita"/>
          <w:i/>
        </w:rPr>
        <w:t>you</w:t>
      </w:r>
      <w:proofErr w:type="spellEnd"/>
      <w:r w:rsidRPr="00435EB0">
        <w:rPr>
          <w:rStyle w:val="Textoennegrita"/>
          <w:i/>
        </w:rPr>
        <w:t xml:space="preserve"> </w:t>
      </w:r>
      <w:proofErr w:type="spellStart"/>
      <w:r w:rsidRPr="00435EB0">
        <w:rPr>
          <w:rStyle w:val="Textoennegrita"/>
          <w:i/>
        </w:rPr>
        <w:t>choose</w:t>
      </w:r>
      <w:proofErr w:type="spellEnd"/>
      <w:r w:rsidRPr="00435EB0">
        <w:rPr>
          <w:rStyle w:val="Textoennegrita"/>
          <w:i/>
        </w:rPr>
        <w:t>?</w:t>
      </w:r>
      <w:r>
        <w:t xml:space="preserve"> Recuperado de:  </w:t>
      </w:r>
      <w:hyperlink r:id="rId22" w:history="1">
        <w:r w:rsidRPr="00DC262B">
          <w:rPr>
            <w:rStyle w:val="Hipervnculo"/>
            <w:rFonts w:ascii="Times New Roman" w:hAnsi="Times New Roman" w:cs="Times New Roman"/>
            <w:szCs w:val="24"/>
          </w:rPr>
          <w:t>http://linkeddataorchestration.com/the-year-of-the-graph/</w:t>
        </w:r>
      </w:hyperlink>
      <w:r>
        <w:rPr>
          <w:rFonts w:ascii="Times New Roman" w:hAnsi="Times New Roman" w:cs="Times New Roman"/>
          <w:szCs w:val="24"/>
        </w:rPr>
        <w:t xml:space="preserve"> </w:t>
      </w:r>
    </w:p>
    <w:p w:rsidR="005514EF" w:rsidRDefault="005514EF" w:rsidP="005514EF">
      <w:pPr>
        <w:jc w:val="both"/>
        <w:rPr>
          <w:rFonts w:ascii="Times New Roman" w:hAnsi="Times New Roman" w:cs="Times New Roman"/>
          <w:szCs w:val="24"/>
        </w:rPr>
      </w:pPr>
      <w:r>
        <w:rPr>
          <w:rFonts w:ascii="Times New Roman" w:hAnsi="Times New Roman" w:cs="Times New Roman"/>
          <w:szCs w:val="24"/>
        </w:rPr>
        <w:t>[33] Webber J. Robinson I. (2017). “</w:t>
      </w:r>
      <w:r w:rsidRPr="000B23CD">
        <w:rPr>
          <w:rFonts w:ascii="Times New Roman" w:hAnsi="Times New Roman" w:cs="Times New Roman"/>
          <w:i/>
          <w:szCs w:val="24"/>
        </w:rPr>
        <w:t xml:space="preserve">The Top 5 Use Cases of </w:t>
      </w:r>
      <w:proofErr w:type="spellStart"/>
      <w:r w:rsidRPr="000B23CD">
        <w:rPr>
          <w:rFonts w:ascii="Times New Roman" w:hAnsi="Times New Roman" w:cs="Times New Roman"/>
          <w:i/>
          <w:szCs w:val="24"/>
        </w:rPr>
        <w:t>Graph</w:t>
      </w:r>
      <w:proofErr w:type="spellEnd"/>
      <w:r w:rsidRPr="000B23CD">
        <w:rPr>
          <w:rFonts w:ascii="Times New Roman" w:hAnsi="Times New Roman" w:cs="Times New Roman"/>
          <w:i/>
          <w:szCs w:val="24"/>
        </w:rPr>
        <w:t xml:space="preserve"> </w:t>
      </w:r>
      <w:proofErr w:type="spellStart"/>
      <w:r w:rsidRPr="000B23CD">
        <w:rPr>
          <w:rFonts w:ascii="Times New Roman" w:hAnsi="Times New Roman" w:cs="Times New Roman"/>
          <w:i/>
          <w:szCs w:val="24"/>
        </w:rPr>
        <w:t>Databases</w:t>
      </w:r>
      <w:proofErr w:type="spellEnd"/>
      <w:r>
        <w:rPr>
          <w:rFonts w:ascii="Times New Roman" w:hAnsi="Times New Roman" w:cs="Times New Roman"/>
          <w:i/>
          <w:szCs w:val="24"/>
        </w:rPr>
        <w:t>,</w:t>
      </w:r>
      <w:r w:rsidRPr="000B23CD">
        <w:rPr>
          <w:rFonts w:ascii="Times New Roman" w:hAnsi="Times New Roman" w:cs="Times New Roman"/>
          <w:i/>
          <w:szCs w:val="24"/>
        </w:rPr>
        <w:t xml:space="preserve"> </w:t>
      </w:r>
      <w:proofErr w:type="spellStart"/>
      <w:r w:rsidRPr="000B23CD">
        <w:rPr>
          <w:rFonts w:ascii="Times New Roman" w:hAnsi="Times New Roman" w:cs="Times New Roman"/>
          <w:i/>
          <w:szCs w:val="24"/>
        </w:rPr>
        <w:t>Unlocking</w:t>
      </w:r>
      <w:proofErr w:type="spellEnd"/>
      <w:r w:rsidRPr="000B23CD">
        <w:rPr>
          <w:rFonts w:ascii="Times New Roman" w:hAnsi="Times New Roman" w:cs="Times New Roman"/>
          <w:i/>
          <w:szCs w:val="24"/>
        </w:rPr>
        <w:t xml:space="preserve"> New </w:t>
      </w:r>
      <w:proofErr w:type="spellStart"/>
      <w:r w:rsidRPr="000B23CD">
        <w:rPr>
          <w:rFonts w:ascii="Times New Roman" w:hAnsi="Times New Roman" w:cs="Times New Roman"/>
          <w:i/>
          <w:szCs w:val="24"/>
        </w:rPr>
        <w:t>Possibilities</w:t>
      </w:r>
      <w:proofErr w:type="spellEnd"/>
      <w:r w:rsidRPr="000B23CD">
        <w:rPr>
          <w:rFonts w:ascii="Times New Roman" w:hAnsi="Times New Roman" w:cs="Times New Roman"/>
          <w:i/>
          <w:szCs w:val="24"/>
        </w:rPr>
        <w:t xml:space="preserve"> </w:t>
      </w:r>
      <w:proofErr w:type="spellStart"/>
      <w:r w:rsidRPr="000B23CD">
        <w:rPr>
          <w:rFonts w:ascii="Times New Roman" w:hAnsi="Times New Roman" w:cs="Times New Roman"/>
          <w:i/>
          <w:szCs w:val="24"/>
        </w:rPr>
        <w:t>with</w:t>
      </w:r>
      <w:proofErr w:type="spellEnd"/>
      <w:r w:rsidRPr="000B23CD">
        <w:rPr>
          <w:rFonts w:ascii="Times New Roman" w:hAnsi="Times New Roman" w:cs="Times New Roman"/>
          <w:i/>
          <w:szCs w:val="24"/>
        </w:rPr>
        <w:t xml:space="preserve"> </w:t>
      </w:r>
      <w:proofErr w:type="spellStart"/>
      <w:r w:rsidRPr="000B23CD">
        <w:rPr>
          <w:rFonts w:ascii="Times New Roman" w:hAnsi="Times New Roman" w:cs="Times New Roman"/>
          <w:i/>
          <w:szCs w:val="24"/>
        </w:rPr>
        <w:t>Connected</w:t>
      </w:r>
      <w:proofErr w:type="spellEnd"/>
      <w:r w:rsidRPr="000B23CD">
        <w:rPr>
          <w:rFonts w:ascii="Times New Roman" w:hAnsi="Times New Roman" w:cs="Times New Roman"/>
          <w:i/>
          <w:szCs w:val="24"/>
        </w:rPr>
        <w:t xml:space="preserve"> Data</w:t>
      </w:r>
      <w:r>
        <w:rPr>
          <w:rFonts w:ascii="Times New Roman" w:hAnsi="Times New Roman" w:cs="Times New Roman"/>
          <w:i/>
          <w:szCs w:val="24"/>
        </w:rPr>
        <w:t xml:space="preserve">”. </w:t>
      </w:r>
      <w:r w:rsidRPr="000B23CD">
        <w:rPr>
          <w:rFonts w:ascii="Times New Roman" w:hAnsi="Times New Roman" w:cs="Times New Roman"/>
          <w:szCs w:val="24"/>
        </w:rPr>
        <w:t>Recuperado de:</w:t>
      </w:r>
      <w:r>
        <w:rPr>
          <w:rFonts w:ascii="Times New Roman" w:hAnsi="Times New Roman" w:cs="Times New Roman"/>
          <w:szCs w:val="24"/>
        </w:rPr>
        <w:t xml:space="preserve"> </w:t>
      </w:r>
      <w:hyperlink r:id="rId23" w:history="1">
        <w:r w:rsidRPr="00A36D49">
          <w:rPr>
            <w:rStyle w:val="Hipervnculo"/>
            <w:rFonts w:ascii="Times New Roman" w:hAnsi="Times New Roman" w:cs="Times New Roman"/>
            <w:szCs w:val="24"/>
          </w:rPr>
          <w:t>https://neo4j.com/whitepapers/top-five-use-cases-graph-databases/</w:t>
        </w:r>
      </w:hyperlink>
      <w:r>
        <w:rPr>
          <w:rFonts w:ascii="Times New Roman" w:hAnsi="Times New Roman" w:cs="Times New Roman"/>
          <w:szCs w:val="24"/>
        </w:rPr>
        <w:t>.</w:t>
      </w:r>
    </w:p>
    <w:p w:rsidR="005514EF" w:rsidRDefault="005514EF" w:rsidP="005514EF">
      <w:pPr>
        <w:jc w:val="both"/>
        <w:rPr>
          <w:rFonts w:ascii="Times New Roman" w:hAnsi="Times New Roman" w:cs="Times New Roman"/>
          <w:sz w:val="24"/>
          <w:szCs w:val="24"/>
        </w:rPr>
      </w:pPr>
      <w:r>
        <w:rPr>
          <w:rFonts w:ascii="Times New Roman" w:hAnsi="Times New Roman" w:cs="Times New Roman"/>
          <w:szCs w:val="24"/>
        </w:rPr>
        <w:t xml:space="preserve">[34] Webber J. (2018). </w:t>
      </w:r>
      <w:r w:rsidRPr="000B23CD">
        <w:rPr>
          <w:rFonts w:ascii="Times New Roman" w:hAnsi="Times New Roman" w:cs="Times New Roman"/>
          <w:i/>
          <w:sz w:val="24"/>
          <w:szCs w:val="24"/>
        </w:rPr>
        <w:t>“</w:t>
      </w:r>
      <w:proofErr w:type="spellStart"/>
      <w:r w:rsidRPr="000B23CD">
        <w:rPr>
          <w:rFonts w:ascii="Times New Roman" w:hAnsi="Times New Roman" w:cs="Times New Roman"/>
          <w:i/>
          <w:sz w:val="24"/>
          <w:szCs w:val="24"/>
        </w:rPr>
        <w:t>Powering</w:t>
      </w:r>
      <w:proofErr w:type="spellEnd"/>
      <w:r w:rsidRPr="000B23CD">
        <w:rPr>
          <w:rFonts w:ascii="Times New Roman" w:hAnsi="Times New Roman" w:cs="Times New Roman"/>
          <w:i/>
          <w:sz w:val="24"/>
          <w:szCs w:val="24"/>
        </w:rPr>
        <w:t xml:space="preserve"> Real-Time </w:t>
      </w:r>
      <w:proofErr w:type="spellStart"/>
      <w:r w:rsidRPr="000B23CD">
        <w:rPr>
          <w:rFonts w:ascii="Times New Roman" w:hAnsi="Times New Roman" w:cs="Times New Roman"/>
          <w:i/>
          <w:sz w:val="24"/>
          <w:szCs w:val="24"/>
        </w:rPr>
        <w:t>Recommendations</w:t>
      </w:r>
      <w:proofErr w:type="spellEnd"/>
      <w:r w:rsidRPr="000B23CD">
        <w:rPr>
          <w:rFonts w:ascii="Times New Roman" w:hAnsi="Times New Roman" w:cs="Times New Roman"/>
          <w:i/>
          <w:sz w:val="24"/>
          <w:szCs w:val="24"/>
        </w:rPr>
        <w:t xml:space="preserve"> </w:t>
      </w:r>
      <w:proofErr w:type="spellStart"/>
      <w:r w:rsidRPr="000B23CD">
        <w:rPr>
          <w:rFonts w:ascii="Times New Roman" w:hAnsi="Times New Roman" w:cs="Times New Roman"/>
          <w:i/>
          <w:sz w:val="24"/>
          <w:szCs w:val="24"/>
        </w:rPr>
        <w:t>with</w:t>
      </w:r>
      <w:proofErr w:type="spellEnd"/>
      <w:r w:rsidRPr="000B23CD">
        <w:rPr>
          <w:rFonts w:ascii="Times New Roman" w:hAnsi="Times New Roman" w:cs="Times New Roman"/>
          <w:i/>
          <w:sz w:val="24"/>
          <w:szCs w:val="24"/>
        </w:rPr>
        <w:t xml:space="preserve"> </w:t>
      </w:r>
      <w:proofErr w:type="spellStart"/>
      <w:r w:rsidRPr="000B23CD">
        <w:rPr>
          <w:rFonts w:ascii="Times New Roman" w:hAnsi="Times New Roman" w:cs="Times New Roman"/>
          <w:i/>
          <w:sz w:val="24"/>
          <w:szCs w:val="24"/>
        </w:rPr>
        <w:t>Graph</w:t>
      </w:r>
      <w:proofErr w:type="spellEnd"/>
      <w:r w:rsidRPr="000B23CD">
        <w:rPr>
          <w:rFonts w:ascii="Times New Roman" w:hAnsi="Times New Roman" w:cs="Times New Roman"/>
          <w:i/>
          <w:sz w:val="24"/>
          <w:szCs w:val="24"/>
        </w:rPr>
        <w:t xml:space="preserve"> </w:t>
      </w:r>
      <w:proofErr w:type="spellStart"/>
      <w:r w:rsidRPr="000B23CD">
        <w:rPr>
          <w:rFonts w:ascii="Times New Roman" w:hAnsi="Times New Roman" w:cs="Times New Roman"/>
          <w:i/>
          <w:sz w:val="24"/>
          <w:szCs w:val="24"/>
        </w:rPr>
        <w:t>Database</w:t>
      </w:r>
      <w:proofErr w:type="spellEnd"/>
      <w:r w:rsidRPr="000B23CD">
        <w:rPr>
          <w:rFonts w:ascii="Times New Roman" w:hAnsi="Times New Roman" w:cs="Times New Roman"/>
          <w:i/>
          <w:sz w:val="24"/>
          <w:szCs w:val="24"/>
        </w:rPr>
        <w:t xml:space="preserve"> </w:t>
      </w:r>
      <w:proofErr w:type="spellStart"/>
      <w:r w:rsidRPr="000B23CD">
        <w:rPr>
          <w:rFonts w:ascii="Times New Roman" w:hAnsi="Times New Roman" w:cs="Times New Roman"/>
          <w:i/>
          <w:sz w:val="24"/>
          <w:szCs w:val="24"/>
        </w:rPr>
        <w:t>Technology</w:t>
      </w:r>
      <w:proofErr w:type="spellEnd"/>
      <w:r w:rsidRPr="000B23CD">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Recuperado de: </w:t>
      </w:r>
      <w:hyperlink r:id="rId24" w:history="1">
        <w:r w:rsidRPr="00A36D49">
          <w:rPr>
            <w:rStyle w:val="Hipervnculo"/>
            <w:rFonts w:ascii="Times New Roman" w:hAnsi="Times New Roman" w:cs="Times New Roman"/>
            <w:sz w:val="24"/>
            <w:szCs w:val="24"/>
          </w:rPr>
          <w:t>https://neo4j.com/whitepapers/recommendations-graph-database-business/</w:t>
        </w:r>
      </w:hyperlink>
      <w:r>
        <w:rPr>
          <w:rFonts w:ascii="Times New Roman" w:hAnsi="Times New Roman" w:cs="Times New Roman"/>
          <w:sz w:val="24"/>
          <w:szCs w:val="24"/>
        </w:rPr>
        <w:t>.</w:t>
      </w:r>
    </w:p>
    <w:p w:rsidR="005514EF" w:rsidRPr="00AD20CF" w:rsidRDefault="005514EF" w:rsidP="005514EF">
      <w:pPr>
        <w:jc w:val="both"/>
        <w:rPr>
          <w:rFonts w:ascii="Times New Roman" w:hAnsi="Times New Roman" w:cs="Times New Roman"/>
          <w:sz w:val="24"/>
          <w:szCs w:val="24"/>
        </w:rPr>
      </w:pPr>
      <w:r>
        <w:rPr>
          <w:rFonts w:ascii="Times New Roman" w:hAnsi="Times New Roman" w:cs="Times New Roman"/>
          <w:sz w:val="24"/>
          <w:szCs w:val="24"/>
        </w:rPr>
        <w:t xml:space="preserve">[35] </w:t>
      </w:r>
      <w:proofErr w:type="spellStart"/>
      <w:r w:rsidRPr="00B67983">
        <w:rPr>
          <w:rFonts w:ascii="Times New Roman" w:hAnsi="Times New Roman" w:cs="Times New Roman"/>
          <w:sz w:val="24"/>
          <w:szCs w:val="24"/>
        </w:rPr>
        <w:t>Sadowksi</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Rathle</w:t>
      </w:r>
      <w:proofErr w:type="spellEnd"/>
      <w:r>
        <w:rPr>
          <w:rFonts w:ascii="Times New Roman" w:hAnsi="Times New Roman" w:cs="Times New Roman"/>
          <w:sz w:val="24"/>
          <w:szCs w:val="24"/>
        </w:rPr>
        <w:t xml:space="preserve"> P</w:t>
      </w:r>
      <w:proofErr w:type="gramStart"/>
      <w:r>
        <w:rPr>
          <w:rFonts w:ascii="Times New Roman" w:hAnsi="Times New Roman" w:cs="Times New Roman"/>
          <w:sz w:val="24"/>
          <w:szCs w:val="24"/>
        </w:rPr>
        <w:t>.</w:t>
      </w:r>
      <w:r w:rsidRPr="00B67983">
        <w:rPr>
          <w:rFonts w:ascii="Times New Roman" w:hAnsi="Times New Roman" w:cs="Times New Roman"/>
          <w:sz w:val="24"/>
          <w:szCs w:val="24"/>
        </w:rPr>
        <w:t>(</w:t>
      </w:r>
      <w:proofErr w:type="gramEnd"/>
      <w:r w:rsidRPr="00B67983">
        <w:rPr>
          <w:rFonts w:ascii="Times New Roman" w:hAnsi="Times New Roman" w:cs="Times New Roman"/>
          <w:sz w:val="24"/>
          <w:szCs w:val="24"/>
        </w:rPr>
        <w:t>2018)</w:t>
      </w:r>
      <w:r>
        <w:rPr>
          <w:rFonts w:ascii="Times New Roman" w:hAnsi="Times New Roman" w:cs="Times New Roman"/>
          <w:b/>
          <w:sz w:val="24"/>
          <w:szCs w:val="24"/>
        </w:rPr>
        <w:t xml:space="preserve">. </w:t>
      </w:r>
      <w:r w:rsidRPr="00A74825">
        <w:rPr>
          <w:rFonts w:ascii="Times New Roman" w:hAnsi="Times New Roman" w:cs="Times New Roman"/>
          <w:i/>
          <w:sz w:val="24"/>
          <w:szCs w:val="24"/>
        </w:rPr>
        <w:t>“</w:t>
      </w:r>
      <w:proofErr w:type="spellStart"/>
      <w:r w:rsidRPr="00A74825">
        <w:rPr>
          <w:rFonts w:ascii="Times New Roman" w:hAnsi="Times New Roman" w:cs="Times New Roman"/>
          <w:i/>
          <w:sz w:val="24"/>
          <w:szCs w:val="24"/>
        </w:rPr>
        <w:t>Fraud</w:t>
      </w:r>
      <w:proofErr w:type="spellEnd"/>
      <w:r w:rsidRPr="00A74825">
        <w:rPr>
          <w:rFonts w:ascii="Times New Roman" w:hAnsi="Times New Roman" w:cs="Times New Roman"/>
          <w:i/>
          <w:sz w:val="24"/>
          <w:szCs w:val="24"/>
        </w:rPr>
        <w:t xml:space="preserve"> </w:t>
      </w:r>
      <w:proofErr w:type="spellStart"/>
      <w:r w:rsidRPr="00A74825">
        <w:rPr>
          <w:rFonts w:ascii="Times New Roman" w:hAnsi="Times New Roman" w:cs="Times New Roman"/>
          <w:i/>
          <w:sz w:val="24"/>
          <w:szCs w:val="24"/>
        </w:rPr>
        <w:t>Detection</w:t>
      </w:r>
      <w:proofErr w:type="spellEnd"/>
      <w:r w:rsidRPr="00A74825">
        <w:rPr>
          <w:rFonts w:ascii="Times New Roman" w:hAnsi="Times New Roman" w:cs="Times New Roman"/>
          <w:i/>
          <w:sz w:val="24"/>
          <w:szCs w:val="24"/>
        </w:rPr>
        <w:t xml:space="preserve">: </w:t>
      </w:r>
      <w:proofErr w:type="spellStart"/>
      <w:r w:rsidRPr="00A74825">
        <w:rPr>
          <w:rFonts w:ascii="Times New Roman" w:hAnsi="Times New Roman" w:cs="Times New Roman"/>
          <w:i/>
          <w:sz w:val="24"/>
          <w:szCs w:val="24"/>
        </w:rPr>
        <w:t>Discovering</w:t>
      </w:r>
      <w:proofErr w:type="spellEnd"/>
      <w:r w:rsidRPr="00A74825">
        <w:rPr>
          <w:rFonts w:ascii="Times New Roman" w:hAnsi="Times New Roman" w:cs="Times New Roman"/>
          <w:i/>
          <w:sz w:val="24"/>
          <w:szCs w:val="24"/>
        </w:rPr>
        <w:t xml:space="preserve"> </w:t>
      </w:r>
      <w:proofErr w:type="spellStart"/>
      <w:r w:rsidRPr="00A74825">
        <w:rPr>
          <w:rFonts w:ascii="Times New Roman" w:hAnsi="Times New Roman" w:cs="Times New Roman"/>
          <w:i/>
          <w:sz w:val="24"/>
          <w:szCs w:val="24"/>
        </w:rPr>
        <w:t>Connections</w:t>
      </w:r>
      <w:proofErr w:type="spellEnd"/>
      <w:r w:rsidRPr="00A74825">
        <w:rPr>
          <w:rFonts w:ascii="Times New Roman" w:hAnsi="Times New Roman" w:cs="Times New Roman"/>
          <w:i/>
          <w:sz w:val="24"/>
          <w:szCs w:val="24"/>
        </w:rPr>
        <w:t xml:space="preserve"> </w:t>
      </w:r>
      <w:proofErr w:type="spellStart"/>
      <w:r w:rsidRPr="00A74825">
        <w:rPr>
          <w:rFonts w:ascii="Times New Roman" w:hAnsi="Times New Roman" w:cs="Times New Roman"/>
          <w:i/>
          <w:sz w:val="24"/>
          <w:szCs w:val="24"/>
        </w:rPr>
        <w:t>with</w:t>
      </w:r>
      <w:proofErr w:type="spellEnd"/>
      <w:r w:rsidRPr="00A74825">
        <w:rPr>
          <w:rFonts w:ascii="Times New Roman" w:hAnsi="Times New Roman" w:cs="Times New Roman"/>
          <w:i/>
          <w:sz w:val="24"/>
          <w:szCs w:val="24"/>
        </w:rPr>
        <w:t xml:space="preserve"> </w:t>
      </w:r>
      <w:proofErr w:type="spellStart"/>
      <w:r w:rsidRPr="00A74825">
        <w:rPr>
          <w:rFonts w:ascii="Times New Roman" w:hAnsi="Times New Roman" w:cs="Times New Roman"/>
          <w:i/>
          <w:sz w:val="24"/>
          <w:szCs w:val="24"/>
        </w:rPr>
        <w:t>Graph</w:t>
      </w:r>
      <w:proofErr w:type="spellEnd"/>
      <w:r w:rsidRPr="00A74825">
        <w:rPr>
          <w:rFonts w:ascii="Times New Roman" w:hAnsi="Times New Roman" w:cs="Times New Roman"/>
          <w:i/>
          <w:sz w:val="24"/>
          <w:szCs w:val="24"/>
        </w:rPr>
        <w:t xml:space="preserve"> </w:t>
      </w:r>
      <w:proofErr w:type="spellStart"/>
      <w:r w:rsidRPr="00A74825">
        <w:rPr>
          <w:rFonts w:ascii="Times New Roman" w:hAnsi="Times New Roman" w:cs="Times New Roman"/>
          <w:i/>
          <w:sz w:val="24"/>
          <w:szCs w:val="24"/>
        </w:rPr>
        <w:t>Databases</w:t>
      </w:r>
      <w:proofErr w:type="spellEnd"/>
      <w:r w:rsidRPr="00A74825">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Recuperado de: </w:t>
      </w:r>
      <w:hyperlink r:id="rId25" w:history="1">
        <w:r w:rsidRPr="00A36D49">
          <w:rPr>
            <w:rStyle w:val="Hipervnculo"/>
            <w:rFonts w:ascii="Times New Roman" w:hAnsi="Times New Roman" w:cs="Times New Roman"/>
            <w:sz w:val="24"/>
            <w:szCs w:val="24"/>
          </w:rPr>
          <w:t>https://neo4j.com/whitepapers/fraud-detection-graph-databases/</w:t>
        </w:r>
      </w:hyperlink>
      <w:r>
        <w:rPr>
          <w:rFonts w:ascii="Times New Roman" w:hAnsi="Times New Roman" w:cs="Times New Roman"/>
          <w:sz w:val="24"/>
          <w:szCs w:val="24"/>
        </w:rPr>
        <w:t xml:space="preserve">. </w:t>
      </w:r>
    </w:p>
    <w:p w:rsidR="005514EF" w:rsidRPr="006F6643" w:rsidRDefault="005514EF" w:rsidP="005514EF">
      <w:pPr>
        <w:jc w:val="both"/>
        <w:rPr>
          <w:rFonts w:ascii="Times New Roman" w:hAnsi="Times New Roman" w:cs="Times New Roman"/>
          <w:i/>
          <w:sz w:val="24"/>
          <w:szCs w:val="24"/>
        </w:rPr>
      </w:pPr>
      <w:r>
        <w:rPr>
          <w:rFonts w:ascii="Times New Roman" w:hAnsi="Times New Roman" w:cs="Times New Roman"/>
        </w:rPr>
        <w:t xml:space="preserve">[36]  Román J. (2016). </w:t>
      </w:r>
      <w:r w:rsidRPr="006F6643">
        <w:rPr>
          <w:rFonts w:ascii="Times New Roman" w:hAnsi="Times New Roman" w:cs="Times New Roman"/>
          <w:i/>
          <w:sz w:val="24"/>
          <w:szCs w:val="24"/>
        </w:rPr>
        <w:t>CRISP-DM: La metodología para poner orden en los proyectos</w:t>
      </w:r>
      <w:r>
        <w:rPr>
          <w:rFonts w:ascii="Times New Roman" w:hAnsi="Times New Roman" w:cs="Times New Roman"/>
          <w:i/>
          <w:sz w:val="24"/>
          <w:szCs w:val="24"/>
        </w:rPr>
        <w:t xml:space="preserve">. Recuperado de: </w:t>
      </w:r>
      <w:hyperlink r:id="rId26" w:history="1">
        <w:r w:rsidRPr="00351DD5">
          <w:rPr>
            <w:rStyle w:val="Hipervnculo"/>
            <w:rFonts w:ascii="Times New Roman" w:hAnsi="Times New Roman" w:cs="Times New Roman"/>
          </w:rPr>
          <w:t>https://www.sngular.com/es/data-science-crisp-dm-metodologia/</w:t>
        </w:r>
      </w:hyperlink>
      <w:r>
        <w:rPr>
          <w:rFonts w:ascii="Times New Roman" w:hAnsi="Times New Roman" w:cs="Times New Roman"/>
        </w:rPr>
        <w:t xml:space="preserve"> </w:t>
      </w:r>
    </w:p>
    <w:p w:rsidR="005514EF" w:rsidRDefault="005514EF" w:rsidP="005514EF">
      <w:pPr>
        <w:jc w:val="both"/>
        <w:rPr>
          <w:rFonts w:ascii="Times New Roman" w:hAnsi="Times New Roman" w:cs="Times New Roman"/>
        </w:rPr>
      </w:pPr>
      <w:r w:rsidRPr="004477AF">
        <w:rPr>
          <w:rFonts w:ascii="Times New Roman" w:hAnsi="Times New Roman" w:cs="Times New Roman"/>
        </w:rPr>
        <w:lastRenderedPageBreak/>
        <w:t>[</w:t>
      </w:r>
      <w:r>
        <w:rPr>
          <w:rFonts w:ascii="Times New Roman" w:hAnsi="Times New Roman" w:cs="Times New Roman"/>
        </w:rPr>
        <w:t>37</w:t>
      </w:r>
      <w:r w:rsidRPr="004477AF">
        <w:rPr>
          <w:rFonts w:ascii="Times New Roman" w:hAnsi="Times New Roman" w:cs="Times New Roman"/>
        </w:rPr>
        <w:t xml:space="preserve">] Chapman, Pete (NCR); Clinton, </w:t>
      </w:r>
      <w:proofErr w:type="spellStart"/>
      <w:r w:rsidRPr="004477AF">
        <w:rPr>
          <w:rFonts w:ascii="Times New Roman" w:hAnsi="Times New Roman" w:cs="Times New Roman"/>
        </w:rPr>
        <w:t>Julian</w:t>
      </w:r>
      <w:proofErr w:type="spellEnd"/>
      <w:r w:rsidRPr="004477AF">
        <w:rPr>
          <w:rFonts w:ascii="Times New Roman" w:hAnsi="Times New Roman" w:cs="Times New Roman"/>
        </w:rPr>
        <w:t xml:space="preserve"> (SPSS); </w:t>
      </w:r>
      <w:proofErr w:type="spellStart"/>
      <w:r w:rsidRPr="004477AF">
        <w:rPr>
          <w:rFonts w:ascii="Times New Roman" w:hAnsi="Times New Roman" w:cs="Times New Roman"/>
        </w:rPr>
        <w:t>Kerber</w:t>
      </w:r>
      <w:proofErr w:type="spellEnd"/>
      <w:r w:rsidRPr="004477AF">
        <w:rPr>
          <w:rFonts w:ascii="Times New Roman" w:hAnsi="Times New Roman" w:cs="Times New Roman"/>
        </w:rPr>
        <w:t xml:space="preserve">, Randy (NCR); </w:t>
      </w:r>
      <w:proofErr w:type="spellStart"/>
      <w:r w:rsidRPr="004477AF">
        <w:rPr>
          <w:rFonts w:ascii="Times New Roman" w:hAnsi="Times New Roman" w:cs="Times New Roman"/>
        </w:rPr>
        <w:t>Khabaza</w:t>
      </w:r>
      <w:proofErr w:type="spellEnd"/>
      <w:r w:rsidRPr="004477AF">
        <w:rPr>
          <w:rFonts w:ascii="Times New Roman" w:hAnsi="Times New Roman" w:cs="Times New Roman"/>
        </w:rPr>
        <w:t xml:space="preserve">, Thomas (SPSS); </w:t>
      </w:r>
      <w:proofErr w:type="spellStart"/>
      <w:r w:rsidRPr="004477AF">
        <w:rPr>
          <w:rFonts w:ascii="Times New Roman" w:hAnsi="Times New Roman" w:cs="Times New Roman"/>
        </w:rPr>
        <w:t>Reinartz</w:t>
      </w:r>
      <w:proofErr w:type="spellEnd"/>
      <w:r w:rsidRPr="004477AF">
        <w:rPr>
          <w:rFonts w:ascii="Times New Roman" w:hAnsi="Times New Roman" w:cs="Times New Roman"/>
        </w:rPr>
        <w:t xml:space="preserve">, Thomas (DaimlerChrysler); </w:t>
      </w:r>
      <w:proofErr w:type="spellStart"/>
      <w:r w:rsidRPr="004477AF">
        <w:rPr>
          <w:rFonts w:ascii="Times New Roman" w:hAnsi="Times New Roman" w:cs="Times New Roman"/>
        </w:rPr>
        <w:t>Shearer</w:t>
      </w:r>
      <w:proofErr w:type="spellEnd"/>
      <w:r w:rsidRPr="004477AF">
        <w:rPr>
          <w:rFonts w:ascii="Times New Roman" w:hAnsi="Times New Roman" w:cs="Times New Roman"/>
        </w:rPr>
        <w:t xml:space="preserve">, </w:t>
      </w:r>
      <w:proofErr w:type="spellStart"/>
      <w:r w:rsidRPr="004477AF">
        <w:rPr>
          <w:rFonts w:ascii="Times New Roman" w:hAnsi="Times New Roman" w:cs="Times New Roman"/>
        </w:rPr>
        <w:t>Colin</w:t>
      </w:r>
      <w:proofErr w:type="spellEnd"/>
      <w:r w:rsidRPr="004477AF">
        <w:rPr>
          <w:rFonts w:ascii="Times New Roman" w:hAnsi="Times New Roman" w:cs="Times New Roman"/>
        </w:rPr>
        <w:t xml:space="preserve"> (SPSS); </w:t>
      </w:r>
      <w:proofErr w:type="spellStart"/>
      <w:r w:rsidRPr="004477AF">
        <w:rPr>
          <w:rFonts w:ascii="Times New Roman" w:hAnsi="Times New Roman" w:cs="Times New Roman"/>
        </w:rPr>
        <w:t>Wirth</w:t>
      </w:r>
      <w:proofErr w:type="spellEnd"/>
      <w:r w:rsidRPr="004477AF">
        <w:rPr>
          <w:rFonts w:ascii="Times New Roman" w:hAnsi="Times New Roman" w:cs="Times New Roman"/>
        </w:rPr>
        <w:t xml:space="preserve">, </w:t>
      </w:r>
      <w:proofErr w:type="spellStart"/>
      <w:r w:rsidRPr="004477AF">
        <w:rPr>
          <w:rFonts w:ascii="Times New Roman" w:hAnsi="Times New Roman" w:cs="Times New Roman"/>
        </w:rPr>
        <w:t>Rüdiger</w:t>
      </w:r>
      <w:proofErr w:type="spellEnd"/>
      <w:r w:rsidRPr="004477AF">
        <w:rPr>
          <w:rFonts w:ascii="Times New Roman" w:hAnsi="Times New Roman" w:cs="Times New Roman"/>
        </w:rPr>
        <w:t xml:space="preserve"> (DaimlerChrysler). </w:t>
      </w:r>
      <w:hyperlink r:id="rId27" w:history="1">
        <w:proofErr w:type="spellStart"/>
        <w:r w:rsidRPr="004477AF">
          <w:rPr>
            <w:rStyle w:val="Hipervnculo"/>
            <w:rFonts w:ascii="Times New Roman" w:hAnsi="Times New Roman" w:cs="Times New Roman"/>
          </w:rPr>
          <w:t>Step-by-step</w:t>
        </w:r>
        <w:proofErr w:type="spellEnd"/>
        <w:r w:rsidRPr="004477AF">
          <w:rPr>
            <w:rStyle w:val="Hipervnculo"/>
            <w:rFonts w:ascii="Times New Roman" w:hAnsi="Times New Roman" w:cs="Times New Roman"/>
          </w:rPr>
          <w:t xml:space="preserve"> data </w:t>
        </w:r>
        <w:proofErr w:type="spellStart"/>
        <w:r w:rsidRPr="004477AF">
          <w:rPr>
            <w:rStyle w:val="Hipervnculo"/>
            <w:rFonts w:ascii="Times New Roman" w:hAnsi="Times New Roman" w:cs="Times New Roman"/>
          </w:rPr>
          <w:t>mining</w:t>
        </w:r>
        <w:proofErr w:type="spellEnd"/>
        <w:r w:rsidRPr="004477AF">
          <w:rPr>
            <w:rStyle w:val="Hipervnculo"/>
            <w:rFonts w:ascii="Times New Roman" w:hAnsi="Times New Roman" w:cs="Times New Roman"/>
          </w:rPr>
          <w:t xml:space="preserve"> </w:t>
        </w:r>
        <w:proofErr w:type="spellStart"/>
        <w:r w:rsidRPr="004477AF">
          <w:rPr>
            <w:rStyle w:val="Hipervnculo"/>
            <w:rFonts w:ascii="Times New Roman" w:hAnsi="Times New Roman" w:cs="Times New Roman"/>
          </w:rPr>
          <w:t>guide</w:t>
        </w:r>
        <w:proofErr w:type="spellEnd"/>
      </w:hyperlink>
      <w:r w:rsidRPr="004477AF">
        <w:rPr>
          <w:rFonts w:ascii="Times New Roman" w:hAnsi="Times New Roman" w:cs="Times New Roman"/>
        </w:rPr>
        <w:t>. 2000.</w:t>
      </w:r>
    </w:p>
    <w:p w:rsidR="00B94CBA" w:rsidRDefault="00B94CBA"/>
    <w:sectPr w:rsidR="00B94C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nLibertineT">
    <w:altName w:val="MS Gothic"/>
    <w:panose1 w:val="00000000000000000000"/>
    <w:charset w:val="FE"/>
    <w:family w:val="auto"/>
    <w:notTrueType/>
    <w:pitch w:val="default"/>
    <w:sig w:usb0="00000003" w:usb1="08070000" w:usb2="00000010" w:usb3="00000000" w:csb0="00020000" w:csb1="00000000"/>
  </w:font>
  <w:font w:name="txsys">
    <w:altName w:val="MS Gothic"/>
    <w:panose1 w:val="00000000000000000000"/>
    <w:charset w:val="80"/>
    <w:family w:val="auto"/>
    <w:notTrueType/>
    <w:pitch w:val="default"/>
    <w:sig w:usb0="00000001" w:usb1="08070000" w:usb2="00000010" w:usb3="00000000" w:csb0="00020000" w:csb1="00000000"/>
  </w:font>
  <w:font w:name="LinLibertineI">
    <w:altName w:val="MS Gothic"/>
    <w:panose1 w:val="00000000000000000000"/>
    <w:charset w:val="80"/>
    <w:family w:val="auto"/>
    <w:notTrueType/>
    <w:pitch w:val="default"/>
    <w:sig w:usb0="00000081" w:usb1="08070000" w:usb2="00000010" w:usb3="00000000" w:csb0="00020008" w:csb1="00000000"/>
  </w:font>
  <w:font w:name="rtxmi">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04478"/>
    <w:multiLevelType w:val="hybridMultilevel"/>
    <w:tmpl w:val="1E646106"/>
    <w:lvl w:ilvl="0" w:tplc="B63EF3F4">
      <w:start w:val="1"/>
      <w:numFmt w:val="decimal"/>
      <w:lvlText w:val="%1."/>
      <w:lvlJc w:val="left"/>
      <w:pPr>
        <w:ind w:left="720" w:hanging="360"/>
      </w:pPr>
      <w:rPr>
        <w:rFonts w:ascii="Times New Roman" w:eastAsiaTheme="minorHAnsi" w:hAnsi="Times New Roman" w:cs="Times New Roman"/>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B24414E"/>
    <w:multiLevelType w:val="multilevel"/>
    <w:tmpl w:val="E05A8F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3A713F03"/>
    <w:multiLevelType w:val="hybridMultilevel"/>
    <w:tmpl w:val="FF9A8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AA91270"/>
    <w:multiLevelType w:val="hybridMultilevel"/>
    <w:tmpl w:val="F072FAC0"/>
    <w:lvl w:ilvl="0" w:tplc="0C0A0019">
      <w:start w:val="1"/>
      <w:numFmt w:val="lowerLetter"/>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
    <w:nsid w:val="409C54DD"/>
    <w:multiLevelType w:val="hybridMultilevel"/>
    <w:tmpl w:val="27D683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35B6269"/>
    <w:multiLevelType w:val="multilevel"/>
    <w:tmpl w:val="E05A8F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7DDD52F8"/>
    <w:multiLevelType w:val="multilevel"/>
    <w:tmpl w:val="914A5A94"/>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3"/>
  </w:num>
  <w:num w:numId="4">
    <w:abstractNumId w:val="4"/>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DE2"/>
    <w:rsid w:val="005514EF"/>
    <w:rsid w:val="00583C86"/>
    <w:rsid w:val="0068168F"/>
    <w:rsid w:val="00684DE2"/>
    <w:rsid w:val="00893A64"/>
    <w:rsid w:val="008D39C0"/>
    <w:rsid w:val="00B94CBA"/>
    <w:rsid w:val="00C25D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D35"/>
  </w:style>
  <w:style w:type="paragraph" w:styleId="Ttulo3">
    <w:name w:val="heading 3"/>
    <w:basedOn w:val="Normal"/>
    <w:next w:val="Normal"/>
    <w:link w:val="Ttulo3Car"/>
    <w:uiPriority w:val="9"/>
    <w:unhideWhenUsed/>
    <w:qFormat/>
    <w:rsid w:val="00C25D3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25D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25D35"/>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C25D35"/>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C25D35"/>
    <w:pPr>
      <w:ind w:left="720"/>
      <w:contextualSpacing/>
    </w:pPr>
  </w:style>
  <w:style w:type="character" w:styleId="Hipervnculo">
    <w:name w:val="Hyperlink"/>
    <w:basedOn w:val="Fuentedeprrafopredeter"/>
    <w:uiPriority w:val="99"/>
    <w:unhideWhenUsed/>
    <w:rsid w:val="00C25D35"/>
    <w:rPr>
      <w:color w:val="0000FF" w:themeColor="hyperlink"/>
      <w:u w:val="single"/>
    </w:rPr>
  </w:style>
  <w:style w:type="character" w:customStyle="1" w:styleId="tlid-translation">
    <w:name w:val="tlid-translation"/>
    <w:basedOn w:val="Fuentedeprrafopredeter"/>
    <w:rsid w:val="00C25D35"/>
  </w:style>
  <w:style w:type="character" w:customStyle="1" w:styleId="mwe-math-mathml-inline">
    <w:name w:val="mwe-math-mathml-inline"/>
    <w:basedOn w:val="Fuentedeprrafopredeter"/>
    <w:rsid w:val="00C25D35"/>
  </w:style>
  <w:style w:type="paragraph" w:styleId="Textodeglobo">
    <w:name w:val="Balloon Text"/>
    <w:basedOn w:val="Normal"/>
    <w:link w:val="TextodegloboCar"/>
    <w:uiPriority w:val="99"/>
    <w:semiHidden/>
    <w:unhideWhenUsed/>
    <w:rsid w:val="00C25D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5D35"/>
    <w:rPr>
      <w:rFonts w:ascii="Tahoma" w:hAnsi="Tahoma" w:cs="Tahoma"/>
      <w:sz w:val="16"/>
      <w:szCs w:val="16"/>
    </w:rPr>
  </w:style>
  <w:style w:type="paragraph" w:customStyle="1" w:styleId="Default">
    <w:name w:val="Default"/>
    <w:rsid w:val="005514EF"/>
    <w:pPr>
      <w:autoSpaceDE w:val="0"/>
      <w:autoSpaceDN w:val="0"/>
      <w:adjustRightInd w:val="0"/>
      <w:spacing w:after="0" w:line="240" w:lineRule="auto"/>
    </w:pPr>
    <w:rPr>
      <w:rFonts w:ascii="Cambria" w:hAnsi="Cambria" w:cs="Cambria"/>
      <w:color w:val="000000"/>
      <w:sz w:val="24"/>
      <w:szCs w:val="24"/>
    </w:rPr>
  </w:style>
  <w:style w:type="character" w:styleId="Textoennegrita">
    <w:name w:val="Strong"/>
    <w:basedOn w:val="Fuentedeprrafopredeter"/>
    <w:uiPriority w:val="22"/>
    <w:qFormat/>
    <w:rsid w:val="005514EF"/>
    <w:rPr>
      <w:b/>
      <w:bCs/>
    </w:rPr>
  </w:style>
  <w:style w:type="character" w:customStyle="1" w:styleId="jlqj4b">
    <w:name w:val="jlqj4b"/>
    <w:basedOn w:val="Fuentedeprrafopredeter"/>
    <w:rsid w:val="00583C86"/>
  </w:style>
  <w:style w:type="character" w:customStyle="1" w:styleId="acopre">
    <w:name w:val="acopre"/>
    <w:basedOn w:val="Fuentedeprrafopredeter"/>
    <w:rsid w:val="00583C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D35"/>
  </w:style>
  <w:style w:type="paragraph" w:styleId="Ttulo3">
    <w:name w:val="heading 3"/>
    <w:basedOn w:val="Normal"/>
    <w:next w:val="Normal"/>
    <w:link w:val="Ttulo3Car"/>
    <w:uiPriority w:val="9"/>
    <w:unhideWhenUsed/>
    <w:qFormat/>
    <w:rsid w:val="00C25D3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25D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25D35"/>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C25D35"/>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C25D35"/>
    <w:pPr>
      <w:ind w:left="720"/>
      <w:contextualSpacing/>
    </w:pPr>
  </w:style>
  <w:style w:type="character" w:styleId="Hipervnculo">
    <w:name w:val="Hyperlink"/>
    <w:basedOn w:val="Fuentedeprrafopredeter"/>
    <w:uiPriority w:val="99"/>
    <w:unhideWhenUsed/>
    <w:rsid w:val="00C25D35"/>
    <w:rPr>
      <w:color w:val="0000FF" w:themeColor="hyperlink"/>
      <w:u w:val="single"/>
    </w:rPr>
  </w:style>
  <w:style w:type="character" w:customStyle="1" w:styleId="tlid-translation">
    <w:name w:val="tlid-translation"/>
    <w:basedOn w:val="Fuentedeprrafopredeter"/>
    <w:rsid w:val="00C25D35"/>
  </w:style>
  <w:style w:type="character" w:customStyle="1" w:styleId="mwe-math-mathml-inline">
    <w:name w:val="mwe-math-mathml-inline"/>
    <w:basedOn w:val="Fuentedeprrafopredeter"/>
    <w:rsid w:val="00C25D35"/>
  </w:style>
  <w:style w:type="paragraph" w:styleId="Textodeglobo">
    <w:name w:val="Balloon Text"/>
    <w:basedOn w:val="Normal"/>
    <w:link w:val="TextodegloboCar"/>
    <w:uiPriority w:val="99"/>
    <w:semiHidden/>
    <w:unhideWhenUsed/>
    <w:rsid w:val="00C25D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5D35"/>
    <w:rPr>
      <w:rFonts w:ascii="Tahoma" w:hAnsi="Tahoma" w:cs="Tahoma"/>
      <w:sz w:val="16"/>
      <w:szCs w:val="16"/>
    </w:rPr>
  </w:style>
  <w:style w:type="paragraph" w:customStyle="1" w:styleId="Default">
    <w:name w:val="Default"/>
    <w:rsid w:val="005514EF"/>
    <w:pPr>
      <w:autoSpaceDE w:val="0"/>
      <w:autoSpaceDN w:val="0"/>
      <w:adjustRightInd w:val="0"/>
      <w:spacing w:after="0" w:line="240" w:lineRule="auto"/>
    </w:pPr>
    <w:rPr>
      <w:rFonts w:ascii="Cambria" w:hAnsi="Cambria" w:cs="Cambria"/>
      <w:color w:val="000000"/>
      <w:sz w:val="24"/>
      <w:szCs w:val="24"/>
    </w:rPr>
  </w:style>
  <w:style w:type="character" w:styleId="Textoennegrita">
    <w:name w:val="Strong"/>
    <w:basedOn w:val="Fuentedeprrafopredeter"/>
    <w:uiPriority w:val="22"/>
    <w:qFormat/>
    <w:rsid w:val="005514EF"/>
    <w:rPr>
      <w:b/>
      <w:bCs/>
    </w:rPr>
  </w:style>
  <w:style w:type="character" w:customStyle="1" w:styleId="jlqj4b">
    <w:name w:val="jlqj4b"/>
    <w:basedOn w:val="Fuentedeprrafopredeter"/>
    <w:rsid w:val="00583C86"/>
  </w:style>
  <w:style w:type="character" w:customStyle="1" w:styleId="acopre">
    <w:name w:val="acopre"/>
    <w:basedOn w:val="Fuentedeprrafopredeter"/>
    <w:rsid w:val="00583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52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ngular.com/es/data-science-crisp-dm-metodologia/" TargetMode="External"/><Relationship Id="rId3" Type="http://schemas.microsoft.com/office/2007/relationships/stylesWithEffects" Target="stylesWithEffects.xml"/><Relationship Id="rId21" Type="http://schemas.openxmlformats.org/officeDocument/2006/relationships/hyperlink" Target="http://revistatelematica.cujae.edu.cu/index.php/tele/article/view/74/74" TargetMode="External"/><Relationship Id="rId7" Type="http://schemas.openxmlformats.org/officeDocument/2006/relationships/image" Target="media/image2.png"/><Relationship Id="rId12" Type="http://schemas.openxmlformats.org/officeDocument/2006/relationships/hyperlink" Target="http://www.dlib.org/dlib/may98/miller/05miller.html" TargetMode="External"/><Relationship Id="rId17" Type="http://schemas.openxmlformats.org/officeDocument/2006/relationships/image" Target="media/image11.png"/><Relationship Id="rId25" Type="http://schemas.openxmlformats.org/officeDocument/2006/relationships/hyperlink" Target="https://neo4j.com/whitepapers/fraud-detection-graph-databas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neo4j.com/whitepapers/recommendations-graph-database-busines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neo4j.com/whitepapers/top-five-use-cases-graph-databases/"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hyperlink" Target="http://linkeddataorchestration.com/the-year-of-the-graph/" TargetMode="External"/><Relationship Id="rId27" Type="http://schemas.openxmlformats.org/officeDocument/2006/relationships/hyperlink" Target="https://www.the-modeling-agency.com/crisp-dm.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27</Pages>
  <Words>6388</Words>
  <Characters>35137</Characters>
  <Application>Microsoft Office Word</Application>
  <DocSecurity>0</DocSecurity>
  <Lines>292</Lines>
  <Paragraphs>82</Paragraphs>
  <ScaleCrop>false</ScaleCrop>
  <Company/>
  <LinksUpToDate>false</LinksUpToDate>
  <CharactersWithSpaces>41443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Antonio Oliveira</dc:creator>
  <cp:keywords/>
  <dc:description/>
  <cp:lastModifiedBy>Gabriel Antonio</cp:lastModifiedBy>
  <cp:revision>7</cp:revision>
  <dcterms:created xsi:type="dcterms:W3CDTF">2021-01-29T23:10:00Z</dcterms:created>
  <dcterms:modified xsi:type="dcterms:W3CDTF">2021-05-30T16:31:00Z</dcterms:modified>
</cp:coreProperties>
</file>