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D0D" w:rsidRPr="00C0644A" w:rsidRDefault="00C67D0D" w:rsidP="00C67D0D">
      <w:pPr>
        <w:adjustRightInd w:val="0"/>
        <w:snapToGrid w:val="0"/>
        <w:spacing w:after="0" w:line="240" w:lineRule="auto"/>
        <w:jc w:val="right"/>
        <w:rPr>
          <w:rFonts w:ascii="Arial" w:hAnsi="Arial" w:cs="Arial"/>
          <w:sz w:val="20"/>
          <w:szCs w:val="20"/>
        </w:rPr>
      </w:pPr>
      <w:bookmarkStart w:id="0" w:name="_GoBack"/>
      <w:r w:rsidRPr="00C0644A">
        <w:rPr>
          <w:rFonts w:ascii="Arial" w:hAnsi="Arial" w:cs="Arial"/>
          <w:b/>
          <w:sz w:val="20"/>
          <w:szCs w:val="20"/>
        </w:rPr>
        <w:t>Mẫu số 03/DM</w:t>
      </w:r>
    </w:p>
    <w:p w:rsidR="00C67D0D" w:rsidRPr="00C0644A" w:rsidRDefault="00C67D0D" w:rsidP="00C67D0D">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Danh mục thuốc, máu, chế phẩm máu áp dụng trong thanh toán bảo hiểm y tế</w:t>
      </w:r>
    </w:p>
    <w:bookmarkEnd w:id="0"/>
    <w:p w:rsidR="00C67D0D" w:rsidRPr="00C0644A" w:rsidRDefault="00C67D0D" w:rsidP="00C67D0D">
      <w:pPr>
        <w:adjustRightInd w:val="0"/>
        <w:snapToGrid w:val="0"/>
        <w:spacing w:after="0" w:line="240" w:lineRule="auto"/>
        <w:jc w:val="cente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29"/>
        <w:gridCol w:w="2352"/>
        <w:gridCol w:w="1618"/>
        <w:gridCol w:w="1324"/>
        <w:gridCol w:w="3327"/>
      </w:tblGrid>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TT</w:t>
            </w:r>
          </w:p>
        </w:tc>
        <w:tc>
          <w:tcPr>
            <w:tcW w:w="125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Chỉ tiêu</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Định dạng</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Kích thước tối đa</w:t>
            </w:r>
          </w:p>
        </w:tc>
        <w:tc>
          <w:tcPr>
            <w:tcW w:w="1779"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b/>
                <w:sz w:val="20"/>
                <w:szCs w:val="20"/>
              </w:rPr>
              <w:t>Diễn giải</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STT</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thứ tự</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THUOC</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255</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thuốc, máu, chế phẩm máu ghi theo hướng dẫn tại Quyết định số 3176/QĐ-BYT của Bộ Y tế</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TEN_HOAT_CHAT</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Tên hoạt chất hoặc thành phần.</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thuốc tự bào chế, pha chế: ghi các hoạt chất/thành phần, cách nhau bằng dấu phẩy</w:t>
            </w:r>
            <w:r>
              <w:rPr>
                <w:rFonts w:ascii="Arial" w:hAnsi="Arial" w:cs="Arial"/>
                <w:sz w:val="20"/>
                <w:szCs w:val="20"/>
              </w:rPr>
              <w:t xml:space="preserve"> “,”</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máu, chế phẩm máu: không ghi chỉ tiêu này.</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THUOC</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Tên thuốc ghi theo hướng dẫn tại Quyết định số 3176/QĐ-BYT của Bộ Y tế.</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Tên m</w:t>
            </w:r>
            <w:r w:rsidRPr="00C0644A">
              <w:rPr>
                <w:rFonts w:ascii="Arial" w:hAnsi="Arial" w:cs="Arial"/>
                <w:sz w:val="20"/>
                <w:szCs w:val="20"/>
              </w:rPr>
              <w:t>áu, chế phẩm máu: ghi theo quy định của Bộ Y tế.</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DON</w:t>
            </w:r>
            <w:r>
              <w:rPr>
                <w:rFonts w:ascii="Arial" w:hAnsi="Arial" w:cs="Arial"/>
                <w:sz w:val="20"/>
                <w:szCs w:val="20"/>
              </w:rPr>
              <w:t>_</w:t>
            </w:r>
            <w:r w:rsidRPr="00C0644A">
              <w:rPr>
                <w:rFonts w:ascii="Arial" w:hAnsi="Arial" w:cs="Arial"/>
                <w:sz w:val="20"/>
                <w:szCs w:val="20"/>
              </w:rPr>
              <w:t>VI</w:t>
            </w:r>
            <w:r>
              <w:rPr>
                <w:rFonts w:ascii="Arial" w:hAnsi="Arial" w:cs="Arial"/>
                <w:sz w:val="20"/>
                <w:szCs w:val="20"/>
              </w:rPr>
              <w:t>_</w:t>
            </w:r>
            <w:r w:rsidRPr="00C0644A">
              <w:rPr>
                <w:rFonts w:ascii="Arial" w:hAnsi="Arial" w:cs="Arial"/>
                <w:sz w:val="20"/>
                <w:szCs w:val="20"/>
              </w:rPr>
              <w:t>TINH</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Đơn vị tính</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6</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HAM</w:t>
            </w:r>
            <w:r>
              <w:rPr>
                <w:rFonts w:ascii="Arial" w:hAnsi="Arial" w:cs="Arial"/>
                <w:sz w:val="20"/>
                <w:szCs w:val="20"/>
              </w:rPr>
              <w:t>_</w:t>
            </w:r>
            <w:r w:rsidRPr="00C0644A">
              <w:rPr>
                <w:rFonts w:ascii="Arial" w:hAnsi="Arial" w:cs="Arial"/>
                <w:sz w:val="20"/>
                <w:szCs w:val="20"/>
              </w:rPr>
              <w:t>LUONG</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Hàm lượng của thuốc hoặc thể tích thực của máu, chế phẩm máu.</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các loại khí y tế, vị thuốc cổ truyền: không ghi chỉ tiêu này.</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7</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DUONG</w:t>
            </w:r>
            <w:r>
              <w:rPr>
                <w:rFonts w:ascii="Arial" w:hAnsi="Arial" w:cs="Arial"/>
                <w:sz w:val="20"/>
                <w:szCs w:val="20"/>
              </w:rPr>
              <w:t>_</w:t>
            </w:r>
            <w:r w:rsidRPr="00C0644A">
              <w:rPr>
                <w:rFonts w:ascii="Arial" w:hAnsi="Arial" w:cs="Arial"/>
                <w:sz w:val="20"/>
                <w:szCs w:val="20"/>
              </w:rPr>
              <w:t>DUNG</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255</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Đường dùng của thuốc hoặc máu, chế phẩm máu.</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thuốc có nhiều đường dùng thì ghi các dòng thông tin của thuốc tương ứng với mỗi đường dùng.</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MA_DUONG_DUNG</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Mã đường dùng theo danh mục dùng chung do Bộ Y tế ban hành.</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thuốc có nhiều đường dùng thì ghi các dòng thông tin của thuốc tương ứng với mỗi đường dùng.</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9</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DANG_BAO_CHE</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Dạng bào chế của thuốc ghi theo hướng dẫn tại Quyết định số 3176/QĐ-BYT.</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máu, chế phẩm máu: không ghi chỉ tiêu này.</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SO_DANG_KY</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đăng ký ghi theo hướng dẫn tại</w:t>
            </w:r>
            <w:r>
              <w:rPr>
                <w:rFonts w:ascii="Arial" w:hAnsi="Arial" w:cs="Arial"/>
                <w:sz w:val="20"/>
                <w:szCs w:val="20"/>
              </w:rPr>
              <w:t xml:space="preserve"> </w:t>
            </w:r>
            <w:r w:rsidRPr="00C0644A">
              <w:rPr>
                <w:rFonts w:ascii="Arial" w:hAnsi="Arial" w:cs="Arial"/>
                <w:sz w:val="20"/>
                <w:szCs w:val="20"/>
              </w:rPr>
              <w:t>Quyết định số 3176/QĐ-BYT</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11</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S</w:t>
            </w:r>
            <w:r>
              <w:rPr>
                <w:rFonts w:ascii="Arial" w:hAnsi="Arial" w:cs="Arial"/>
                <w:sz w:val="20"/>
                <w:szCs w:val="20"/>
              </w:rPr>
              <w:t>O_</w:t>
            </w:r>
            <w:r w:rsidRPr="00C0644A">
              <w:rPr>
                <w:rFonts w:ascii="Arial" w:hAnsi="Arial" w:cs="Arial"/>
                <w:sz w:val="20"/>
                <w:szCs w:val="20"/>
              </w:rPr>
              <w:t>L</w:t>
            </w:r>
            <w:r>
              <w:rPr>
                <w:rFonts w:ascii="Arial" w:hAnsi="Arial" w:cs="Arial"/>
                <w:sz w:val="20"/>
                <w:szCs w:val="20"/>
              </w:rPr>
              <w:t>UO</w:t>
            </w:r>
            <w:r w:rsidRPr="00C0644A">
              <w:rPr>
                <w:rFonts w:ascii="Arial" w:hAnsi="Arial" w:cs="Arial"/>
                <w:sz w:val="20"/>
                <w:szCs w:val="20"/>
              </w:rPr>
              <w:t>NG</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Số lượng ghi theo kết quả trúng thầu hoặc hình thức mua sắm khác</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12</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Pr>
                <w:rFonts w:ascii="Arial" w:hAnsi="Arial" w:cs="Arial"/>
                <w:sz w:val="20"/>
                <w:szCs w:val="20"/>
              </w:rPr>
              <w:t>DO</w:t>
            </w:r>
            <w:r w:rsidRPr="00C0644A">
              <w:rPr>
                <w:rFonts w:ascii="Arial" w:hAnsi="Arial" w:cs="Arial"/>
                <w:sz w:val="20"/>
                <w:szCs w:val="20"/>
              </w:rPr>
              <w:t>N</w:t>
            </w:r>
            <w:r>
              <w:rPr>
                <w:rFonts w:ascii="Arial" w:hAnsi="Arial" w:cs="Arial"/>
                <w:sz w:val="20"/>
                <w:szCs w:val="20"/>
              </w:rPr>
              <w:t>_</w:t>
            </w:r>
            <w:r w:rsidRPr="00C0644A">
              <w:rPr>
                <w:rFonts w:ascii="Arial" w:hAnsi="Arial" w:cs="Arial"/>
                <w:sz w:val="20"/>
                <w:szCs w:val="20"/>
              </w:rPr>
              <w:t>GI</w:t>
            </w:r>
            <w:r>
              <w:rPr>
                <w:rFonts w:ascii="Arial" w:hAnsi="Arial" w:cs="Arial"/>
                <w:sz w:val="20"/>
                <w:szCs w:val="20"/>
              </w:rPr>
              <w:t>A</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Đơn giá ghi theo kết quả trúng thầu hoặc hình thức mua sắm khác, tương ứng với đơn vị tính.</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Đối với thuốc do cơ sở khám bệnh, chữa bệnh tự bào chế, chế biến: là giá do cơ sở khám bệnh, chữa bệnh xây dựng và phê duyệt.</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13</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Pr>
                <w:rFonts w:ascii="Arial" w:hAnsi="Arial" w:cs="Arial"/>
                <w:sz w:val="20"/>
                <w:szCs w:val="20"/>
              </w:rPr>
              <w:t>DO</w:t>
            </w:r>
            <w:r w:rsidRPr="00C0644A">
              <w:rPr>
                <w:rFonts w:ascii="Arial" w:hAnsi="Arial" w:cs="Arial"/>
                <w:sz w:val="20"/>
                <w:szCs w:val="20"/>
              </w:rPr>
              <w:t>N</w:t>
            </w:r>
            <w:r>
              <w:rPr>
                <w:rFonts w:ascii="Arial" w:hAnsi="Arial" w:cs="Arial"/>
                <w:sz w:val="20"/>
                <w:szCs w:val="20"/>
              </w:rPr>
              <w:t>_</w:t>
            </w:r>
            <w:r w:rsidRPr="00C0644A">
              <w:rPr>
                <w:rFonts w:ascii="Arial" w:hAnsi="Arial" w:cs="Arial"/>
                <w:sz w:val="20"/>
                <w:szCs w:val="20"/>
              </w:rPr>
              <w:t>GI</w:t>
            </w:r>
            <w:r>
              <w:rPr>
                <w:rFonts w:ascii="Arial" w:hAnsi="Arial" w:cs="Arial"/>
                <w:sz w:val="20"/>
                <w:szCs w:val="20"/>
              </w:rPr>
              <w:t>A_</w:t>
            </w:r>
            <w:r w:rsidRPr="00C0644A">
              <w:rPr>
                <w:rFonts w:ascii="Arial" w:hAnsi="Arial" w:cs="Arial"/>
                <w:sz w:val="20"/>
                <w:szCs w:val="20"/>
              </w:rPr>
              <w:t>BH</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Đơn giá thanh toán bảo hiểm y tế ghi theo hướng dẫn tại Quyết định số 3176/QĐ-BYT</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14</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QUY</w:t>
            </w:r>
            <w:r>
              <w:rPr>
                <w:rFonts w:ascii="Arial" w:hAnsi="Arial" w:cs="Arial"/>
                <w:sz w:val="20"/>
                <w:szCs w:val="20"/>
              </w:rPr>
              <w:t>_</w:t>
            </w:r>
            <w:r w:rsidRPr="00C0644A">
              <w:rPr>
                <w:rFonts w:ascii="Arial" w:hAnsi="Arial" w:cs="Arial"/>
                <w:sz w:val="20"/>
                <w:szCs w:val="20"/>
              </w:rPr>
              <w:t>C</w:t>
            </w:r>
            <w:r>
              <w:rPr>
                <w:rFonts w:ascii="Arial" w:hAnsi="Arial" w:cs="Arial"/>
                <w:sz w:val="20"/>
                <w:szCs w:val="20"/>
              </w:rPr>
              <w:t>A</w:t>
            </w:r>
            <w:r w:rsidRPr="00C0644A">
              <w:rPr>
                <w:rFonts w:ascii="Arial" w:hAnsi="Arial" w:cs="Arial"/>
                <w:sz w:val="20"/>
                <w:szCs w:val="20"/>
              </w:rPr>
              <w:t>CH</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Quy cách đóng gói; chỉ ghi đối với thuốc</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15</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NH</w:t>
            </w:r>
            <w:r>
              <w:rPr>
                <w:rFonts w:ascii="Arial" w:hAnsi="Arial" w:cs="Arial"/>
                <w:sz w:val="20"/>
                <w:szCs w:val="20"/>
              </w:rPr>
              <w:t>A_</w:t>
            </w:r>
            <w:r w:rsidRPr="00C0644A">
              <w:rPr>
                <w:rFonts w:ascii="Arial" w:hAnsi="Arial" w:cs="Arial"/>
                <w:sz w:val="20"/>
                <w:szCs w:val="20"/>
              </w:rPr>
              <w:t>SX</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Nhà sản xuất</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16</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N</w:t>
            </w:r>
            <w:r>
              <w:rPr>
                <w:rFonts w:ascii="Arial" w:hAnsi="Arial" w:cs="Arial"/>
                <w:sz w:val="20"/>
                <w:szCs w:val="20"/>
              </w:rPr>
              <w:t>UO</w:t>
            </w:r>
            <w:r w:rsidRPr="00C0644A">
              <w:rPr>
                <w:rFonts w:ascii="Arial" w:hAnsi="Arial" w:cs="Arial"/>
                <w:sz w:val="20"/>
                <w:szCs w:val="20"/>
              </w:rPr>
              <w:t>C</w:t>
            </w:r>
            <w:r>
              <w:rPr>
                <w:rFonts w:ascii="Arial" w:hAnsi="Arial" w:cs="Arial"/>
                <w:sz w:val="20"/>
                <w:szCs w:val="20"/>
              </w:rPr>
              <w:t>_</w:t>
            </w:r>
            <w:r w:rsidRPr="00C0644A">
              <w:rPr>
                <w:rFonts w:ascii="Arial" w:hAnsi="Arial" w:cs="Arial"/>
                <w:sz w:val="20"/>
                <w:szCs w:val="20"/>
              </w:rPr>
              <w:t>SX</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Nước sản xuất</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17</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NHA</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nhà thầu hoặc tên đơn vị cung ứng</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18</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TT</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Thông tin thầu ghi theo hướng dẫn tại Quyết định 3176/QĐ-BYT; chỉ ghi đối với thuốc.</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19</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Pr>
                <w:rFonts w:ascii="Arial" w:hAnsi="Arial" w:cs="Arial"/>
                <w:sz w:val="20"/>
                <w:szCs w:val="20"/>
              </w:rPr>
              <w:t>TU_NGAY_</w:t>
            </w:r>
            <w:r w:rsidRPr="00C0644A">
              <w:rPr>
                <w:rFonts w:ascii="Arial" w:hAnsi="Arial" w:cs="Arial"/>
                <w:sz w:val="20"/>
                <w:szCs w:val="20"/>
              </w:rPr>
              <w:t>HD</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Thời điểm có hiệu lực hợp đồng cung ứng, ghi theo định dạng 8 ký tự (4 ký tự năm + 2 ký tự tháng + 2 ký tự ngày)</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20</w:t>
            </w:r>
          </w:p>
        </w:tc>
        <w:tc>
          <w:tcPr>
            <w:tcW w:w="1258" w:type="pct"/>
            <w:vAlign w:val="center"/>
          </w:tcPr>
          <w:p w:rsidR="00C67D0D" w:rsidRDefault="00C67D0D" w:rsidP="00575B49">
            <w:pPr>
              <w:adjustRightInd w:val="0"/>
              <w:snapToGrid w:val="0"/>
              <w:spacing w:after="0" w:line="240" w:lineRule="auto"/>
              <w:rPr>
                <w:rFonts w:ascii="Arial" w:hAnsi="Arial" w:cs="Arial"/>
                <w:sz w:val="20"/>
                <w:szCs w:val="20"/>
              </w:rPr>
            </w:pPr>
            <w:r>
              <w:rPr>
                <w:rFonts w:ascii="Arial" w:hAnsi="Arial" w:cs="Arial"/>
                <w:sz w:val="20"/>
                <w:szCs w:val="20"/>
              </w:rPr>
              <w:t>D</w:t>
            </w:r>
            <w:r w:rsidRPr="00C0644A">
              <w:rPr>
                <w:rFonts w:ascii="Arial" w:hAnsi="Arial" w:cs="Arial"/>
                <w:sz w:val="20"/>
                <w:szCs w:val="20"/>
              </w:rPr>
              <w:t>EN</w:t>
            </w:r>
            <w:r>
              <w:rPr>
                <w:rFonts w:ascii="Arial" w:hAnsi="Arial" w:cs="Arial"/>
                <w:sz w:val="20"/>
                <w:szCs w:val="20"/>
              </w:rPr>
              <w:t>_</w:t>
            </w:r>
            <w:r w:rsidRPr="00C0644A">
              <w:rPr>
                <w:rFonts w:ascii="Arial" w:hAnsi="Arial" w:cs="Arial"/>
                <w:sz w:val="20"/>
                <w:szCs w:val="20"/>
              </w:rPr>
              <w:t>NGAY</w:t>
            </w:r>
            <w:r>
              <w:rPr>
                <w:rFonts w:ascii="Arial" w:hAnsi="Arial" w:cs="Arial"/>
                <w:sz w:val="20"/>
                <w:szCs w:val="20"/>
              </w:rPr>
              <w:t>_</w:t>
            </w:r>
            <w:r w:rsidRPr="00C0644A">
              <w:rPr>
                <w:rFonts w:ascii="Arial" w:hAnsi="Arial" w:cs="Arial"/>
                <w:sz w:val="20"/>
                <w:szCs w:val="20"/>
              </w:rPr>
              <w:t>HD</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Thời điểm hết hiệu lực của hợp đồng cung ứng, ghi theo định dạng 8 ký tự (4 ký tự năm + 2 ký tự tháng + 2 ký tự ngày).</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21</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w:t>
            </w:r>
            <w:r>
              <w:rPr>
                <w:rFonts w:ascii="Arial" w:hAnsi="Arial" w:cs="Arial"/>
                <w:sz w:val="20"/>
                <w:szCs w:val="20"/>
              </w:rPr>
              <w:t>A_</w:t>
            </w:r>
            <w:r w:rsidRPr="00C0644A">
              <w:rPr>
                <w:rFonts w:ascii="Arial" w:hAnsi="Arial" w:cs="Arial"/>
                <w:sz w:val="20"/>
                <w:szCs w:val="20"/>
              </w:rPr>
              <w:t>CSKCB</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cơ sở khám bệnh, chữa bệnh</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22</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THU</w:t>
            </w:r>
            <w:r>
              <w:rPr>
                <w:rFonts w:ascii="Arial" w:hAnsi="Arial" w:cs="Arial"/>
                <w:sz w:val="20"/>
                <w:szCs w:val="20"/>
              </w:rPr>
              <w:t>O</w:t>
            </w:r>
            <w:r w:rsidRPr="00C0644A">
              <w:rPr>
                <w:rFonts w:ascii="Arial" w:hAnsi="Arial" w:cs="Arial"/>
                <w:sz w:val="20"/>
                <w:szCs w:val="20"/>
              </w:rPr>
              <w:t>C</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Cách ghi loại thuốc “1”: tân dược; “2”: chế phẩm; “3”: vị thuốc; “4”: phóng xạ; “5”: tân dược tự bào chế; “6”: chế phẩm tự bào chế; “7”: dược liệu; “8”: vị thuốc tự bào chế, “9”: máu, “10”: chế phẩm máu</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23</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LOAI</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Cách ghi loại thầu “1”: thầu tập trung; “2”: thầu riêng tại cơ sở khám bệnh, chữa bệnh;</w:t>
            </w:r>
            <w:r>
              <w:rPr>
                <w:rFonts w:ascii="Arial" w:hAnsi="Arial" w:cs="Arial"/>
                <w:sz w:val="20"/>
                <w:szCs w:val="20"/>
              </w:rPr>
              <w:t xml:space="preserve"> “3”:</w:t>
            </w:r>
            <w:r w:rsidRPr="00C0644A">
              <w:rPr>
                <w:rFonts w:ascii="Arial" w:hAnsi="Arial" w:cs="Arial"/>
                <w:sz w:val="20"/>
                <w:szCs w:val="20"/>
              </w:rPr>
              <w:t xml:space="preserve"> tự pha</w:t>
            </w:r>
            <w:r>
              <w:rPr>
                <w:rFonts w:ascii="Arial" w:hAnsi="Arial" w:cs="Arial"/>
                <w:sz w:val="20"/>
                <w:szCs w:val="20"/>
              </w:rPr>
              <w:t xml:space="preserve"> </w:t>
            </w:r>
            <w:r w:rsidRPr="00C0644A">
              <w:rPr>
                <w:rFonts w:ascii="Arial" w:hAnsi="Arial" w:cs="Arial"/>
                <w:sz w:val="20"/>
                <w:szCs w:val="20"/>
              </w:rPr>
              <w:t>chế, bào chế, chế biến; “4”: mua sắm theo Điều 49 Nghị định số 188/2025/NĐ-CP; “5”: mua sắm theo khoản 4 Điều 80 Nghị định số 214/2025/NĐ-CP; “6”: tùy chọn mua thêm; “7”: nhận điều chuyển, điều tiết thuốc</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24</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HT</w:t>
            </w:r>
            <w:r>
              <w:rPr>
                <w:rFonts w:ascii="Arial" w:hAnsi="Arial" w:cs="Arial"/>
                <w:sz w:val="20"/>
                <w:szCs w:val="20"/>
              </w:rPr>
              <w:t>_</w:t>
            </w:r>
            <w:r w:rsidRPr="00C0644A">
              <w:rPr>
                <w:rFonts w:ascii="Arial" w:hAnsi="Arial" w:cs="Arial"/>
                <w:sz w:val="20"/>
                <w:szCs w:val="20"/>
              </w:rPr>
              <w:t>TH</w:t>
            </w:r>
            <w:r>
              <w:rPr>
                <w:rFonts w:ascii="Arial" w:hAnsi="Arial" w:cs="Arial"/>
                <w:sz w:val="20"/>
                <w:szCs w:val="20"/>
              </w:rPr>
              <w:t>A</w:t>
            </w:r>
            <w:r w:rsidRPr="00C0644A">
              <w:rPr>
                <w:rFonts w:ascii="Arial" w:hAnsi="Arial" w:cs="Arial"/>
                <w:sz w:val="20"/>
                <w:szCs w:val="20"/>
              </w:rPr>
              <w:t>U</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Cách ghi hình thức thầu “1”: đấu thầu rộng rãi; “2”: đấu thầu hạn chế; “3”: chỉ định thầu; “4”: chào hàng cạnh tranh; “5”: mua sắm trực tiếp; “6”: lựa chọn nhà thầu trong trường hợp đặc biệt; “7”: đàm phán giá; “8”: chào giá trực tuyến; “9”: mua sắm trực tuyến).</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Không ghi chỉ tiêu này nếu LOAI_THAU = 3 hoặc 4 hoặc 5 hoặc 7.</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25</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DVKT</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dịch vụ kỹ thuật có sử dụng thuốc phóng xạ, chất đánh dấu. Ghi 07 ký tự đầu của mã dịch vụ kỹ thuật theo danh mục dùng chung do Bộ Y tế ban hành. Trường hợp thực hiện nhiều dịch vụ kỹ thuật ghi các mã cách nhau bằng dấu chấm phẩy</w:t>
            </w:r>
            <w:r>
              <w:rPr>
                <w:rFonts w:ascii="Arial" w:hAnsi="Arial" w:cs="Arial"/>
                <w:sz w:val="20"/>
                <w:szCs w:val="20"/>
              </w:rPr>
              <w:t xml:space="preserve"> “;”</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26</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TCCL</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Tiêu chuẩn chất lượng hoặc số công bố tiêu chuẩn chất lượng đối với dược liệu theo quy định của Bộ Y tế</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27</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BO_PHAN_VT</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Cách ghi bộ phận sử dụng của vị thuốc, dược liệu “1”: rễ; “2”: thân rễ; “3”: quả; “4”: hạt; “5”: vỏ; “6”: khác</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28</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TEN</w:t>
            </w:r>
            <w:r>
              <w:rPr>
                <w:rFonts w:ascii="Arial" w:hAnsi="Arial" w:cs="Arial"/>
                <w:sz w:val="20"/>
                <w:szCs w:val="20"/>
              </w:rPr>
              <w:t>_</w:t>
            </w:r>
            <w:r w:rsidRPr="00C0644A">
              <w:rPr>
                <w:rFonts w:ascii="Arial" w:hAnsi="Arial" w:cs="Arial"/>
                <w:sz w:val="20"/>
                <w:szCs w:val="20"/>
              </w:rPr>
              <w:t>KHOA</w:t>
            </w:r>
            <w:r>
              <w:rPr>
                <w:rFonts w:ascii="Arial" w:hAnsi="Arial" w:cs="Arial"/>
                <w:sz w:val="20"/>
                <w:szCs w:val="20"/>
              </w:rPr>
              <w:t>_</w:t>
            </w:r>
            <w:r w:rsidRPr="00C0644A">
              <w:rPr>
                <w:rFonts w:ascii="Arial" w:hAnsi="Arial" w:cs="Arial"/>
                <w:sz w:val="20"/>
                <w:szCs w:val="20"/>
              </w:rPr>
              <w:t>HOC</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Tên khoa học của vị thuốc, dược liệu</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29</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NGUON</w:t>
            </w:r>
            <w:r>
              <w:rPr>
                <w:rFonts w:ascii="Arial" w:hAnsi="Arial" w:cs="Arial"/>
                <w:sz w:val="20"/>
                <w:szCs w:val="20"/>
              </w:rPr>
              <w:t>_</w:t>
            </w:r>
            <w:r w:rsidRPr="00C0644A">
              <w:rPr>
                <w:rFonts w:ascii="Arial" w:hAnsi="Arial" w:cs="Arial"/>
                <w:sz w:val="20"/>
                <w:szCs w:val="20"/>
              </w:rPr>
              <w:t>GOC</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500</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Nguồn gốc của vị thuốc, dược liệu</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30</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PP</w:t>
            </w:r>
            <w:r>
              <w:rPr>
                <w:rFonts w:ascii="Arial" w:hAnsi="Arial" w:cs="Arial"/>
                <w:sz w:val="20"/>
                <w:szCs w:val="20"/>
              </w:rPr>
              <w:t>_</w:t>
            </w:r>
            <w:r w:rsidRPr="00C0644A">
              <w:rPr>
                <w:rFonts w:ascii="Arial" w:hAnsi="Arial" w:cs="Arial"/>
                <w:sz w:val="20"/>
                <w:szCs w:val="20"/>
              </w:rPr>
              <w:t>CHEBIEN</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1024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Mã phương pháp chế biến vị thuốc cổ truyền theo danh mục dùng chung do Bộ Y tế ban hành. Trường hợp thực hiện nhiều phương pháp</w:t>
            </w:r>
            <w:r>
              <w:rPr>
                <w:rFonts w:ascii="Arial" w:hAnsi="Arial" w:cs="Arial"/>
                <w:sz w:val="20"/>
                <w:szCs w:val="20"/>
              </w:rPr>
              <w:t xml:space="preserve"> </w:t>
            </w:r>
            <w:r w:rsidRPr="00C0644A">
              <w:rPr>
                <w:rFonts w:ascii="Arial" w:hAnsi="Arial" w:cs="Arial"/>
                <w:sz w:val="20"/>
                <w:szCs w:val="20"/>
              </w:rPr>
              <w:t>chế biến ghi các mã cách nhau bằng dấu chấm phẩy</w:t>
            </w:r>
            <w:r>
              <w:rPr>
                <w:rFonts w:ascii="Arial" w:hAnsi="Arial" w:cs="Arial"/>
                <w:sz w:val="20"/>
                <w:szCs w:val="20"/>
              </w:rPr>
              <w:t xml:space="preserve"> “;”</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31</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DL</w:t>
            </w:r>
            <w:r>
              <w:rPr>
                <w:rFonts w:ascii="Arial" w:hAnsi="Arial" w:cs="Arial"/>
                <w:sz w:val="20"/>
                <w:szCs w:val="20"/>
              </w:rPr>
              <w:t>_</w:t>
            </w:r>
            <w:r w:rsidRPr="00C0644A">
              <w:rPr>
                <w:rFonts w:ascii="Arial" w:hAnsi="Arial" w:cs="Arial"/>
                <w:sz w:val="20"/>
                <w:szCs w:val="20"/>
              </w:rPr>
              <w:t>NHAP</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Tình trạng vị thuốc, dược liệu khi mua sắm theo Danh mục mã phương pháp chế biến vị thuốc y học cổ truyền do Bộ Y tế ban hành.</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32</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w:t>
            </w:r>
            <w:r>
              <w:rPr>
                <w:rFonts w:ascii="Arial" w:hAnsi="Arial" w:cs="Arial"/>
                <w:sz w:val="20"/>
                <w:szCs w:val="20"/>
              </w:rPr>
              <w:t>_</w:t>
            </w:r>
            <w:r w:rsidRPr="00C0644A">
              <w:rPr>
                <w:rFonts w:ascii="Arial" w:hAnsi="Arial" w:cs="Arial"/>
                <w:sz w:val="20"/>
                <w:szCs w:val="20"/>
              </w:rPr>
              <w:t>DL</w:t>
            </w:r>
            <w:r>
              <w:rPr>
                <w:rFonts w:ascii="Arial" w:hAnsi="Arial" w:cs="Arial"/>
                <w:sz w:val="20"/>
                <w:szCs w:val="20"/>
              </w:rPr>
              <w:t>_</w:t>
            </w:r>
            <w:r w:rsidRPr="00C0644A">
              <w:rPr>
                <w:rFonts w:ascii="Arial" w:hAnsi="Arial" w:cs="Arial"/>
                <w:sz w:val="20"/>
                <w:szCs w:val="20"/>
              </w:rPr>
              <w:t>CB</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Trạng dược liệu được cơ sở khám bệnh, chữa bệnh trực tiếp chế biến theo Danh mục m</w:t>
            </w:r>
            <w:r>
              <w:rPr>
                <w:rFonts w:ascii="Arial" w:hAnsi="Arial" w:cs="Arial"/>
                <w:sz w:val="20"/>
                <w:szCs w:val="20"/>
              </w:rPr>
              <w:t>ã</w:t>
            </w:r>
            <w:r w:rsidRPr="00C0644A">
              <w:rPr>
                <w:rFonts w:ascii="Arial" w:hAnsi="Arial" w:cs="Arial"/>
                <w:sz w:val="20"/>
                <w:szCs w:val="20"/>
              </w:rPr>
              <w:t xml:space="preserve"> phương pháp chế biến vị thuốc y học cổ truyền do Bộ Y tế ban hành. Trường hợp cơ sở khám bệnh, chữa bệnh không chế biến vị thuốc: không ghi chỉ tiêu này.</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33</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TLHH</w:t>
            </w:r>
            <w:r>
              <w:rPr>
                <w:rFonts w:ascii="Arial" w:hAnsi="Arial" w:cs="Arial"/>
                <w:sz w:val="20"/>
                <w:szCs w:val="20"/>
              </w:rPr>
              <w:t>_</w:t>
            </w:r>
            <w:r w:rsidRPr="00C0644A">
              <w:rPr>
                <w:rFonts w:ascii="Arial" w:hAnsi="Arial" w:cs="Arial"/>
                <w:sz w:val="20"/>
                <w:szCs w:val="20"/>
              </w:rPr>
              <w:t>CB</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Tỷ lệ hao hụt trong chế biến đối với vị thuốc, dược liệu</w:t>
            </w:r>
          </w:p>
        </w:tc>
      </w:tr>
      <w:tr w:rsidR="00C67D0D" w:rsidRPr="00C0644A" w:rsidTr="00575B49">
        <w:tc>
          <w:tcPr>
            <w:tcW w:w="390" w:type="pct"/>
            <w:vAlign w:val="center"/>
          </w:tcPr>
          <w:p w:rsidR="00C67D0D" w:rsidRPr="00CF3565" w:rsidRDefault="00C67D0D" w:rsidP="00575B49">
            <w:pPr>
              <w:adjustRightInd w:val="0"/>
              <w:snapToGrid w:val="0"/>
              <w:spacing w:after="0" w:line="240" w:lineRule="auto"/>
              <w:jc w:val="center"/>
              <w:rPr>
                <w:rFonts w:ascii="Arial" w:hAnsi="Arial" w:cs="Arial"/>
                <w:sz w:val="20"/>
                <w:szCs w:val="20"/>
              </w:rPr>
            </w:pPr>
            <w:r w:rsidRPr="00CF3565">
              <w:rPr>
                <w:rFonts w:ascii="Arial" w:hAnsi="Arial" w:cs="Arial"/>
                <w:sz w:val="20"/>
                <w:szCs w:val="20"/>
              </w:rPr>
              <w:t>34</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TLHH</w:t>
            </w:r>
            <w:r>
              <w:rPr>
                <w:rFonts w:ascii="Arial" w:hAnsi="Arial" w:cs="Arial"/>
                <w:sz w:val="20"/>
                <w:szCs w:val="20"/>
              </w:rPr>
              <w:t>_</w:t>
            </w:r>
            <w:r w:rsidRPr="00C0644A">
              <w:rPr>
                <w:rFonts w:ascii="Arial" w:hAnsi="Arial" w:cs="Arial"/>
                <w:sz w:val="20"/>
                <w:szCs w:val="20"/>
              </w:rPr>
              <w:t>BQ</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Số</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4</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Tỷ lệ hao hụt do bảo quản, cân chia đối với vị thuốc, dược liệu</w:t>
            </w:r>
          </w:p>
        </w:tc>
      </w:tr>
      <w:tr w:rsidR="00C67D0D" w:rsidRPr="00C0644A" w:rsidTr="00575B49">
        <w:tc>
          <w:tcPr>
            <w:tcW w:w="390" w:type="pct"/>
            <w:vAlign w:val="center"/>
          </w:tcPr>
          <w:p w:rsidR="00C67D0D" w:rsidRPr="00CF3565"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35</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MA_CSKCB_THU</w:t>
            </w:r>
            <w:r>
              <w:rPr>
                <w:rFonts w:ascii="Arial" w:hAnsi="Arial" w:cs="Arial"/>
                <w:sz w:val="20"/>
                <w:szCs w:val="20"/>
              </w:rPr>
              <w:t>O</w:t>
            </w:r>
            <w:r w:rsidRPr="00C0644A">
              <w:rPr>
                <w:rFonts w:ascii="Arial" w:hAnsi="Arial" w:cs="Arial"/>
                <w:sz w:val="20"/>
                <w:szCs w:val="20"/>
              </w:rPr>
              <w:t>C</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5</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Trường hợp nhận thuốc chuyển, điều tiết đến từ cơ sở khám bệnh, chữa bệnh khác thì ghi C.XXXXX (XXXXX là mã cơ sở khám bệnh, chữa bệnh nơi chuyển thuốc đi)</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36</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T</w:t>
            </w:r>
            <w:r>
              <w:rPr>
                <w:rFonts w:ascii="Arial" w:hAnsi="Arial" w:cs="Arial"/>
                <w:sz w:val="20"/>
                <w:szCs w:val="20"/>
              </w:rPr>
              <w:t>U_</w:t>
            </w:r>
            <w:r w:rsidRPr="00C0644A">
              <w:rPr>
                <w:rFonts w:ascii="Arial" w:hAnsi="Arial" w:cs="Arial"/>
                <w:sz w:val="20"/>
                <w:szCs w:val="20"/>
              </w:rPr>
              <w:t>NG</w:t>
            </w:r>
            <w:r>
              <w:rPr>
                <w:rFonts w:ascii="Arial" w:hAnsi="Arial" w:cs="Arial"/>
                <w:sz w:val="20"/>
                <w:szCs w:val="20"/>
              </w:rPr>
              <w:t>A</w:t>
            </w:r>
            <w:r w:rsidRPr="00C0644A">
              <w:rPr>
                <w:rFonts w:ascii="Arial" w:hAnsi="Arial" w:cs="Arial"/>
                <w:sz w:val="20"/>
                <w:szCs w:val="20"/>
              </w:rPr>
              <w:t>Y</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Định dạng gồm 8 ký tự (4 ký tự năm + 2 ký tự tháng + 2 ký tự ngày).</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tạo lập danh mục sau khi ký hợp đồng lần đầu: ghi ngày hợp đồng có hiệu lực nhưng không sớm hơn thời điểm có hiệu lực của hợp đồng mua sắm hoặc thời điểm mua sắm theo quy định tại Điều 49 Nghị định số 188/2025/NĐ-CP hoặc khoản 4 Điều 80 Nghị định số 214/2025/NĐ-CP.</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w:t>
            </w:r>
            <w:r>
              <w:rPr>
                <w:rFonts w:ascii="Arial" w:hAnsi="Arial" w:cs="Arial"/>
                <w:sz w:val="20"/>
                <w:szCs w:val="20"/>
              </w:rPr>
              <w:t xml:space="preserve"> </w:t>
            </w:r>
            <w:r w:rsidRPr="00C0644A">
              <w:rPr>
                <w:rFonts w:ascii="Arial" w:hAnsi="Arial" w:cs="Arial"/>
                <w:sz w:val="20"/>
                <w:szCs w:val="20"/>
              </w:rPr>
              <w:t>Trường hợp cập nhật, điều chỉnh trong quá trình thực hiện hợp đồng: ghi thời điểm gửi văn bản thông báo đến cơ quan bảo hiểm xã hội hoặc ngày cơ sở khám bệnh, chữa bệnh đề nghị trên văn bản</w:t>
            </w:r>
            <w:r>
              <w:rPr>
                <w:rFonts w:ascii="Arial" w:hAnsi="Arial" w:cs="Arial"/>
                <w:sz w:val="20"/>
                <w:szCs w:val="20"/>
              </w:rPr>
              <w:t xml:space="preserve"> </w:t>
            </w:r>
            <w:r w:rsidRPr="00C0644A">
              <w:rPr>
                <w:rFonts w:ascii="Arial" w:hAnsi="Arial" w:cs="Arial"/>
                <w:sz w:val="20"/>
                <w:szCs w:val="20"/>
              </w:rPr>
              <w:t>thông báo nếu thời điểm đề nghị áp dụng sau ngày nhận được văn bản.</w:t>
            </w:r>
          </w:p>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 xml:space="preserve">- Trường hợp mua sắm thuốc để cấp cứu người bệnh trong tình trạng cấp </w:t>
            </w:r>
            <w:r w:rsidRPr="00C0644A">
              <w:rPr>
                <w:rFonts w:ascii="Arial" w:hAnsi="Arial" w:cs="Arial"/>
                <w:sz w:val="20"/>
                <w:szCs w:val="20"/>
              </w:rPr>
              <w:lastRenderedPageBreak/>
              <w:t>cứu theo quy định tại điểm đ khoản 1 Điều 78 và khoản 4 Điều 80 Nghị định số 214/2025/NĐ-CP: ghi ngày trên hóa đơn của cơ sở khám bệnh, chữa bệnh.</w:t>
            </w:r>
          </w:p>
        </w:tc>
      </w:tr>
      <w:tr w:rsidR="00C67D0D" w:rsidRPr="00C0644A" w:rsidTr="00575B49">
        <w:tc>
          <w:tcPr>
            <w:tcW w:w="390"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lastRenderedPageBreak/>
              <w:t>37</w:t>
            </w:r>
          </w:p>
        </w:tc>
        <w:tc>
          <w:tcPr>
            <w:tcW w:w="1258" w:type="pct"/>
            <w:vAlign w:val="center"/>
          </w:tcPr>
          <w:p w:rsidR="00C67D0D" w:rsidRPr="00C0644A" w:rsidRDefault="00C67D0D" w:rsidP="00575B49">
            <w:pPr>
              <w:adjustRightInd w:val="0"/>
              <w:snapToGrid w:val="0"/>
              <w:spacing w:after="0" w:line="240" w:lineRule="auto"/>
              <w:rPr>
                <w:rFonts w:ascii="Arial" w:hAnsi="Arial" w:cs="Arial"/>
                <w:sz w:val="20"/>
                <w:szCs w:val="20"/>
              </w:rPr>
            </w:pPr>
            <w:r>
              <w:rPr>
                <w:rFonts w:ascii="Arial" w:hAnsi="Arial" w:cs="Arial"/>
                <w:sz w:val="20"/>
                <w:szCs w:val="20"/>
              </w:rPr>
              <w:t>DEN_NGAY</w:t>
            </w:r>
          </w:p>
        </w:tc>
        <w:tc>
          <w:tcPr>
            <w:tcW w:w="865"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Chuỗi</w:t>
            </w:r>
          </w:p>
        </w:tc>
        <w:tc>
          <w:tcPr>
            <w:tcW w:w="708" w:type="pct"/>
            <w:vAlign w:val="center"/>
          </w:tcPr>
          <w:p w:rsidR="00C67D0D" w:rsidRPr="00C0644A" w:rsidRDefault="00C67D0D" w:rsidP="00575B49">
            <w:pPr>
              <w:adjustRightInd w:val="0"/>
              <w:snapToGrid w:val="0"/>
              <w:spacing w:after="0" w:line="240" w:lineRule="auto"/>
              <w:jc w:val="center"/>
              <w:rPr>
                <w:rFonts w:ascii="Arial" w:hAnsi="Arial" w:cs="Arial"/>
                <w:sz w:val="20"/>
                <w:szCs w:val="20"/>
              </w:rPr>
            </w:pPr>
            <w:r w:rsidRPr="00C0644A">
              <w:rPr>
                <w:rFonts w:ascii="Arial" w:hAnsi="Arial" w:cs="Arial"/>
                <w:sz w:val="20"/>
                <w:szCs w:val="20"/>
              </w:rPr>
              <w:t>8</w:t>
            </w:r>
          </w:p>
        </w:tc>
        <w:tc>
          <w:tcPr>
            <w:tcW w:w="1779" w:type="pct"/>
            <w:vAlign w:val="center"/>
          </w:tcPr>
          <w:p w:rsidR="00C67D0D" w:rsidRPr="00C0644A" w:rsidRDefault="00C67D0D" w:rsidP="00575B49">
            <w:pPr>
              <w:adjustRightInd w:val="0"/>
              <w:snapToGrid w:val="0"/>
              <w:spacing w:after="0" w:line="240" w:lineRule="auto"/>
              <w:rPr>
                <w:rFonts w:ascii="Arial" w:hAnsi="Arial" w:cs="Arial"/>
                <w:sz w:val="20"/>
                <w:szCs w:val="20"/>
              </w:rPr>
            </w:pPr>
            <w:r w:rsidRPr="00C0644A">
              <w:rPr>
                <w:rFonts w:ascii="Arial" w:hAnsi="Arial" w:cs="Arial"/>
                <w:sz w:val="20"/>
                <w:szCs w:val="20"/>
              </w:rPr>
              <w:t>Chỉ ghi khi cập nhật, điều chỉnh thông tin hoặc ngừng sử dụng: ghi thời điểm ngừng áp dụng, định dạng gồm 8 ký tự (4 ký tự năm + 2 ký tự tháng + 2 ký tự ngày)</w:t>
            </w:r>
          </w:p>
        </w:tc>
      </w:tr>
    </w:tbl>
    <w:p w:rsidR="00C67D0D" w:rsidRDefault="00C67D0D" w:rsidP="00C67D0D">
      <w:pPr>
        <w:adjustRightInd w:val="0"/>
        <w:snapToGrid w:val="0"/>
        <w:spacing w:after="120" w:line="240" w:lineRule="auto"/>
        <w:ind w:firstLine="720"/>
        <w:jc w:val="both"/>
        <w:rPr>
          <w:rFonts w:ascii="Arial" w:hAnsi="Arial" w:cs="Arial"/>
          <w:sz w:val="20"/>
          <w:szCs w:val="20"/>
        </w:rPr>
      </w:pPr>
    </w:p>
    <w:p w:rsidR="00C67D0D" w:rsidRDefault="00C67D0D" w:rsidP="00C67D0D">
      <w:pPr>
        <w:adjustRightInd w:val="0"/>
        <w:snapToGrid w:val="0"/>
        <w:spacing w:after="120" w:line="240" w:lineRule="auto"/>
        <w:ind w:firstLine="720"/>
        <w:jc w:val="both"/>
        <w:rPr>
          <w:rFonts w:ascii="Arial" w:hAnsi="Arial" w:cs="Arial"/>
          <w:i/>
          <w:sz w:val="20"/>
          <w:szCs w:val="20"/>
        </w:rPr>
      </w:pPr>
      <w:r w:rsidRPr="00CF3565">
        <w:rPr>
          <w:rFonts w:ascii="Arial" w:hAnsi="Arial" w:cs="Arial"/>
          <w:b/>
          <w:bCs/>
          <w:i/>
          <w:sz w:val="20"/>
          <w:szCs w:val="20"/>
        </w:rPr>
        <w:t>Ghi chú:</w:t>
      </w:r>
      <w:r w:rsidRPr="00C0644A">
        <w:rPr>
          <w:rFonts w:ascii="Arial" w:hAnsi="Arial" w:cs="Arial"/>
          <w:i/>
          <w:sz w:val="20"/>
          <w:szCs w:val="20"/>
        </w:rPr>
        <w:t xml:space="preserve"> trường hợp có thay đổi thông tin danh mục gửi bảng cập nhật gồm 02 dòng dữ liệu, trong </w:t>
      </w:r>
      <w:r>
        <w:rPr>
          <w:rFonts w:ascii="Arial" w:hAnsi="Arial" w:cs="Arial"/>
          <w:i/>
          <w:sz w:val="20"/>
          <w:szCs w:val="20"/>
        </w:rPr>
        <w:t xml:space="preserve">đó </w:t>
      </w:r>
      <w:r w:rsidRPr="00C0644A">
        <w:rPr>
          <w:rFonts w:ascii="Arial" w:hAnsi="Arial" w:cs="Arial"/>
          <w:i/>
          <w:sz w:val="20"/>
          <w:szCs w:val="20"/>
        </w:rPr>
        <w:t xml:space="preserve">dòng thứ nhất ghi thông tin cũ và </w:t>
      </w:r>
      <w:r>
        <w:rPr>
          <w:rFonts w:ascii="Arial" w:hAnsi="Arial" w:cs="Arial"/>
          <w:i/>
          <w:sz w:val="20"/>
          <w:szCs w:val="20"/>
        </w:rPr>
        <w:t>DEN_NGAY</w:t>
      </w:r>
      <w:r w:rsidRPr="00C0644A">
        <w:rPr>
          <w:rFonts w:ascii="Arial" w:hAnsi="Arial" w:cs="Arial"/>
          <w:i/>
          <w:sz w:val="20"/>
          <w:szCs w:val="20"/>
        </w:rPr>
        <w:t xml:space="preserve"> là ngày ngừng áp dụng, dòng thứ 2 ghi thông tin thay đổi và </w:t>
      </w:r>
      <w:r>
        <w:rPr>
          <w:rFonts w:ascii="Arial" w:hAnsi="Arial" w:cs="Arial"/>
          <w:i/>
          <w:sz w:val="20"/>
          <w:szCs w:val="20"/>
        </w:rPr>
        <w:t>TU_NGAY</w:t>
      </w:r>
      <w:r w:rsidRPr="00C0644A">
        <w:rPr>
          <w:rFonts w:ascii="Arial" w:hAnsi="Arial" w:cs="Arial"/>
          <w:i/>
          <w:sz w:val="20"/>
          <w:szCs w:val="20"/>
        </w:rPr>
        <w:t xml:space="preserve"> là ngày bắt đầu áp dụng, để trống chỉ tiêu </w:t>
      </w:r>
      <w:r>
        <w:rPr>
          <w:rFonts w:ascii="Arial" w:hAnsi="Arial" w:cs="Arial"/>
          <w:i/>
          <w:sz w:val="20"/>
          <w:szCs w:val="20"/>
        </w:rPr>
        <w:t>DEN_NGAY</w:t>
      </w:r>
      <w:r w:rsidRPr="00C0644A">
        <w:rPr>
          <w:rFonts w:ascii="Arial" w:hAnsi="Arial" w:cs="Arial"/>
          <w:i/>
          <w:sz w:val="20"/>
          <w:szCs w:val="20"/>
        </w:rPr>
        <w:t>.</w:t>
      </w:r>
    </w:p>
    <w:p w:rsidR="00C67D0D" w:rsidRPr="00C0644A" w:rsidRDefault="00C67D0D" w:rsidP="00C67D0D">
      <w:pPr>
        <w:adjustRightInd w:val="0"/>
        <w:snapToGrid w:val="0"/>
        <w:spacing w:after="120" w:line="240" w:lineRule="auto"/>
        <w:ind w:firstLine="720"/>
        <w:jc w:val="both"/>
        <w:rPr>
          <w:rFonts w:ascii="Arial" w:hAnsi="Arial" w:cs="Arial"/>
          <w:sz w:val="20"/>
          <w:szCs w:val="20"/>
        </w:rPr>
      </w:pPr>
    </w:p>
    <w:p w:rsidR="008E66A2" w:rsidRDefault="008E66A2"/>
    <w:sectPr w:rsidR="008E6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7D0D"/>
    <w:rsid w:val="008E66A2"/>
    <w:rsid w:val="00C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F19225-C5A9-4F5E-8725-EDB7739B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D0D"/>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MINH TAM</cp:lastModifiedBy>
  <cp:revision>1</cp:revision>
  <dcterms:created xsi:type="dcterms:W3CDTF">2026-02-25T02:25:00Z</dcterms:created>
  <dcterms:modified xsi:type="dcterms:W3CDTF">2026-02-25T02:26:00Z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