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vbaProject.bin.rels" ContentType="application/vnd.openxmlformats-package.relationships+xml"/>
  <Override PartName="/word/_rels/document.xml.rels" ContentType="application/vnd.openxmlformats-package.relationships+xml"/>
  <Override PartName="/word/document.xml" ContentType="application/vnd.ms-word.document.macroEnabled.main+xml"/>
  <Override PartName="/word/media/image1.png" ContentType="image/png"/>
  <Override PartName="/word/media/image2.jpeg" ContentType="image/jpeg"/>
  <Override PartName="/word/media/image3.png" ContentType="image/png"/>
  <Override PartName="/word/media/image4.png" ContentType="image/png"/>
  <Override PartName="/word/media/image5.png" ContentType="image/png"/>
  <Override PartName="/word/media/image6.png" ContentType="image/png"/>
  <Override PartName="/word/media/image7.png" ContentType="image/png"/>
  <Override PartName="/word/media/image8.png" ContentType="image/png"/>
  <Override PartName="/word/header2.xml" ContentType="application/vnd.openxmlformats-officedocument.wordprocessingml.header+xml"/>
  <Override PartName="/word/styles.xml" ContentType="application/vnd.openxmlformats-officedocument.wordprocessingml.styles+xml"/>
  <Override PartName="/word/header1.xml" ContentType="application/vnd.openxmlformats-officedocument.wordprocessingml.header+xml"/>
  <Override PartName="/word/theme/theme1.xml" ContentType="application/vnd.openxmlformats-officedocument.theme+xml"/>
  <Override PartName="/word/numbering.xml" ContentType="application/vnd.openxmlformats-officedocument.wordprocessingml.numbering+xml"/>
  <Override PartName="/word/fontTable.xml" ContentType="application/vnd.openxmlformats-officedocument.wordprocessingml.fontTable+xml"/>
  <Override PartName="/word/vbaData.xml" ContentType="application/vnd.ms-word.vbaData+xml"/>
  <Override PartName="/word/settings.xml" ContentType="application/vnd.openxmlformats-officedocument.wordprocessingml.settings+xml"/>
  <Override PartName="/word/vbaProject.bin" ContentType="application/vnd.ms-office.vbaProject"/>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Papertitle"/>
        <w:rPr>
          <w:bCs/>
        </w:rPr>
      </w:pPr>
      <w:r>
        <w:rPr>
          <w:bCs/>
        </w:rPr>
        <mc:AlternateContent>
          <mc:Choice Requires="wps">
            <w:drawing>
              <wp:anchor behindDoc="0" distT="0" distB="0" distL="0" distR="0" simplePos="0" locked="0" layoutInCell="1" allowOverlap="1" relativeHeight="3" wp14:anchorId="228E24C3">
                <wp:simplePos x="0" y="0"/>
                <wp:positionH relativeFrom="column">
                  <wp:posOffset>-835660</wp:posOffset>
                </wp:positionH>
                <wp:positionV relativeFrom="paragraph">
                  <wp:posOffset>-1414145</wp:posOffset>
                </wp:positionV>
                <wp:extent cx="6379210" cy="8803640"/>
                <wp:effectExtent l="0" t="0" r="0" b="0"/>
                <wp:wrapNone/>
                <wp:docPr id="1" name="Text Box 48"/>
                <a:graphic xmlns:a="http://schemas.openxmlformats.org/drawingml/2006/main">
                  <a:graphicData uri="http://schemas.microsoft.com/office/word/2010/wordprocessingShape">
                    <wps:wsp>
                      <wps:cNvSpPr/>
                      <wps:spPr>
                        <a:xfrm>
                          <a:off x="0" y="0"/>
                          <a:ext cx="6378480" cy="8803080"/>
                        </a:xfrm>
                        <a:prstGeom prst="rect">
                          <a:avLst/>
                        </a:prstGeom>
                        <a:noFill/>
                        <a:ln>
                          <a:noFill/>
                        </a:ln>
                      </wps:spPr>
                      <wps:style>
                        <a:lnRef idx="0"/>
                        <a:fillRef idx="0"/>
                        <a:effectRef idx="0"/>
                        <a:fontRef idx="minor"/>
                      </wps:style>
                      <wps:txbx>
                        <w:txbxContent>
                          <w:p>
                            <w:pPr>
                              <w:pStyle w:val="FrameContents"/>
                              <w:spacing w:before="0" w:after="480"/>
                              <w:contextualSpacing/>
                              <w:jc w:val="center"/>
                              <w:rPr>
                                <w:b/>
                                <w:b/>
                                <w:sz w:val="24"/>
                                <w:szCs w:val="24"/>
                              </w:rPr>
                            </w:pPr>
                            <w:r>
                              <w:rPr>
                                <w:b/>
                                <w:sz w:val="24"/>
                                <w:szCs w:val="24"/>
                              </w:rPr>
                            </w:r>
                          </w:p>
                          <w:p>
                            <w:pPr>
                              <w:pStyle w:val="FrameContents"/>
                              <w:spacing w:before="0" w:after="480"/>
                              <w:contextualSpacing/>
                              <w:rPr>
                                <w:b/>
                                <w:b/>
                                <w:sz w:val="24"/>
                                <w:szCs w:val="24"/>
                              </w:rPr>
                            </w:pPr>
                            <w:r>
                              <w:rPr>
                                <w:b/>
                                <w:sz w:val="24"/>
                                <w:szCs w:val="24"/>
                              </w:rPr>
                            </w:r>
                          </w:p>
                          <w:p>
                            <w:pPr>
                              <w:pStyle w:val="FrameContents"/>
                              <w:spacing w:before="0" w:after="480"/>
                              <w:contextualSpacing/>
                              <w:jc w:val="center"/>
                              <w:rPr>
                                <w:b/>
                                <w:b/>
                                <w:sz w:val="28"/>
                                <w:szCs w:val="28"/>
                              </w:rPr>
                            </w:pPr>
                            <w:r>
                              <w:rPr>
                                <w:b/>
                                <w:sz w:val="28"/>
                                <w:szCs w:val="28"/>
                              </w:rPr>
                              <w:t xml:space="preserve">HANOI UNIVERSITY OF SCIENCE AND TECHNOLOGY </w:t>
                            </w:r>
                          </w:p>
                          <w:p>
                            <w:pPr>
                              <w:pStyle w:val="FrameContents"/>
                              <w:spacing w:before="0" w:after="480"/>
                              <w:contextualSpacing/>
                              <w:jc w:val="center"/>
                              <w:rPr>
                                <w:b/>
                                <w:b/>
                                <w:sz w:val="28"/>
                                <w:szCs w:val="28"/>
                              </w:rPr>
                            </w:pPr>
                            <w:r>
                              <w:rPr>
                                <w:b/>
                                <w:sz w:val="28"/>
                                <w:szCs w:val="28"/>
                              </w:rPr>
                              <w:t>SCHOL OF INFORMATION TECHNOLOGY AND COMMUNICATION</w:t>
                            </w:r>
                          </w:p>
                          <w:p>
                            <w:pPr>
                              <w:pStyle w:val="FrameContents"/>
                              <w:tabs>
                                <w:tab w:val="clear" w:pos="227"/>
                                <w:tab w:val="center" w:pos="3420" w:leader="none"/>
                              </w:tabs>
                              <w:spacing w:before="0" w:after="480"/>
                              <w:ind w:right="-51" w:hanging="0"/>
                              <w:contextualSpacing/>
                              <w:jc w:val="center"/>
                              <w:rPr>
                                <w:b/>
                                <w:b/>
                                <w:sz w:val="28"/>
                                <w:szCs w:val="28"/>
                              </w:rPr>
                            </w:pPr>
                            <w:r>
                              <w:rPr>
                                <w:b/>
                                <w:sz w:val="28"/>
                                <w:szCs w:val="28"/>
                              </w:rPr>
                              <w:t>-----</w:t>
                            </w:r>
                            <w:r>
                              <w:rPr>
                                <w:rFonts w:eastAsia="Wingdings" w:cs="Wingdings" w:ascii="Wingdings" w:hAnsi="Wingdings"/>
                                <w:b/>
                                <w:sz w:val="28"/>
                                <w:szCs w:val="28"/>
                              </w:rPr>
                              <w:t></w:t>
                            </w:r>
                            <w:r>
                              <w:rPr>
                                <w:b/>
                                <w:sz w:val="28"/>
                                <w:szCs w:val="28"/>
                              </w:rPr>
                              <w:t>-----</w:t>
                            </w:r>
                          </w:p>
                          <w:p>
                            <w:pPr>
                              <w:pStyle w:val="FrameContents"/>
                              <w:spacing w:before="0" w:after="480"/>
                              <w:contextualSpacing/>
                              <w:rPr>
                                <w:b/>
                                <w:b/>
                                <w:sz w:val="24"/>
                                <w:szCs w:val="24"/>
                              </w:rPr>
                            </w:pPr>
                            <w:r>
                              <w:rPr>
                                <w:b/>
                                <w:sz w:val="24"/>
                                <w:szCs w:val="24"/>
                              </w:rPr>
                            </w:r>
                          </w:p>
                          <w:p>
                            <w:pPr>
                              <w:pStyle w:val="FrameContents"/>
                              <w:spacing w:before="0" w:after="480"/>
                              <w:ind w:hanging="0"/>
                              <w:contextualSpacing/>
                              <w:jc w:val="center"/>
                              <w:rPr>
                                <w:b/>
                                <w:b/>
                                <w:sz w:val="24"/>
                                <w:szCs w:val="24"/>
                              </w:rPr>
                            </w:pPr>
                            <w:r>
                              <w:rPr/>
                              <w:drawing>
                                <wp:inline distT="0" distB="0" distL="0" distR="0">
                                  <wp:extent cx="2475865" cy="2475865"/>
                                  <wp:effectExtent l="0" t="0" r="0" b="0"/>
                                  <wp:docPr id="3" name="Picture 43" descr="http://logodientu.com/uploads/shops/2012_12/doanhnghiep/dai-hoc/dh-bk-ha-no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43" descr="http://logodientu.com/uploads/shops/2012_12/doanhnghiep/dai-hoc/dh-bk-ha-noi.png"/>
                                          <pic:cNvPicPr>
                                            <a:picLocks noChangeAspect="1" noChangeArrowheads="1"/>
                                          </pic:cNvPicPr>
                                        </pic:nvPicPr>
                                        <pic:blipFill>
                                          <a:blip r:embed="rId2"/>
                                          <a:stretch>
                                            <a:fillRect/>
                                          </a:stretch>
                                        </pic:blipFill>
                                        <pic:spPr bwMode="auto">
                                          <a:xfrm>
                                            <a:off x="0" y="0"/>
                                            <a:ext cx="2475865" cy="2475865"/>
                                          </a:xfrm>
                                          <a:prstGeom prst="rect">
                                            <a:avLst/>
                                          </a:prstGeom>
                                        </pic:spPr>
                                      </pic:pic>
                                    </a:graphicData>
                                  </a:graphic>
                                </wp:inline>
                              </w:drawing>
                            </w:r>
                          </w:p>
                          <w:p>
                            <w:pPr>
                              <w:pStyle w:val="FrameContents"/>
                              <w:spacing w:before="0" w:after="480"/>
                              <w:contextualSpacing/>
                              <w:jc w:val="center"/>
                              <w:rPr>
                                <w:b/>
                                <w:b/>
                                <w:sz w:val="24"/>
                                <w:szCs w:val="24"/>
                              </w:rPr>
                            </w:pPr>
                            <w:r>
                              <w:rPr>
                                <w:b/>
                                <w:sz w:val="24"/>
                                <w:szCs w:val="24"/>
                              </w:rPr>
                            </w:r>
                          </w:p>
                          <w:p>
                            <w:pPr>
                              <w:pStyle w:val="FrameContents"/>
                              <w:spacing w:before="0" w:after="480"/>
                              <w:contextualSpacing/>
                              <w:jc w:val="center"/>
                              <w:rPr>
                                <w:b/>
                                <w:b/>
                                <w:sz w:val="50"/>
                                <w:szCs w:val="50"/>
                              </w:rPr>
                            </w:pPr>
                            <w:r>
                              <w:rPr>
                                <w:b/>
                                <w:sz w:val="50"/>
                                <w:szCs w:val="50"/>
                              </w:rPr>
                              <w:t>AI PROJECT REPORT</w:t>
                            </w:r>
                          </w:p>
                          <w:p>
                            <w:pPr>
                              <w:pStyle w:val="FrameContents"/>
                              <w:spacing w:before="0" w:after="480"/>
                              <w:contextualSpacing/>
                              <w:jc w:val="center"/>
                              <w:rPr>
                                <w:sz w:val="50"/>
                                <w:szCs w:val="50"/>
                              </w:rPr>
                            </w:pPr>
                            <w:r>
                              <w:rPr>
                                <w:sz w:val="50"/>
                                <w:szCs w:val="50"/>
                              </w:rPr>
                              <w:t xml:space="preserve"> </w:t>
                            </w:r>
                          </w:p>
                          <w:p>
                            <w:pPr>
                              <w:pStyle w:val="FrameContents"/>
                              <w:spacing w:before="0" w:after="480"/>
                              <w:contextualSpacing/>
                              <w:rPr>
                                <w:b/>
                                <w:b/>
                                <w:sz w:val="28"/>
                                <w:szCs w:val="28"/>
                              </w:rPr>
                            </w:pPr>
                            <w:r>
                              <w:rPr>
                                <w:b/>
                                <w:sz w:val="28"/>
                                <w:szCs w:val="28"/>
                              </w:rPr>
                            </w:r>
                          </w:p>
                          <w:p>
                            <w:pPr>
                              <w:pStyle w:val="FrameContents"/>
                              <w:spacing w:before="0" w:after="480"/>
                              <w:contextualSpacing/>
                              <w:rPr>
                                <w:sz w:val="28"/>
                                <w:szCs w:val="40"/>
                              </w:rPr>
                            </w:pPr>
                            <w:r>
                              <w:rPr>
                                <w:b/>
                                <w:sz w:val="42"/>
                                <w:szCs w:val="50"/>
                              </w:rPr>
                              <w:t>Project name</w:t>
                            </w:r>
                            <w:r>
                              <w:rPr>
                                <w:sz w:val="42"/>
                                <w:szCs w:val="50"/>
                              </w:rPr>
                              <w:t xml:space="preserve">: </w:t>
                            </w:r>
                            <w:r>
                              <w:rPr>
                                <w:b/>
                                <w:bCs/>
                                <w:sz w:val="42"/>
                                <w:szCs w:val="50"/>
                              </w:rPr>
                              <w:t>Fire detection system</w:t>
                            </w:r>
                          </w:p>
                          <w:p>
                            <w:pPr>
                              <w:pStyle w:val="FrameContents"/>
                              <w:spacing w:before="0" w:after="480"/>
                              <w:contextualSpacing/>
                              <w:rPr>
                                <w:b/>
                                <w:b/>
                                <w:i/>
                                <w:i/>
                                <w:sz w:val="24"/>
                                <w:szCs w:val="24"/>
                              </w:rPr>
                            </w:pPr>
                            <w:r>
                              <w:rPr>
                                <w:b/>
                                <w:i/>
                                <w:sz w:val="24"/>
                                <w:szCs w:val="24"/>
                              </w:rPr>
                            </w:r>
                          </w:p>
                          <w:p>
                            <w:pPr>
                              <w:pStyle w:val="FrameContents"/>
                              <w:spacing w:before="0" w:after="480"/>
                              <w:contextualSpacing/>
                              <w:rPr>
                                <w:b/>
                                <w:b/>
                                <w:i/>
                                <w:i/>
                                <w:sz w:val="24"/>
                                <w:szCs w:val="24"/>
                              </w:rPr>
                            </w:pPr>
                            <w:r>
                              <w:rPr>
                                <w:b/>
                                <w:i/>
                                <w:sz w:val="24"/>
                                <w:szCs w:val="24"/>
                              </w:rPr>
                            </w:r>
                          </w:p>
                          <w:p>
                            <w:pPr>
                              <w:pStyle w:val="FrameContents"/>
                              <w:spacing w:before="0" w:after="480"/>
                              <w:ind w:firstLine="720"/>
                              <w:contextualSpacing/>
                              <w:rPr>
                                <w:sz w:val="24"/>
                                <w:szCs w:val="24"/>
                              </w:rPr>
                            </w:pPr>
                            <w:r>
                              <w:rPr>
                                <w:b/>
                                <w:sz w:val="24"/>
                                <w:szCs w:val="24"/>
                              </w:rPr>
                              <w:t xml:space="preserve"> </w:t>
                            </w:r>
                            <w:r>
                              <w:rPr>
                                <w:b/>
                                <w:sz w:val="24"/>
                                <w:szCs w:val="24"/>
                              </w:rPr>
                              <w:t xml:space="preserve">Supervisor </w:t>
                            </w:r>
                            <w:r>
                              <w:rPr>
                                <w:sz w:val="24"/>
                                <w:szCs w:val="24"/>
                              </w:rPr>
                              <w:t xml:space="preserve"> </w:t>
                              <w:tab/>
                            </w:r>
                            <w:r>
                              <w:rPr>
                                <w:b/>
                                <w:sz w:val="24"/>
                                <w:szCs w:val="24"/>
                              </w:rPr>
                              <w:t>Assoc. Prof.  Phạm Văn Hải</w:t>
                            </w:r>
                          </w:p>
                          <w:p>
                            <w:pPr>
                              <w:pStyle w:val="FrameContents"/>
                              <w:spacing w:before="0" w:after="480"/>
                              <w:contextualSpacing/>
                              <w:rPr>
                                <w:sz w:val="24"/>
                                <w:szCs w:val="24"/>
                              </w:rPr>
                            </w:pPr>
                            <w:r>
                              <w:rPr>
                                <w:sz w:val="24"/>
                                <w:szCs w:val="24"/>
                              </w:rPr>
                              <w:tab/>
                            </w:r>
                            <w:r>
                              <w:rPr>
                                <w:b/>
                                <w:sz w:val="24"/>
                                <w:szCs w:val="24"/>
                              </w:rPr>
                              <w:t>Student names :</w:t>
                            </w:r>
                            <w:r>
                              <w:rPr>
                                <w:sz w:val="24"/>
                                <w:szCs w:val="24"/>
                              </w:rPr>
                              <w:tab/>
                              <w:t xml:space="preserve">Group </w:t>
                            </w:r>
                            <w:r>
                              <w:rPr>
                                <w:sz w:val="24"/>
                                <w:szCs w:val="24"/>
                              </w:rPr>
                              <w:t>16</w:t>
                            </w:r>
                          </w:p>
                          <w:tbl>
                            <w:tblPr>
                              <w:tblStyle w:val="TableGrid"/>
                              <w:tblW w:w="4500" w:type="dxa"/>
                              <w:jc w:val="left"/>
                              <w:tblInd w:w="3708" w:type="dxa"/>
                              <w:tblCellMar>
                                <w:top w:w="0" w:type="dxa"/>
                                <w:left w:w="108" w:type="dxa"/>
                                <w:bottom w:w="0" w:type="dxa"/>
                                <w:right w:w="108" w:type="dxa"/>
                              </w:tblCellMar>
                              <w:tblLook w:val="04a0" w:noHBand="0" w:noVBand="1" w:firstColumn="1" w:lastRow="0" w:lastColumn="0" w:firstRow="1"/>
                            </w:tblPr>
                            <w:tblGrid>
                              <w:gridCol w:w="2520"/>
                              <w:gridCol w:w="1979"/>
                            </w:tblGrid>
                            <w:tr>
                              <w:trPr/>
                              <w:tc>
                                <w:tcPr>
                                  <w:tcW w:w="2520" w:type="dxa"/>
                                  <w:tcBorders>
                                    <w:top w:val="nil"/>
                                    <w:left w:val="nil"/>
                                    <w:bottom w:val="nil"/>
                                    <w:right w:val="nil"/>
                                  </w:tcBorders>
                                </w:tcPr>
                                <w:p>
                                  <w:pPr>
                                    <w:pStyle w:val="FrameContents"/>
                                    <w:spacing w:lineRule="auto" w:line="240" w:before="0" w:after="480"/>
                                    <w:ind w:left="612" w:hanging="612"/>
                                    <w:contextualSpacing/>
                                    <w:rPr>
                                      <w:b/>
                                      <w:b/>
                                      <w:sz w:val="24"/>
                                      <w:szCs w:val="24"/>
                                    </w:rPr>
                                  </w:pPr>
                                  <w:r>
                                    <w:rPr/>
                                  </w:r>
                                </w:p>
                              </w:tc>
                              <w:tc>
                                <w:tcPr>
                                  <w:tcW w:w="1979" w:type="dxa"/>
                                  <w:tcBorders>
                                    <w:top w:val="nil"/>
                                    <w:left w:val="nil"/>
                                    <w:bottom w:val="nil"/>
                                    <w:right w:val="nil"/>
                                  </w:tcBorders>
                                </w:tcPr>
                                <w:p>
                                  <w:pPr>
                                    <w:pStyle w:val="FrameContents"/>
                                    <w:spacing w:lineRule="auto" w:line="240" w:before="0" w:after="480"/>
                                    <w:contextualSpacing/>
                                    <w:jc w:val="center"/>
                                    <w:rPr>
                                      <w:b/>
                                      <w:b/>
                                      <w:sz w:val="24"/>
                                      <w:szCs w:val="24"/>
                                    </w:rPr>
                                  </w:pPr>
                                  <w:r>
                                    <w:rPr/>
                                  </w:r>
                                </w:p>
                              </w:tc>
                            </w:tr>
                            <w:tr>
                              <w:trPr/>
                              <w:tc>
                                <w:tcPr>
                                  <w:tcW w:w="2520" w:type="dxa"/>
                                  <w:tcBorders>
                                    <w:top w:val="nil"/>
                                    <w:left w:val="nil"/>
                                    <w:bottom w:val="nil"/>
                                    <w:right w:val="nil"/>
                                  </w:tcBorders>
                                </w:tcPr>
                                <w:p>
                                  <w:pPr>
                                    <w:pStyle w:val="FrameContents"/>
                                    <w:spacing w:lineRule="auto" w:line="240" w:before="0" w:after="480"/>
                                    <w:contextualSpacing/>
                                    <w:rPr>
                                      <w:b/>
                                      <w:b/>
                                      <w:sz w:val="24"/>
                                      <w:szCs w:val="24"/>
                                    </w:rPr>
                                  </w:pPr>
                                  <w:r>
                                    <w:rPr/>
                                  </w:r>
                                </w:p>
                              </w:tc>
                              <w:tc>
                                <w:tcPr>
                                  <w:tcW w:w="1979" w:type="dxa"/>
                                  <w:tcBorders>
                                    <w:top w:val="nil"/>
                                    <w:left w:val="nil"/>
                                    <w:bottom w:val="nil"/>
                                    <w:right w:val="nil"/>
                                  </w:tcBorders>
                                </w:tcPr>
                                <w:p>
                                  <w:pPr>
                                    <w:pStyle w:val="FrameContents"/>
                                    <w:spacing w:lineRule="auto" w:line="240" w:before="0" w:after="480"/>
                                    <w:contextualSpacing/>
                                    <w:jc w:val="center"/>
                                    <w:rPr>
                                      <w:b/>
                                      <w:b/>
                                      <w:sz w:val="24"/>
                                      <w:szCs w:val="24"/>
                                    </w:rPr>
                                  </w:pPr>
                                  <w:r>
                                    <w:rPr/>
                                  </w:r>
                                </w:p>
                              </w:tc>
                            </w:tr>
                            <w:tr>
                              <w:trPr/>
                              <w:tc>
                                <w:tcPr>
                                  <w:tcW w:w="2520" w:type="dxa"/>
                                  <w:tcBorders>
                                    <w:top w:val="nil"/>
                                    <w:left w:val="nil"/>
                                    <w:bottom w:val="nil"/>
                                    <w:right w:val="nil"/>
                                  </w:tcBorders>
                                </w:tcPr>
                                <w:p>
                                  <w:pPr>
                                    <w:pStyle w:val="FrameContents"/>
                                    <w:spacing w:lineRule="auto" w:line="240" w:before="0" w:after="480"/>
                                    <w:contextualSpacing/>
                                    <w:rPr>
                                      <w:b/>
                                      <w:b/>
                                      <w:sz w:val="24"/>
                                      <w:szCs w:val="24"/>
                                    </w:rPr>
                                  </w:pPr>
                                  <w:r>
                                    <w:rPr/>
                                  </w:r>
                                </w:p>
                              </w:tc>
                              <w:tc>
                                <w:tcPr>
                                  <w:tcW w:w="1979" w:type="dxa"/>
                                  <w:tcBorders>
                                    <w:top w:val="nil"/>
                                    <w:left w:val="nil"/>
                                    <w:bottom w:val="nil"/>
                                    <w:right w:val="nil"/>
                                  </w:tcBorders>
                                </w:tcPr>
                                <w:p>
                                  <w:pPr>
                                    <w:pStyle w:val="FrameContents"/>
                                    <w:spacing w:lineRule="auto" w:line="240" w:before="0" w:after="480"/>
                                    <w:contextualSpacing/>
                                    <w:jc w:val="center"/>
                                    <w:rPr>
                                      <w:b/>
                                      <w:b/>
                                      <w:sz w:val="24"/>
                                      <w:szCs w:val="24"/>
                                    </w:rPr>
                                  </w:pPr>
                                  <w:r>
                                    <w:rPr/>
                                  </w:r>
                                </w:p>
                              </w:tc>
                            </w:tr>
                            <w:tr>
                              <w:trPr/>
                              <w:tc>
                                <w:tcPr>
                                  <w:tcW w:w="2520" w:type="dxa"/>
                                  <w:tcBorders>
                                    <w:top w:val="nil"/>
                                    <w:left w:val="nil"/>
                                    <w:bottom w:val="nil"/>
                                    <w:right w:val="nil"/>
                                  </w:tcBorders>
                                </w:tcPr>
                                <w:p>
                                  <w:pPr>
                                    <w:pStyle w:val="FrameContents"/>
                                    <w:spacing w:lineRule="auto" w:line="240" w:before="0" w:after="480"/>
                                    <w:contextualSpacing/>
                                    <w:rPr>
                                      <w:b/>
                                      <w:b/>
                                      <w:sz w:val="24"/>
                                      <w:szCs w:val="24"/>
                                    </w:rPr>
                                  </w:pPr>
                                  <w:r>
                                    <w:rPr/>
                                  </w:r>
                                </w:p>
                              </w:tc>
                              <w:tc>
                                <w:tcPr>
                                  <w:tcW w:w="1979" w:type="dxa"/>
                                  <w:tcBorders>
                                    <w:top w:val="nil"/>
                                    <w:left w:val="nil"/>
                                    <w:bottom w:val="nil"/>
                                    <w:right w:val="nil"/>
                                  </w:tcBorders>
                                </w:tcPr>
                                <w:p>
                                  <w:pPr>
                                    <w:pStyle w:val="FrameContents"/>
                                    <w:spacing w:lineRule="auto" w:line="240" w:before="0" w:after="480"/>
                                    <w:contextualSpacing/>
                                    <w:jc w:val="center"/>
                                    <w:rPr>
                                      <w:b/>
                                      <w:b/>
                                      <w:sz w:val="24"/>
                                      <w:szCs w:val="24"/>
                                    </w:rPr>
                                  </w:pPr>
                                  <w:r>
                                    <w:rPr/>
                                  </w:r>
                                </w:p>
                              </w:tc>
                            </w:tr>
                            <w:tr>
                              <w:trPr/>
                              <w:tc>
                                <w:tcPr>
                                  <w:tcW w:w="2520" w:type="dxa"/>
                                  <w:tcBorders>
                                    <w:top w:val="nil"/>
                                    <w:left w:val="nil"/>
                                    <w:bottom w:val="nil"/>
                                    <w:right w:val="nil"/>
                                  </w:tcBorders>
                                </w:tcPr>
                                <w:p>
                                  <w:pPr>
                                    <w:pStyle w:val="FrameContents"/>
                                    <w:spacing w:lineRule="auto" w:line="240" w:before="0" w:after="480"/>
                                    <w:contextualSpacing/>
                                    <w:rPr>
                                      <w:b/>
                                      <w:b/>
                                      <w:sz w:val="24"/>
                                      <w:szCs w:val="24"/>
                                    </w:rPr>
                                  </w:pPr>
                                  <w:r>
                                    <w:rPr/>
                                  </w:r>
                                </w:p>
                              </w:tc>
                              <w:tc>
                                <w:tcPr>
                                  <w:tcW w:w="1979" w:type="dxa"/>
                                  <w:tcBorders>
                                    <w:top w:val="nil"/>
                                    <w:left w:val="nil"/>
                                    <w:bottom w:val="nil"/>
                                    <w:right w:val="nil"/>
                                  </w:tcBorders>
                                </w:tcPr>
                                <w:p>
                                  <w:pPr>
                                    <w:pStyle w:val="FrameContents"/>
                                    <w:spacing w:lineRule="auto" w:line="240" w:before="0" w:after="480"/>
                                    <w:contextualSpacing/>
                                    <w:jc w:val="center"/>
                                    <w:rPr>
                                      <w:b/>
                                      <w:b/>
                                      <w:sz w:val="24"/>
                                      <w:szCs w:val="24"/>
                                    </w:rPr>
                                  </w:pPr>
                                  <w:r>
                                    <w:rPr/>
                                  </w:r>
                                </w:p>
                              </w:tc>
                            </w:tr>
                            <w:tr>
                              <w:trPr/>
                              <w:tc>
                                <w:tcPr>
                                  <w:tcW w:w="2520" w:type="dxa"/>
                                  <w:tcBorders>
                                    <w:top w:val="nil"/>
                                    <w:left w:val="nil"/>
                                    <w:bottom w:val="nil"/>
                                    <w:right w:val="nil"/>
                                  </w:tcBorders>
                                </w:tcPr>
                                <w:p>
                                  <w:pPr>
                                    <w:pStyle w:val="FrameContents"/>
                                    <w:spacing w:lineRule="auto" w:line="240" w:before="0" w:after="480"/>
                                    <w:contextualSpacing/>
                                    <w:rPr>
                                      <w:b/>
                                      <w:b/>
                                      <w:sz w:val="24"/>
                                      <w:szCs w:val="24"/>
                                    </w:rPr>
                                  </w:pPr>
                                  <w:r>
                                    <w:rPr/>
                                  </w:r>
                                </w:p>
                              </w:tc>
                              <w:tc>
                                <w:tcPr>
                                  <w:tcW w:w="1979" w:type="dxa"/>
                                  <w:tcBorders>
                                    <w:top w:val="nil"/>
                                    <w:left w:val="nil"/>
                                    <w:bottom w:val="nil"/>
                                    <w:right w:val="nil"/>
                                  </w:tcBorders>
                                </w:tcPr>
                                <w:p>
                                  <w:pPr>
                                    <w:pStyle w:val="FrameContents"/>
                                    <w:spacing w:lineRule="auto" w:line="240" w:before="0" w:after="480"/>
                                    <w:contextualSpacing/>
                                    <w:jc w:val="center"/>
                                    <w:rPr>
                                      <w:b/>
                                      <w:b/>
                                      <w:sz w:val="24"/>
                                      <w:szCs w:val="24"/>
                                    </w:rPr>
                                  </w:pPr>
                                  <w:r>
                                    <w:rPr/>
                                  </w:r>
                                </w:p>
                              </w:tc>
                            </w:tr>
                          </w:tbl>
                          <w:p>
                            <w:pPr>
                              <w:pStyle w:val="FrameContents"/>
                              <w:spacing w:before="0" w:after="480"/>
                              <w:contextualSpacing/>
                              <w:jc w:val="center"/>
                              <w:rPr>
                                <w:b/>
                                <w:b/>
                                <w:i/>
                                <w:i/>
                                <w:sz w:val="24"/>
                                <w:szCs w:val="24"/>
                              </w:rPr>
                            </w:pPr>
                            <w:r>
                              <w:rPr>
                                <w:b/>
                                <w:i/>
                                <w:sz w:val="24"/>
                                <w:szCs w:val="24"/>
                              </w:rPr>
                            </w:r>
                          </w:p>
                          <w:p>
                            <w:pPr>
                              <w:pStyle w:val="FrameContents"/>
                              <w:spacing w:before="0" w:after="480"/>
                              <w:contextualSpacing/>
                              <w:jc w:val="center"/>
                              <w:rPr>
                                <w:b/>
                                <w:b/>
                                <w:i/>
                                <w:i/>
                                <w:sz w:val="24"/>
                                <w:szCs w:val="24"/>
                              </w:rPr>
                            </w:pPr>
                            <w:r>
                              <w:rPr>
                                <w:b/>
                                <w:i/>
                                <w:sz w:val="24"/>
                                <w:szCs w:val="24"/>
                              </w:rPr>
                            </w:r>
                          </w:p>
                          <w:p>
                            <w:pPr>
                              <w:pStyle w:val="FrameContents"/>
                              <w:spacing w:before="0" w:after="480"/>
                              <w:contextualSpacing/>
                              <w:jc w:val="center"/>
                              <w:rPr>
                                <w:b/>
                                <w:b/>
                                <w:i/>
                                <w:i/>
                                <w:sz w:val="24"/>
                                <w:szCs w:val="24"/>
                              </w:rPr>
                            </w:pPr>
                            <w:r>
                              <w:rPr>
                                <w:b/>
                                <w:i/>
                                <w:sz w:val="24"/>
                                <w:szCs w:val="24"/>
                              </w:rPr>
                            </w:r>
                          </w:p>
                          <w:p>
                            <w:pPr>
                              <w:pStyle w:val="FrameContents"/>
                              <w:spacing w:before="0" w:after="480"/>
                              <w:contextualSpacing/>
                              <w:jc w:val="center"/>
                              <w:rPr>
                                <w:b/>
                                <w:b/>
                                <w:i/>
                                <w:i/>
                                <w:sz w:val="24"/>
                                <w:szCs w:val="24"/>
                              </w:rPr>
                            </w:pPr>
                            <w:r>
                              <w:rPr>
                                <w:b/>
                                <w:i/>
                                <w:sz w:val="24"/>
                                <w:szCs w:val="24"/>
                              </w:rPr>
                            </w:r>
                          </w:p>
                          <w:p>
                            <w:pPr>
                              <w:pStyle w:val="FrameContents"/>
                              <w:spacing w:before="0" w:after="480"/>
                              <w:contextualSpacing/>
                              <w:jc w:val="center"/>
                              <w:rPr>
                                <w:b/>
                                <w:b/>
                                <w:i/>
                                <w:i/>
                                <w:sz w:val="24"/>
                                <w:szCs w:val="24"/>
                              </w:rPr>
                            </w:pPr>
                            <w:r>
                              <w:rPr>
                                <w:b/>
                                <w:i/>
                                <w:sz w:val="24"/>
                                <w:szCs w:val="24"/>
                              </w:rPr>
                            </w:r>
                          </w:p>
                          <w:p>
                            <w:pPr>
                              <w:pStyle w:val="FrameContents"/>
                              <w:spacing w:before="0" w:after="480"/>
                              <w:contextualSpacing/>
                              <w:jc w:val="center"/>
                              <w:rPr>
                                <w:b/>
                                <w:b/>
                                <w:i/>
                                <w:i/>
                                <w:sz w:val="24"/>
                                <w:szCs w:val="24"/>
                              </w:rPr>
                            </w:pPr>
                            <w:r>
                              <w:rPr>
                                <w:b/>
                                <w:i/>
                                <w:sz w:val="24"/>
                                <w:szCs w:val="24"/>
                              </w:rPr>
                              <w:t>Hà Nôi, 8/  2021</w:t>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tab/>
                              <w:tab/>
                              <w:tab/>
                              <w:tab/>
                              <w:tab/>
                            </w:r>
                          </w:p>
                          <w:p>
                            <w:pPr>
                              <w:pStyle w:val="FrameContents"/>
                              <w:spacing w:before="0" w:after="480"/>
                              <w:contextualSpacing/>
                              <w:rPr>
                                <w:i/>
                                <w:i/>
                                <w:sz w:val="24"/>
                                <w:szCs w:val="24"/>
                              </w:rPr>
                            </w:pPr>
                            <w:r>
                              <w:rPr>
                                <w:i/>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jc w:val="center"/>
                              <w:rPr>
                                <w:b/>
                                <w:b/>
                                <w:i/>
                                <w:i/>
                                <w:sz w:val="24"/>
                                <w:szCs w:val="24"/>
                              </w:rPr>
                            </w:pPr>
                            <w:r>
                              <w:rPr>
                                <w:b/>
                                <w:i/>
                                <w:sz w:val="24"/>
                                <w:szCs w:val="24"/>
                              </w:rPr>
                              <w:t>Hà Nội, tháng 10 năm 2012</w:t>
                            </w:r>
                          </w:p>
                        </w:txbxContent>
                      </wps:txbx>
                      <wps:bodyPr>
                        <a:noAutofit/>
                      </wps:bodyPr>
                    </wps:wsp>
                  </a:graphicData>
                </a:graphic>
              </wp:anchor>
            </w:drawing>
          </mc:Choice>
          <mc:Fallback>
            <w:pict>
              <v:rect id="shape_0" ID="Text Box 48" stroked="f" style="position:absolute;margin-left:-65.8pt;margin-top:-111.35pt;width:502.2pt;height:693.1pt" wp14:anchorId="228E24C3">
                <w10:wrap type="square"/>
                <v:fill o:detectmouseclick="t" on="false"/>
                <v:stroke color="#3465a4" joinstyle="round" endcap="flat"/>
                <v:textbox>
                  <w:txbxContent>
                    <w:p>
                      <w:pPr>
                        <w:pStyle w:val="FrameContents"/>
                        <w:spacing w:before="0" w:after="480"/>
                        <w:contextualSpacing/>
                        <w:jc w:val="center"/>
                        <w:rPr>
                          <w:b/>
                          <w:b/>
                          <w:sz w:val="24"/>
                          <w:szCs w:val="24"/>
                        </w:rPr>
                      </w:pPr>
                      <w:r>
                        <w:rPr>
                          <w:b/>
                          <w:sz w:val="24"/>
                          <w:szCs w:val="24"/>
                        </w:rPr>
                      </w:r>
                    </w:p>
                    <w:p>
                      <w:pPr>
                        <w:pStyle w:val="FrameContents"/>
                        <w:spacing w:before="0" w:after="480"/>
                        <w:contextualSpacing/>
                        <w:rPr>
                          <w:b/>
                          <w:b/>
                          <w:sz w:val="24"/>
                          <w:szCs w:val="24"/>
                        </w:rPr>
                      </w:pPr>
                      <w:r>
                        <w:rPr>
                          <w:b/>
                          <w:sz w:val="24"/>
                          <w:szCs w:val="24"/>
                        </w:rPr>
                      </w:r>
                    </w:p>
                    <w:p>
                      <w:pPr>
                        <w:pStyle w:val="FrameContents"/>
                        <w:spacing w:before="0" w:after="480"/>
                        <w:contextualSpacing/>
                        <w:jc w:val="center"/>
                        <w:rPr>
                          <w:b/>
                          <w:b/>
                          <w:sz w:val="28"/>
                          <w:szCs w:val="28"/>
                        </w:rPr>
                      </w:pPr>
                      <w:r>
                        <w:rPr>
                          <w:b/>
                          <w:sz w:val="28"/>
                          <w:szCs w:val="28"/>
                        </w:rPr>
                        <w:t xml:space="preserve">HANOI UNIVERSITY OF SCIENCE AND TECHNOLOGY </w:t>
                      </w:r>
                    </w:p>
                    <w:p>
                      <w:pPr>
                        <w:pStyle w:val="FrameContents"/>
                        <w:spacing w:before="0" w:after="480"/>
                        <w:contextualSpacing/>
                        <w:jc w:val="center"/>
                        <w:rPr>
                          <w:b/>
                          <w:b/>
                          <w:sz w:val="28"/>
                          <w:szCs w:val="28"/>
                        </w:rPr>
                      </w:pPr>
                      <w:r>
                        <w:rPr>
                          <w:b/>
                          <w:sz w:val="28"/>
                          <w:szCs w:val="28"/>
                        </w:rPr>
                        <w:t>SCHOL OF INFORMATION TECHNOLOGY AND COMMUNICATION</w:t>
                      </w:r>
                    </w:p>
                    <w:p>
                      <w:pPr>
                        <w:pStyle w:val="FrameContents"/>
                        <w:tabs>
                          <w:tab w:val="clear" w:pos="227"/>
                          <w:tab w:val="center" w:pos="3420" w:leader="none"/>
                        </w:tabs>
                        <w:spacing w:before="0" w:after="480"/>
                        <w:ind w:right="-51" w:hanging="0"/>
                        <w:contextualSpacing/>
                        <w:jc w:val="center"/>
                        <w:rPr>
                          <w:b/>
                          <w:b/>
                          <w:sz w:val="28"/>
                          <w:szCs w:val="28"/>
                        </w:rPr>
                      </w:pPr>
                      <w:r>
                        <w:rPr>
                          <w:b/>
                          <w:sz w:val="28"/>
                          <w:szCs w:val="28"/>
                        </w:rPr>
                        <w:t>-----</w:t>
                      </w:r>
                      <w:r>
                        <w:rPr>
                          <w:rFonts w:eastAsia="Wingdings" w:cs="Wingdings" w:ascii="Wingdings" w:hAnsi="Wingdings"/>
                          <w:b/>
                          <w:sz w:val="28"/>
                          <w:szCs w:val="28"/>
                        </w:rPr>
                        <w:t></w:t>
                      </w:r>
                      <w:r>
                        <w:rPr>
                          <w:b/>
                          <w:sz w:val="28"/>
                          <w:szCs w:val="28"/>
                        </w:rPr>
                        <w:t>-----</w:t>
                      </w:r>
                    </w:p>
                    <w:p>
                      <w:pPr>
                        <w:pStyle w:val="FrameContents"/>
                        <w:spacing w:before="0" w:after="480"/>
                        <w:contextualSpacing/>
                        <w:rPr>
                          <w:b/>
                          <w:b/>
                          <w:sz w:val="24"/>
                          <w:szCs w:val="24"/>
                        </w:rPr>
                      </w:pPr>
                      <w:r>
                        <w:rPr>
                          <w:b/>
                          <w:sz w:val="24"/>
                          <w:szCs w:val="24"/>
                        </w:rPr>
                      </w:r>
                    </w:p>
                    <w:p>
                      <w:pPr>
                        <w:pStyle w:val="FrameContents"/>
                        <w:spacing w:before="0" w:after="480"/>
                        <w:ind w:hanging="0"/>
                        <w:contextualSpacing/>
                        <w:jc w:val="center"/>
                        <w:rPr>
                          <w:b/>
                          <w:b/>
                          <w:sz w:val="24"/>
                          <w:szCs w:val="24"/>
                        </w:rPr>
                      </w:pPr>
                      <w:r>
                        <w:rPr/>
                        <w:drawing>
                          <wp:inline distT="0" distB="0" distL="0" distR="0">
                            <wp:extent cx="2475865" cy="2475865"/>
                            <wp:effectExtent l="0" t="0" r="0" b="0"/>
                            <wp:docPr id="4" name="Picture 43" descr="http://logodientu.com/uploads/shops/2012_12/doanhnghiep/dai-hoc/dh-bk-ha-no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3" descr="http://logodientu.com/uploads/shops/2012_12/doanhnghiep/dai-hoc/dh-bk-ha-noi.png"/>
                                    <pic:cNvPicPr>
                                      <a:picLocks noChangeAspect="1" noChangeArrowheads="1"/>
                                    </pic:cNvPicPr>
                                  </pic:nvPicPr>
                                  <pic:blipFill>
                                    <a:blip r:embed="rId2"/>
                                    <a:stretch>
                                      <a:fillRect/>
                                    </a:stretch>
                                  </pic:blipFill>
                                  <pic:spPr bwMode="auto">
                                    <a:xfrm>
                                      <a:off x="0" y="0"/>
                                      <a:ext cx="2475865" cy="2475865"/>
                                    </a:xfrm>
                                    <a:prstGeom prst="rect">
                                      <a:avLst/>
                                    </a:prstGeom>
                                  </pic:spPr>
                                </pic:pic>
                              </a:graphicData>
                            </a:graphic>
                          </wp:inline>
                        </w:drawing>
                      </w:r>
                    </w:p>
                    <w:p>
                      <w:pPr>
                        <w:pStyle w:val="FrameContents"/>
                        <w:spacing w:before="0" w:after="480"/>
                        <w:contextualSpacing/>
                        <w:jc w:val="center"/>
                        <w:rPr>
                          <w:b/>
                          <w:b/>
                          <w:sz w:val="24"/>
                          <w:szCs w:val="24"/>
                        </w:rPr>
                      </w:pPr>
                      <w:r>
                        <w:rPr>
                          <w:b/>
                          <w:sz w:val="24"/>
                          <w:szCs w:val="24"/>
                        </w:rPr>
                      </w:r>
                    </w:p>
                    <w:p>
                      <w:pPr>
                        <w:pStyle w:val="FrameContents"/>
                        <w:spacing w:before="0" w:after="480"/>
                        <w:contextualSpacing/>
                        <w:jc w:val="center"/>
                        <w:rPr>
                          <w:b/>
                          <w:b/>
                          <w:sz w:val="50"/>
                          <w:szCs w:val="50"/>
                        </w:rPr>
                      </w:pPr>
                      <w:r>
                        <w:rPr>
                          <w:b/>
                          <w:sz w:val="50"/>
                          <w:szCs w:val="50"/>
                        </w:rPr>
                        <w:t>AI PROJECT REPORT</w:t>
                      </w:r>
                    </w:p>
                    <w:p>
                      <w:pPr>
                        <w:pStyle w:val="FrameContents"/>
                        <w:spacing w:before="0" w:after="480"/>
                        <w:contextualSpacing/>
                        <w:jc w:val="center"/>
                        <w:rPr>
                          <w:sz w:val="50"/>
                          <w:szCs w:val="50"/>
                        </w:rPr>
                      </w:pPr>
                      <w:r>
                        <w:rPr>
                          <w:sz w:val="50"/>
                          <w:szCs w:val="50"/>
                        </w:rPr>
                        <w:t xml:space="preserve"> </w:t>
                      </w:r>
                    </w:p>
                    <w:p>
                      <w:pPr>
                        <w:pStyle w:val="FrameContents"/>
                        <w:spacing w:before="0" w:after="480"/>
                        <w:contextualSpacing/>
                        <w:rPr>
                          <w:b/>
                          <w:b/>
                          <w:sz w:val="28"/>
                          <w:szCs w:val="28"/>
                        </w:rPr>
                      </w:pPr>
                      <w:r>
                        <w:rPr>
                          <w:b/>
                          <w:sz w:val="28"/>
                          <w:szCs w:val="28"/>
                        </w:rPr>
                      </w:r>
                    </w:p>
                    <w:p>
                      <w:pPr>
                        <w:pStyle w:val="FrameContents"/>
                        <w:spacing w:before="0" w:after="480"/>
                        <w:contextualSpacing/>
                        <w:rPr>
                          <w:sz w:val="28"/>
                          <w:szCs w:val="40"/>
                        </w:rPr>
                      </w:pPr>
                      <w:r>
                        <w:rPr>
                          <w:b/>
                          <w:sz w:val="42"/>
                          <w:szCs w:val="50"/>
                        </w:rPr>
                        <w:t>Project name</w:t>
                      </w:r>
                      <w:r>
                        <w:rPr>
                          <w:sz w:val="42"/>
                          <w:szCs w:val="50"/>
                        </w:rPr>
                        <w:t xml:space="preserve">: </w:t>
                      </w:r>
                      <w:r>
                        <w:rPr>
                          <w:b/>
                          <w:bCs/>
                          <w:sz w:val="42"/>
                          <w:szCs w:val="50"/>
                        </w:rPr>
                        <w:t>Fire detection system</w:t>
                      </w:r>
                    </w:p>
                    <w:p>
                      <w:pPr>
                        <w:pStyle w:val="FrameContents"/>
                        <w:spacing w:before="0" w:after="480"/>
                        <w:contextualSpacing/>
                        <w:rPr>
                          <w:b/>
                          <w:b/>
                          <w:i/>
                          <w:i/>
                          <w:sz w:val="24"/>
                          <w:szCs w:val="24"/>
                        </w:rPr>
                      </w:pPr>
                      <w:r>
                        <w:rPr>
                          <w:b/>
                          <w:i/>
                          <w:sz w:val="24"/>
                          <w:szCs w:val="24"/>
                        </w:rPr>
                      </w:r>
                    </w:p>
                    <w:p>
                      <w:pPr>
                        <w:pStyle w:val="FrameContents"/>
                        <w:spacing w:before="0" w:after="480"/>
                        <w:contextualSpacing/>
                        <w:rPr>
                          <w:b/>
                          <w:b/>
                          <w:i/>
                          <w:i/>
                          <w:sz w:val="24"/>
                          <w:szCs w:val="24"/>
                        </w:rPr>
                      </w:pPr>
                      <w:r>
                        <w:rPr>
                          <w:b/>
                          <w:i/>
                          <w:sz w:val="24"/>
                          <w:szCs w:val="24"/>
                        </w:rPr>
                      </w:r>
                    </w:p>
                    <w:p>
                      <w:pPr>
                        <w:pStyle w:val="FrameContents"/>
                        <w:spacing w:before="0" w:after="480"/>
                        <w:ind w:firstLine="720"/>
                        <w:contextualSpacing/>
                        <w:rPr>
                          <w:sz w:val="24"/>
                          <w:szCs w:val="24"/>
                        </w:rPr>
                      </w:pPr>
                      <w:r>
                        <w:rPr>
                          <w:b/>
                          <w:sz w:val="24"/>
                          <w:szCs w:val="24"/>
                        </w:rPr>
                        <w:t xml:space="preserve"> </w:t>
                      </w:r>
                      <w:r>
                        <w:rPr>
                          <w:b/>
                          <w:sz w:val="24"/>
                          <w:szCs w:val="24"/>
                        </w:rPr>
                        <w:t xml:space="preserve">Supervisor </w:t>
                      </w:r>
                      <w:r>
                        <w:rPr>
                          <w:sz w:val="24"/>
                          <w:szCs w:val="24"/>
                        </w:rPr>
                        <w:t xml:space="preserve"> </w:t>
                        <w:tab/>
                      </w:r>
                      <w:r>
                        <w:rPr>
                          <w:b/>
                          <w:sz w:val="24"/>
                          <w:szCs w:val="24"/>
                        </w:rPr>
                        <w:t>Assoc. Prof.  Phạm Văn Hải</w:t>
                      </w:r>
                    </w:p>
                    <w:p>
                      <w:pPr>
                        <w:pStyle w:val="FrameContents"/>
                        <w:spacing w:before="0" w:after="480"/>
                        <w:contextualSpacing/>
                        <w:rPr>
                          <w:sz w:val="24"/>
                          <w:szCs w:val="24"/>
                        </w:rPr>
                      </w:pPr>
                      <w:r>
                        <w:rPr>
                          <w:sz w:val="24"/>
                          <w:szCs w:val="24"/>
                        </w:rPr>
                        <w:tab/>
                      </w:r>
                      <w:r>
                        <w:rPr>
                          <w:b/>
                          <w:sz w:val="24"/>
                          <w:szCs w:val="24"/>
                        </w:rPr>
                        <w:t>Student names :</w:t>
                      </w:r>
                      <w:r>
                        <w:rPr>
                          <w:sz w:val="24"/>
                          <w:szCs w:val="24"/>
                        </w:rPr>
                        <w:tab/>
                        <w:t xml:space="preserve">Group </w:t>
                      </w:r>
                      <w:r>
                        <w:rPr>
                          <w:sz w:val="24"/>
                          <w:szCs w:val="24"/>
                        </w:rPr>
                        <w:t>16</w:t>
                      </w:r>
                    </w:p>
                    <w:tbl>
                      <w:tblPr>
                        <w:tblStyle w:val="TableGrid"/>
                        <w:tblW w:w="4500" w:type="dxa"/>
                        <w:jc w:val="left"/>
                        <w:tblInd w:w="3708" w:type="dxa"/>
                        <w:tblCellMar>
                          <w:top w:w="0" w:type="dxa"/>
                          <w:left w:w="108" w:type="dxa"/>
                          <w:bottom w:w="0" w:type="dxa"/>
                          <w:right w:w="108" w:type="dxa"/>
                        </w:tblCellMar>
                        <w:tblLook w:val="04a0" w:noHBand="0" w:noVBand="1" w:firstColumn="1" w:lastRow="0" w:lastColumn="0" w:firstRow="1"/>
                      </w:tblPr>
                      <w:tblGrid>
                        <w:gridCol w:w="2520"/>
                        <w:gridCol w:w="1979"/>
                      </w:tblGrid>
                      <w:tr>
                        <w:trPr/>
                        <w:tc>
                          <w:tcPr>
                            <w:tcW w:w="2520" w:type="dxa"/>
                            <w:tcBorders>
                              <w:top w:val="nil"/>
                              <w:left w:val="nil"/>
                              <w:bottom w:val="nil"/>
                              <w:right w:val="nil"/>
                            </w:tcBorders>
                          </w:tcPr>
                          <w:p>
                            <w:pPr>
                              <w:pStyle w:val="FrameContents"/>
                              <w:spacing w:lineRule="auto" w:line="240" w:before="0" w:after="480"/>
                              <w:ind w:left="612" w:hanging="612"/>
                              <w:contextualSpacing/>
                              <w:rPr>
                                <w:b/>
                                <w:b/>
                                <w:sz w:val="24"/>
                                <w:szCs w:val="24"/>
                              </w:rPr>
                            </w:pPr>
                            <w:r>
                              <w:rPr/>
                            </w:r>
                          </w:p>
                        </w:tc>
                        <w:tc>
                          <w:tcPr>
                            <w:tcW w:w="1979" w:type="dxa"/>
                            <w:tcBorders>
                              <w:top w:val="nil"/>
                              <w:left w:val="nil"/>
                              <w:bottom w:val="nil"/>
                              <w:right w:val="nil"/>
                            </w:tcBorders>
                          </w:tcPr>
                          <w:p>
                            <w:pPr>
                              <w:pStyle w:val="FrameContents"/>
                              <w:spacing w:lineRule="auto" w:line="240" w:before="0" w:after="480"/>
                              <w:contextualSpacing/>
                              <w:jc w:val="center"/>
                              <w:rPr>
                                <w:b/>
                                <w:b/>
                                <w:sz w:val="24"/>
                                <w:szCs w:val="24"/>
                              </w:rPr>
                            </w:pPr>
                            <w:r>
                              <w:rPr/>
                            </w:r>
                          </w:p>
                        </w:tc>
                      </w:tr>
                      <w:tr>
                        <w:trPr/>
                        <w:tc>
                          <w:tcPr>
                            <w:tcW w:w="2520" w:type="dxa"/>
                            <w:tcBorders>
                              <w:top w:val="nil"/>
                              <w:left w:val="nil"/>
                              <w:bottom w:val="nil"/>
                              <w:right w:val="nil"/>
                            </w:tcBorders>
                          </w:tcPr>
                          <w:p>
                            <w:pPr>
                              <w:pStyle w:val="FrameContents"/>
                              <w:spacing w:lineRule="auto" w:line="240" w:before="0" w:after="480"/>
                              <w:contextualSpacing/>
                              <w:rPr>
                                <w:b/>
                                <w:b/>
                                <w:sz w:val="24"/>
                                <w:szCs w:val="24"/>
                              </w:rPr>
                            </w:pPr>
                            <w:r>
                              <w:rPr/>
                            </w:r>
                          </w:p>
                        </w:tc>
                        <w:tc>
                          <w:tcPr>
                            <w:tcW w:w="1979" w:type="dxa"/>
                            <w:tcBorders>
                              <w:top w:val="nil"/>
                              <w:left w:val="nil"/>
                              <w:bottom w:val="nil"/>
                              <w:right w:val="nil"/>
                            </w:tcBorders>
                          </w:tcPr>
                          <w:p>
                            <w:pPr>
                              <w:pStyle w:val="FrameContents"/>
                              <w:spacing w:lineRule="auto" w:line="240" w:before="0" w:after="480"/>
                              <w:contextualSpacing/>
                              <w:jc w:val="center"/>
                              <w:rPr>
                                <w:b/>
                                <w:b/>
                                <w:sz w:val="24"/>
                                <w:szCs w:val="24"/>
                              </w:rPr>
                            </w:pPr>
                            <w:r>
                              <w:rPr/>
                            </w:r>
                          </w:p>
                        </w:tc>
                      </w:tr>
                      <w:tr>
                        <w:trPr/>
                        <w:tc>
                          <w:tcPr>
                            <w:tcW w:w="2520" w:type="dxa"/>
                            <w:tcBorders>
                              <w:top w:val="nil"/>
                              <w:left w:val="nil"/>
                              <w:bottom w:val="nil"/>
                              <w:right w:val="nil"/>
                            </w:tcBorders>
                          </w:tcPr>
                          <w:p>
                            <w:pPr>
                              <w:pStyle w:val="FrameContents"/>
                              <w:spacing w:lineRule="auto" w:line="240" w:before="0" w:after="480"/>
                              <w:contextualSpacing/>
                              <w:rPr>
                                <w:b/>
                                <w:b/>
                                <w:sz w:val="24"/>
                                <w:szCs w:val="24"/>
                              </w:rPr>
                            </w:pPr>
                            <w:r>
                              <w:rPr/>
                            </w:r>
                          </w:p>
                        </w:tc>
                        <w:tc>
                          <w:tcPr>
                            <w:tcW w:w="1979" w:type="dxa"/>
                            <w:tcBorders>
                              <w:top w:val="nil"/>
                              <w:left w:val="nil"/>
                              <w:bottom w:val="nil"/>
                              <w:right w:val="nil"/>
                            </w:tcBorders>
                          </w:tcPr>
                          <w:p>
                            <w:pPr>
                              <w:pStyle w:val="FrameContents"/>
                              <w:spacing w:lineRule="auto" w:line="240" w:before="0" w:after="480"/>
                              <w:contextualSpacing/>
                              <w:jc w:val="center"/>
                              <w:rPr>
                                <w:b/>
                                <w:b/>
                                <w:sz w:val="24"/>
                                <w:szCs w:val="24"/>
                              </w:rPr>
                            </w:pPr>
                            <w:r>
                              <w:rPr/>
                            </w:r>
                          </w:p>
                        </w:tc>
                      </w:tr>
                      <w:tr>
                        <w:trPr/>
                        <w:tc>
                          <w:tcPr>
                            <w:tcW w:w="2520" w:type="dxa"/>
                            <w:tcBorders>
                              <w:top w:val="nil"/>
                              <w:left w:val="nil"/>
                              <w:bottom w:val="nil"/>
                              <w:right w:val="nil"/>
                            </w:tcBorders>
                          </w:tcPr>
                          <w:p>
                            <w:pPr>
                              <w:pStyle w:val="FrameContents"/>
                              <w:spacing w:lineRule="auto" w:line="240" w:before="0" w:after="480"/>
                              <w:contextualSpacing/>
                              <w:rPr>
                                <w:b/>
                                <w:b/>
                                <w:sz w:val="24"/>
                                <w:szCs w:val="24"/>
                              </w:rPr>
                            </w:pPr>
                            <w:r>
                              <w:rPr/>
                            </w:r>
                          </w:p>
                        </w:tc>
                        <w:tc>
                          <w:tcPr>
                            <w:tcW w:w="1979" w:type="dxa"/>
                            <w:tcBorders>
                              <w:top w:val="nil"/>
                              <w:left w:val="nil"/>
                              <w:bottom w:val="nil"/>
                              <w:right w:val="nil"/>
                            </w:tcBorders>
                          </w:tcPr>
                          <w:p>
                            <w:pPr>
                              <w:pStyle w:val="FrameContents"/>
                              <w:spacing w:lineRule="auto" w:line="240" w:before="0" w:after="480"/>
                              <w:contextualSpacing/>
                              <w:jc w:val="center"/>
                              <w:rPr>
                                <w:b/>
                                <w:b/>
                                <w:sz w:val="24"/>
                                <w:szCs w:val="24"/>
                              </w:rPr>
                            </w:pPr>
                            <w:r>
                              <w:rPr/>
                            </w:r>
                          </w:p>
                        </w:tc>
                      </w:tr>
                      <w:tr>
                        <w:trPr/>
                        <w:tc>
                          <w:tcPr>
                            <w:tcW w:w="2520" w:type="dxa"/>
                            <w:tcBorders>
                              <w:top w:val="nil"/>
                              <w:left w:val="nil"/>
                              <w:bottom w:val="nil"/>
                              <w:right w:val="nil"/>
                            </w:tcBorders>
                          </w:tcPr>
                          <w:p>
                            <w:pPr>
                              <w:pStyle w:val="FrameContents"/>
                              <w:spacing w:lineRule="auto" w:line="240" w:before="0" w:after="480"/>
                              <w:contextualSpacing/>
                              <w:rPr>
                                <w:b/>
                                <w:b/>
                                <w:sz w:val="24"/>
                                <w:szCs w:val="24"/>
                              </w:rPr>
                            </w:pPr>
                            <w:r>
                              <w:rPr/>
                            </w:r>
                          </w:p>
                        </w:tc>
                        <w:tc>
                          <w:tcPr>
                            <w:tcW w:w="1979" w:type="dxa"/>
                            <w:tcBorders>
                              <w:top w:val="nil"/>
                              <w:left w:val="nil"/>
                              <w:bottom w:val="nil"/>
                              <w:right w:val="nil"/>
                            </w:tcBorders>
                          </w:tcPr>
                          <w:p>
                            <w:pPr>
                              <w:pStyle w:val="FrameContents"/>
                              <w:spacing w:lineRule="auto" w:line="240" w:before="0" w:after="480"/>
                              <w:contextualSpacing/>
                              <w:jc w:val="center"/>
                              <w:rPr>
                                <w:b/>
                                <w:b/>
                                <w:sz w:val="24"/>
                                <w:szCs w:val="24"/>
                              </w:rPr>
                            </w:pPr>
                            <w:r>
                              <w:rPr/>
                            </w:r>
                          </w:p>
                        </w:tc>
                      </w:tr>
                      <w:tr>
                        <w:trPr/>
                        <w:tc>
                          <w:tcPr>
                            <w:tcW w:w="2520" w:type="dxa"/>
                            <w:tcBorders>
                              <w:top w:val="nil"/>
                              <w:left w:val="nil"/>
                              <w:bottom w:val="nil"/>
                              <w:right w:val="nil"/>
                            </w:tcBorders>
                          </w:tcPr>
                          <w:p>
                            <w:pPr>
                              <w:pStyle w:val="FrameContents"/>
                              <w:spacing w:lineRule="auto" w:line="240" w:before="0" w:after="480"/>
                              <w:contextualSpacing/>
                              <w:rPr>
                                <w:b/>
                                <w:b/>
                                <w:sz w:val="24"/>
                                <w:szCs w:val="24"/>
                              </w:rPr>
                            </w:pPr>
                            <w:r>
                              <w:rPr/>
                            </w:r>
                          </w:p>
                        </w:tc>
                        <w:tc>
                          <w:tcPr>
                            <w:tcW w:w="1979" w:type="dxa"/>
                            <w:tcBorders>
                              <w:top w:val="nil"/>
                              <w:left w:val="nil"/>
                              <w:bottom w:val="nil"/>
                              <w:right w:val="nil"/>
                            </w:tcBorders>
                          </w:tcPr>
                          <w:p>
                            <w:pPr>
                              <w:pStyle w:val="FrameContents"/>
                              <w:spacing w:lineRule="auto" w:line="240" w:before="0" w:after="480"/>
                              <w:contextualSpacing/>
                              <w:jc w:val="center"/>
                              <w:rPr>
                                <w:b/>
                                <w:b/>
                                <w:sz w:val="24"/>
                                <w:szCs w:val="24"/>
                              </w:rPr>
                            </w:pPr>
                            <w:r>
                              <w:rPr/>
                            </w:r>
                          </w:p>
                        </w:tc>
                      </w:tr>
                    </w:tbl>
                    <w:p>
                      <w:pPr>
                        <w:pStyle w:val="FrameContents"/>
                        <w:spacing w:before="0" w:after="480"/>
                        <w:contextualSpacing/>
                        <w:jc w:val="center"/>
                        <w:rPr>
                          <w:b/>
                          <w:b/>
                          <w:i/>
                          <w:i/>
                          <w:sz w:val="24"/>
                          <w:szCs w:val="24"/>
                        </w:rPr>
                      </w:pPr>
                      <w:r>
                        <w:rPr>
                          <w:b/>
                          <w:i/>
                          <w:sz w:val="24"/>
                          <w:szCs w:val="24"/>
                        </w:rPr>
                      </w:r>
                    </w:p>
                    <w:p>
                      <w:pPr>
                        <w:pStyle w:val="FrameContents"/>
                        <w:spacing w:before="0" w:after="480"/>
                        <w:contextualSpacing/>
                        <w:jc w:val="center"/>
                        <w:rPr>
                          <w:b/>
                          <w:b/>
                          <w:i/>
                          <w:i/>
                          <w:sz w:val="24"/>
                          <w:szCs w:val="24"/>
                        </w:rPr>
                      </w:pPr>
                      <w:r>
                        <w:rPr>
                          <w:b/>
                          <w:i/>
                          <w:sz w:val="24"/>
                          <w:szCs w:val="24"/>
                        </w:rPr>
                      </w:r>
                    </w:p>
                    <w:p>
                      <w:pPr>
                        <w:pStyle w:val="FrameContents"/>
                        <w:spacing w:before="0" w:after="480"/>
                        <w:contextualSpacing/>
                        <w:jc w:val="center"/>
                        <w:rPr>
                          <w:b/>
                          <w:b/>
                          <w:i/>
                          <w:i/>
                          <w:sz w:val="24"/>
                          <w:szCs w:val="24"/>
                        </w:rPr>
                      </w:pPr>
                      <w:r>
                        <w:rPr>
                          <w:b/>
                          <w:i/>
                          <w:sz w:val="24"/>
                          <w:szCs w:val="24"/>
                        </w:rPr>
                      </w:r>
                    </w:p>
                    <w:p>
                      <w:pPr>
                        <w:pStyle w:val="FrameContents"/>
                        <w:spacing w:before="0" w:after="480"/>
                        <w:contextualSpacing/>
                        <w:jc w:val="center"/>
                        <w:rPr>
                          <w:b/>
                          <w:b/>
                          <w:i/>
                          <w:i/>
                          <w:sz w:val="24"/>
                          <w:szCs w:val="24"/>
                        </w:rPr>
                      </w:pPr>
                      <w:r>
                        <w:rPr>
                          <w:b/>
                          <w:i/>
                          <w:sz w:val="24"/>
                          <w:szCs w:val="24"/>
                        </w:rPr>
                      </w:r>
                    </w:p>
                    <w:p>
                      <w:pPr>
                        <w:pStyle w:val="FrameContents"/>
                        <w:spacing w:before="0" w:after="480"/>
                        <w:contextualSpacing/>
                        <w:jc w:val="center"/>
                        <w:rPr>
                          <w:b/>
                          <w:b/>
                          <w:i/>
                          <w:i/>
                          <w:sz w:val="24"/>
                          <w:szCs w:val="24"/>
                        </w:rPr>
                      </w:pPr>
                      <w:r>
                        <w:rPr>
                          <w:b/>
                          <w:i/>
                          <w:sz w:val="24"/>
                          <w:szCs w:val="24"/>
                        </w:rPr>
                      </w:r>
                    </w:p>
                    <w:p>
                      <w:pPr>
                        <w:pStyle w:val="FrameContents"/>
                        <w:spacing w:before="0" w:after="480"/>
                        <w:contextualSpacing/>
                        <w:jc w:val="center"/>
                        <w:rPr>
                          <w:b/>
                          <w:b/>
                          <w:i/>
                          <w:i/>
                          <w:sz w:val="24"/>
                          <w:szCs w:val="24"/>
                        </w:rPr>
                      </w:pPr>
                      <w:r>
                        <w:rPr>
                          <w:b/>
                          <w:i/>
                          <w:sz w:val="24"/>
                          <w:szCs w:val="24"/>
                        </w:rPr>
                        <w:t>Hà Nôi, 8/  2021</w:t>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tab/>
                        <w:tab/>
                        <w:tab/>
                        <w:tab/>
                        <w:tab/>
                      </w:r>
                    </w:p>
                    <w:p>
                      <w:pPr>
                        <w:pStyle w:val="FrameContents"/>
                        <w:spacing w:before="0" w:after="480"/>
                        <w:contextualSpacing/>
                        <w:rPr>
                          <w:i/>
                          <w:i/>
                          <w:sz w:val="24"/>
                          <w:szCs w:val="24"/>
                        </w:rPr>
                      </w:pPr>
                      <w:r>
                        <w:rPr>
                          <w:i/>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rPr>
                          <w:sz w:val="24"/>
                          <w:szCs w:val="24"/>
                        </w:rPr>
                      </w:pPr>
                      <w:r>
                        <w:rPr>
                          <w:sz w:val="24"/>
                          <w:szCs w:val="24"/>
                        </w:rPr>
                      </w:r>
                    </w:p>
                    <w:p>
                      <w:pPr>
                        <w:pStyle w:val="FrameContents"/>
                        <w:spacing w:before="0" w:after="480"/>
                        <w:contextualSpacing/>
                        <w:jc w:val="center"/>
                        <w:rPr>
                          <w:b/>
                          <w:b/>
                          <w:i/>
                          <w:i/>
                          <w:sz w:val="24"/>
                          <w:szCs w:val="24"/>
                        </w:rPr>
                      </w:pPr>
                      <w:r>
                        <w:rPr>
                          <w:b/>
                          <w:i/>
                          <w:sz w:val="24"/>
                          <w:szCs w:val="24"/>
                        </w:rPr>
                        <w:t>Hà Nội, tháng 10 năm 2012</w:t>
                      </w:r>
                    </w:p>
                  </w:txbxContent>
                </v:textbox>
              </v:rect>
            </w:pict>
          </mc:Fallback>
        </mc:AlternateContent>
        <w:drawing>
          <wp:anchor behindDoc="0" distT="0" distB="0" distL="0" distR="0" simplePos="0" locked="0" layoutInCell="1" allowOverlap="1" relativeHeight="2">
            <wp:simplePos x="0" y="0"/>
            <wp:positionH relativeFrom="column">
              <wp:posOffset>-1028700</wp:posOffset>
            </wp:positionH>
            <wp:positionV relativeFrom="paragraph">
              <wp:posOffset>-1689735</wp:posOffset>
            </wp:positionV>
            <wp:extent cx="6612890" cy="9483725"/>
            <wp:effectExtent l="0" t="0" r="0" b="0"/>
            <wp:wrapNone/>
            <wp:docPr id="5" name="Picture 70" descr="khung do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70" descr="khung doi"/>
                    <pic:cNvPicPr>
                      <a:picLocks noChangeAspect="1" noChangeArrowheads="1"/>
                    </pic:cNvPicPr>
                  </pic:nvPicPr>
                  <pic:blipFill>
                    <a:blip r:embed="rId3"/>
                    <a:stretch>
                      <a:fillRect/>
                    </a:stretch>
                  </pic:blipFill>
                  <pic:spPr bwMode="auto">
                    <a:xfrm>
                      <a:off x="0" y="0"/>
                      <a:ext cx="6612890" cy="9483725"/>
                    </a:xfrm>
                    <a:prstGeom prst="rect">
                      <a:avLst/>
                    </a:prstGeom>
                    <a:ln w="9525">
                      <a:solidFill>
                        <a:srgbClr val="0000FF"/>
                      </a:solidFill>
                    </a:ln>
                  </pic:spPr>
                </pic:pic>
              </a:graphicData>
            </a:graphic>
          </wp:anchor>
        </w:drawing>
      </w:r>
    </w:p>
    <w:p>
      <w:pPr>
        <w:pStyle w:val="Papertitle"/>
        <w:rPr>
          <w:bCs/>
        </w:rPr>
      </w:pPr>
      <w:r>
        <w:rPr>
          <w:bCs/>
        </w:rPr>
      </w:r>
    </w:p>
    <w:p>
      <w:pPr>
        <w:pStyle w:val="Papertitle"/>
        <w:rPr>
          <w:bCs/>
        </w:rPr>
      </w:pPr>
      <w:r>
        <w:rPr>
          <w:bCs/>
        </w:rPr>
      </w:r>
    </w:p>
    <w:p>
      <w:pPr>
        <w:pStyle w:val="Papertitle"/>
        <w:rPr>
          <w:bCs/>
        </w:rPr>
      </w:pPr>
      <w:r>
        <w:rPr>
          <w:bCs/>
        </w:rPr>
      </w:r>
    </w:p>
    <w:p>
      <w:pPr>
        <w:pStyle w:val="Normal"/>
        <w:rPr>
          <w:szCs w:val="26"/>
        </w:rPr>
      </w:pPr>
      <w:r>
        <w:rPr>
          <w:szCs w:val="26"/>
        </w:rPr>
      </w:r>
      <w:bookmarkStart w:id="0" w:name="_Hlk52096034"/>
      <w:bookmarkStart w:id="1" w:name="_Hlk52096034"/>
      <w:bookmarkEnd w:id="1"/>
      <w:r>
        <w:br w:type="page"/>
      </w:r>
    </w:p>
    <w:p>
      <w:pPr>
        <w:pStyle w:val="Papertitle"/>
        <w:rPr>
          <w:bCs/>
        </w:rPr>
      </w:pPr>
      <w:r>
        <w:rPr>
          <w:bCs/>
        </w:rPr>
        <w:t>AI Project name:</w:t>
      </w:r>
    </w:p>
    <w:p>
      <w:pPr>
        <w:pStyle w:val="Papertitle"/>
        <w:rPr/>
      </w:pPr>
      <w:r>
        <w:rPr>
          <w:bCs/>
        </w:rPr>
        <w:t xml:space="preserve">Hybrid Louvain-Clustering Model using Knowledge Graph for Improvement of </w:t>
      </w:r>
      <w:r>
        <w:rPr/>
        <w:t>Clustering User’s behavior on Social Networks</w:t>
      </w:r>
    </w:p>
    <w:p>
      <w:pPr>
        <w:pStyle w:val="Author"/>
        <w:rPr/>
      </w:pPr>
      <w:r>
        <w:rPr/>
        <w:t xml:space="preserve">Student name:  Student A </w:t>
      </w:r>
      <w:r>
        <w:rPr>
          <w:rStyle w:val="ORCID"/>
        </w:rPr>
        <w:t>1</w:t>
      </w:r>
      <w:r>
        <w:rPr/>
        <w:t xml:space="preserve"> and Dong Nguyen Tien</w:t>
      </w:r>
      <w:r>
        <w:rPr>
          <w:vertAlign w:val="superscript"/>
        </w:rPr>
        <w:t>1,2</w:t>
      </w:r>
    </w:p>
    <w:p>
      <w:pPr>
        <w:pStyle w:val="Address"/>
        <w:rPr/>
      </w:pPr>
      <w:r>
        <w:rPr>
          <w:vertAlign w:val="superscript"/>
        </w:rPr>
        <w:t>1</w:t>
      </w:r>
      <w:r>
        <w:rPr/>
        <w:t xml:space="preserve"> Class ICT Global xxx, Hanoi University of Science and Technology, No1. Dai Co Viet st., Hanoi, Vietnam</w:t>
      </w:r>
    </w:p>
    <w:p>
      <w:pPr>
        <w:pStyle w:val="Address"/>
        <w:rPr/>
      </w:pPr>
      <w:r>
        <w:rPr>
          <w:vertAlign w:val="superscript"/>
        </w:rPr>
        <w:t>2</w:t>
      </w:r>
    </w:p>
    <w:p>
      <w:pPr>
        <w:pStyle w:val="Abstract"/>
        <w:spacing w:before="600" w:after="0"/>
        <w:ind w:left="567" w:right="567" w:hanging="0"/>
        <w:contextualSpacing/>
        <w:rPr/>
      </w:pPr>
      <w:r>
        <w:rPr>
          <w:b/>
          <w:bCs/>
        </w:rPr>
        <w:t xml:space="preserve">Abstract. Summary about 200 words. </w:t>
      </w:r>
      <w:r>
        <w:rPr/>
        <w:t xml:space="preserve">Recently, social networks play significant roles in real-time content analysis. Many studies have investigated social networks by analysis of contents based on users. However, these studies have some limitations of social network analysis while clustering contents based on users’ behavior. The research report has presented the Hybrid Louvain-Clustering model using a knowledge graph to cluster contents based on user behaviors in a social network. </w:t>
      </w:r>
      <w:r>
        <w:rPr>
          <w:highlight w:val="yellow"/>
        </w:rPr>
        <w:t>In the proposed model, all multi-dimensional user relationships represent in a knowledge graph while clustering contents based on user behaviors in real-time on social networks</w:t>
      </w:r>
      <w:r>
        <w:rPr/>
        <w:t>. The experiment demonstrated that the proposed method for a large-scale social network and reached efficient clustering content based on user’s behaviors. Additionally, experimental results show that the proposed algorithm enhances the performance of clustering contents based on user’s behavior of a social network analysis.</w:t>
      </w:r>
    </w:p>
    <w:p>
      <w:pPr>
        <w:pStyle w:val="Abstract"/>
        <w:spacing w:before="600" w:after="0"/>
        <w:ind w:left="567" w:right="567" w:hanging="0"/>
        <w:contextualSpacing/>
        <w:rPr/>
      </w:pPr>
      <w:r>
        <w:rPr>
          <w:b/>
          <w:bCs/>
        </w:rPr>
        <w:t>Notes:</w:t>
      </w:r>
      <w:r>
        <w:rPr/>
        <w:t xml:space="preserve"> Length of the research report is round 15-20 pages. </w:t>
      </w:r>
      <w:bookmarkStart w:id="2" w:name="_GoBack"/>
      <w:bookmarkEnd w:id="2"/>
    </w:p>
    <w:p>
      <w:pPr>
        <w:pStyle w:val="Keywords"/>
        <w:rPr/>
      </w:pPr>
      <w:r>
        <w:rPr>
          <w:b/>
          <w:bCs/>
        </w:rPr>
        <w:t>Keywords:</w:t>
      </w:r>
      <w:r>
        <w:rPr/>
        <w:t xml:space="preserve"> Knowledge graph, data analysis, social network analysis</w:t>
      </w:r>
      <w:r>
        <w:rPr>
          <w:lang w:val="vi-VN"/>
        </w:rPr>
        <w:t>, clustering facebook pa</w:t>
      </w:r>
      <w:r>
        <w:rPr/>
        <w:t>ge.</w:t>
      </w:r>
    </w:p>
    <w:p>
      <w:pPr>
        <w:pStyle w:val="Heading11"/>
        <w:numPr>
          <w:ilvl w:val="0"/>
          <w:numId w:val="2"/>
        </w:numPr>
        <w:rPr/>
      </w:pPr>
      <w:r>
        <w:rPr/>
        <w:t xml:space="preserve">Introduction / Overview of System/ Background </w:t>
      </w:r>
    </w:p>
    <w:p>
      <w:pPr>
        <w:pStyle w:val="P1a"/>
        <w:rPr/>
      </w:pPr>
      <w:r>
        <w:rPr>
          <w:highlight w:val="yellow"/>
        </w:rPr>
        <w:t>You can make several paragraphs as your statements</w:t>
      </w:r>
    </w:p>
    <w:p>
      <w:pPr>
        <w:pStyle w:val="P1a"/>
        <w:rPr/>
      </w:pPr>
      <w:r>
        <w:rPr>
          <w:lang w:val="vi-VN"/>
        </w:rPr>
        <w:t>Recently, there are many studies related to social networks</w:t>
      </w:r>
      <w:r>
        <w:rPr/>
        <w:t xml:space="preserve"> focusing on the investigations of</w:t>
      </w:r>
      <w:r>
        <w:rPr>
          <w:lang w:val="vi-VN"/>
        </w:rPr>
        <w:t xml:space="preserve"> the </w:t>
      </w:r>
      <w:r>
        <w:rPr/>
        <w:t>t</w:t>
      </w:r>
      <w:r>
        <w:rPr>
          <w:lang w:val="vi-VN"/>
        </w:rPr>
        <w:t xml:space="preserve">heory and </w:t>
      </w:r>
      <w:r>
        <w:rPr/>
        <w:t>a</w:t>
      </w:r>
      <w:r>
        <w:rPr>
          <w:lang w:val="vi-VN"/>
        </w:rPr>
        <w:t xml:space="preserve">pplications of </w:t>
      </w:r>
      <w:r>
        <w:rPr/>
        <w:t>s</w:t>
      </w:r>
      <w:r>
        <w:rPr>
          <w:lang w:val="vi-VN"/>
        </w:rPr>
        <w:t xml:space="preserve">ocial </w:t>
      </w:r>
      <w:r>
        <w:rPr/>
        <w:t>n</w:t>
      </w:r>
      <w:r>
        <w:rPr>
          <w:lang w:val="vi-VN"/>
        </w:rPr>
        <w:t>etworks</w:t>
      </w:r>
      <w:r>
        <w:rPr/>
        <w:t xml:space="preserve"> </w:t>
      </w:r>
      <w:r>
        <w:fldChar w:fldCharType="begin"/>
      </w:r>
      <w:r>
        <w:rPr/>
        <w:instrText>ADDIN CSL_CITATION {"citationItems":[{"id":"ITEM-1","itemData":{"DOI":"10.1177/0049124193022001006","ISSN":"15528294","abstract":"Network analysts interested in social influence examine the social foundations for influence “the social relations that provide a basis for the alteration of an attitude or behavior by one network actor in response to another. This article contrasts two empirical accounts of social influence (structural cohesion and equivalence) and describes the social processes (e.g., identification, competition, and authority) presumed to undergird them. It then reviews mathematical models of influence processes involving networks and related statistical models used in data analysis. Particular attention is given to the “network effects” model. A number of empirical studies of social influence are reviewed. The article concludes by identifying several problems of specification, research design, and measurement and suggesting some research that would help to resolve these problems. © 1993, SAGE PERIODICALS PRESS. All rights reserved.","author":[{"dropping-particle":"V.","family":"Marsden","given":"Peter","non-dropping-particle":"","parse-names":false,"suffix":""},{"dropping-particle":"","family":"Friedkin","given":"Noah E.","non-dropping-particle":"","parse-names":false,"suffix":""}],"container-title":"Sociological Methods &amp; Research","id":"ITEM-1","issue":"1","issued":{"date-parts":[["1993"]]},"page":"127-151","title":"Network Studies of Social Influence","type":"article-journal","volume":"22"},"uris":["http://www.mendeley.com/documents/?uuid=475a88ac-1c37-4adf-9b08-a943f0263b78"]}],"mendeley":{"formattedCitation":"[1]","plainTextFormattedCitation":"[1]"},"properties":{"noteIndex":0},"schema":"https://github.com/citation-style-language/schema/raw/master/csl-citation.json"}</w:instrText>
      </w:r>
      <w:r>
        <w:rPr/>
      </w:r>
      <w:r>
        <w:rPr/>
        <w:fldChar w:fldCharType="separate"/>
      </w:r>
      <w:r>
        <w:rPr/>
        <w:t>[1]</w:t>
      </w:r>
      <w:r>
        <w:rPr/>
      </w:r>
      <w:r>
        <w:rPr/>
        <w:fldChar w:fldCharType="end"/>
      </w:r>
      <w:r>
        <w:rPr/>
        <w:t>.</w:t>
      </w:r>
      <w:r>
        <w:rPr>
          <w:lang w:val="vi-VN"/>
        </w:rPr>
        <w:t xml:space="preserve"> </w:t>
      </w:r>
      <w:r>
        <w:rPr/>
        <w:t>Some studies have investigated</w:t>
      </w:r>
      <w:r>
        <w:rPr>
          <w:lang w:val="vi-VN"/>
        </w:rPr>
        <w:t xml:space="preserve"> </w:t>
      </w:r>
      <w:r>
        <w:rPr/>
        <w:t>approaches in social network analysis such as A</w:t>
      </w:r>
      <w:r>
        <w:rPr>
          <w:lang w:val="vi-VN"/>
        </w:rPr>
        <w:t xml:space="preserve">ttacking Similarity-Based Link Prediction in Social Networks </w:t>
      </w:r>
      <w:sdt>
        <w:sdtPr>
          <w:citation/>
        </w:sdtPr>
        <w:sdtContent>
          <w:r>
            <w:rPr/>
            <w:fldChar w:fldCharType="begin"/>
          </w:r>
          <w:r>
            <w:rPr/>
            <w:instrText> CITATION Kai18 \l 1066 </w:instrText>
          </w:r>
          <w:r>
            <w:rPr/>
            <w:fldChar w:fldCharType="separate"/>
          </w:r>
          <w:r>
            <w:rPr/>
            <w:t>[2]</w:t>
          </w:r>
          <w:r>
            <w:rPr/>
            <w:fldChar w:fldCharType="end"/>
          </w:r>
        </w:sdtContent>
      </w:sdt>
      <w:r>
        <w:rPr/>
        <w:t>,</w:t>
      </w:r>
      <w:r>
        <w:rPr>
          <w:lang w:val="vi-VN"/>
        </w:rPr>
        <w:t xml:space="preserve"> </w:t>
      </w:r>
      <w:r>
        <w:rPr/>
        <w:t xml:space="preserve">Clustering Social Networks </w:t>
      </w:r>
      <w:sdt>
        <w:sdtPr>
          <w:citation/>
        </w:sdtPr>
        <w:sdtContent>
          <w:r>
            <w:rPr/>
            <w:fldChar w:fldCharType="begin"/>
          </w:r>
          <w:r>
            <w:rPr/>
            <w:instrText> CITATION Nin17 \l 1066 </w:instrText>
          </w:r>
          <w:r>
            <w:rPr/>
            <w:fldChar w:fldCharType="separate"/>
          </w:r>
          <w:r>
            <w:rPr/>
            <w:t>[3]</w:t>
          </w:r>
          <w:r>
            <w:rPr/>
            <w:fldChar w:fldCharType="end"/>
          </w:r>
        </w:sdtContent>
      </w:sdt>
      <w:r>
        <w:rPr/>
        <w:t xml:space="preserve">, </w:t>
      </w:r>
      <w:r>
        <w:rPr/>
        <w:t xml:space="preserve">Maping Users Across Social Networks integrated with Network Embedding </w:t>
      </w:r>
      <w:sdt>
        <w:sdtPr>
          <w:citation/>
        </w:sdtPr>
        <w:sdtContent>
          <w:r>
            <w:rPr/>
            <w:fldChar w:fldCharType="begin"/>
          </w:r>
          <w:r>
            <w:rPr/>
            <w:instrText> CITATION LiL16 \l 1033 </w:instrText>
          </w:r>
          <w:r>
            <w:rPr/>
            <w:fldChar w:fldCharType="separate"/>
          </w:r>
          <w:r>
            <w:rPr/>
            <w:t>[4]</w:t>
          </w:r>
          <w:r>
            <w:rPr/>
            <w:fldChar w:fldCharType="end"/>
          </w:r>
        </w:sdtContent>
      </w:sdt>
      <w:r>
        <w:rPr/>
        <w:t xml:space="preserve"> and </w:t>
      </w:r>
      <w:r>
        <w:rPr>
          <w:lang w:val="sv-SE"/>
        </w:rPr>
        <w:t xml:space="preserve">Online profiling and clustering of Facebook users </w:t>
      </w:r>
      <w:sdt>
        <w:sdtPr>
          <w:citation/>
        </w:sdtPr>
        <w:sdtContent>
          <w:r>
            <w:rPr/>
            <w:fldChar w:fldCharType="begin"/>
          </w:r>
          <w:r>
            <w:rPr/>
            <w:instrText> CITATION Jan14 \l 1033 </w:instrText>
          </w:r>
          <w:r>
            <w:rPr/>
            <w:fldChar w:fldCharType="separate"/>
          </w:r>
          <w:r>
            <w:rPr/>
            <w:t>[5]</w:t>
          </w:r>
          <w:r>
            <w:rPr/>
            <w:fldChar w:fldCharType="end"/>
          </w:r>
        </w:sdtContent>
      </w:sdt>
      <w:r>
        <w:rPr/>
        <w:t xml:space="preserve">, and </w:t>
      </w:r>
      <w:r>
        <w:rPr>
          <w:lang w:val="vi-VN"/>
        </w:rPr>
        <w:t>Grouping Facebook Users Based On The Similarity Of Their Interests [</w:t>
      </w:r>
      <w:r>
        <w:rPr/>
        <w:t>6,</w:t>
      </w:r>
      <w:r>
        <w:rPr>
          <w:lang w:val="vi-VN"/>
        </w:rPr>
        <w:t>8]</w:t>
      </w:r>
      <w:r>
        <w:rPr/>
        <w:t xml:space="preserve">. All of the related result works have some limitations in clustering contents/users without weights among relationships of nodes  so that the problems in clustering with multi-dimensional in social networks. </w:t>
      </w:r>
    </w:p>
    <w:p>
      <w:pPr>
        <w:pStyle w:val="Normal"/>
        <w:rPr/>
      </w:pPr>
      <w:r>
        <w:rPr>
          <w:lang w:val="vi-VN"/>
        </w:rPr>
        <w:t>In Subreddit Recommendations within Reddit Communities [</w:t>
      </w:r>
      <w:r>
        <w:rPr/>
        <w:t>6</w:t>
      </w:r>
      <w:r>
        <w:rPr>
          <w:lang w:val="vi-VN"/>
        </w:rPr>
        <w:t>]</w:t>
      </w:r>
      <w:r>
        <w:rPr/>
        <w:t xml:space="preserve"> done by</w:t>
      </w:r>
      <w:r>
        <w:rPr>
          <w:lang w:val="sv-SE"/>
        </w:rPr>
        <w:t xml:space="preserve"> </w:t>
      </w:r>
      <w:r>
        <w:rPr/>
        <w:t>Vishnu Sundaresan, et all. in Stanford University</w:t>
      </w:r>
      <w:r>
        <w:rPr>
          <w:lang w:val="vi-VN"/>
        </w:rPr>
        <w:t xml:space="preserve">, </w:t>
      </w:r>
      <w:r>
        <w:rPr/>
        <w:t>the researchers have</w:t>
      </w:r>
      <w:r>
        <w:rPr>
          <w:lang w:val="vi-VN"/>
        </w:rPr>
        <w:t xml:space="preserve"> proposed method to assume the weight among </w:t>
      </w:r>
      <w:r>
        <w:rPr/>
        <w:t xml:space="preserve">shared </w:t>
      </w:r>
      <w:r>
        <w:rPr>
          <w:lang w:val="vi-VN"/>
        </w:rPr>
        <w:t>users between subreddits</w:t>
      </w:r>
      <w:r>
        <w:rPr/>
        <w:t>, performed by</w:t>
      </w:r>
      <w:r>
        <w:rPr>
          <w:lang w:val="vi-VN"/>
        </w:rPr>
        <w:t xml:space="preserve"> Louvain algorithm to clusters of subreddit to </w:t>
      </w:r>
      <w:r>
        <w:rPr/>
        <w:t>cluster</w:t>
      </w:r>
      <w:r>
        <w:rPr>
          <w:lang w:val="vi-VN"/>
        </w:rPr>
        <w:t xml:space="preserve"> </w:t>
      </w:r>
      <w:r>
        <w:rPr/>
        <w:t>content-based users in the</w:t>
      </w:r>
      <w:r>
        <w:rPr>
          <w:lang w:val="vi-VN"/>
        </w:rPr>
        <w:t xml:space="preserve"> recommendation</w:t>
      </w:r>
      <w:r>
        <w:rPr/>
        <w:t xml:space="preserve"> of social network analysis. Louvain method provides clustering contents/ users in large social networks [6]. However, the method uses to clustering in fully connected nodes which is poor results. These results were limited to use for doing marketings, advertisements using Louvain algorithm to real-world problems on social networks.</w:t>
      </w:r>
    </w:p>
    <w:p>
      <w:pPr>
        <w:pStyle w:val="Normal"/>
        <w:rPr/>
      </w:pPr>
      <w:r>
        <w:rPr/>
      </w:r>
    </w:p>
    <w:p>
      <w:pPr>
        <w:pStyle w:val="Normal"/>
        <w:rPr/>
      </w:pPr>
      <w:r>
        <w:rPr>
          <w:highlight w:val="yellow"/>
        </w:rPr>
        <w:t>Main ideas of the proposed project</w:t>
      </w:r>
    </w:p>
    <w:p>
      <w:pPr>
        <w:pStyle w:val="Normal"/>
        <w:rPr/>
      </w:pPr>
      <w:r>
        <w:rPr>
          <w:highlight w:val="yellow"/>
        </w:rPr>
        <w:t>The research report has presented the Hybrid Louvain-Clustering model using a knowledge graph to cluster contents based on user behavior.</w:t>
      </w:r>
      <w:r>
        <w:rPr/>
        <w:t xml:space="preserve"> All multi-dimensional relationships based on knowledge graph to clustering Facebook Pages are based on user’s behavior with these interactions in real-time on social networks. The proposed model presents two algorithms. The first algorithm called relationship user behaviors and content weights is a path directed relationships from user to pages by calculating the interactions of a users’ behaviors and contents. The second algorithm called relationship content-page weights is calculated by the total numbers of interaction relationship of users’ behavior that divided by the total the number of users. In the experiments, the proposed model has been validated tests in real-time on Facebook using real-time data collections and open data source [7].</w:t>
      </w:r>
    </w:p>
    <w:p>
      <w:pPr>
        <w:pStyle w:val="P1a"/>
        <w:rPr/>
      </w:pPr>
      <w:r>
        <w:rPr/>
      </w:r>
    </w:p>
    <w:p>
      <w:pPr>
        <w:pStyle w:val="Heading11"/>
        <w:numPr>
          <w:ilvl w:val="0"/>
          <w:numId w:val="2"/>
        </w:numPr>
        <w:rPr/>
      </w:pPr>
      <w:r>
        <w:rPr/>
        <w:t>PRELIMINARIES  / LITERATURE REVIEW/ BACK GROUND / THEORIES ….</w:t>
      </w:r>
    </w:p>
    <w:p>
      <w:pPr>
        <w:pStyle w:val="Heading21"/>
        <w:numPr>
          <w:ilvl w:val="1"/>
          <w:numId w:val="2"/>
        </w:numPr>
        <w:spacing w:before="0" w:after="160"/>
        <w:rPr/>
      </w:pPr>
      <w:r>
        <w:rPr/>
        <w:t>Knowledge graph</w:t>
      </w:r>
    </w:p>
    <w:p>
      <w:pPr>
        <w:pStyle w:val="P1a"/>
        <w:rPr/>
      </w:pPr>
      <w:r>
        <w:rPr/>
        <w:t xml:space="preserve">A graph consists of two features: nodes and relationships.  Each node has an entity (a person, thing, , place,  category and other attributes of data) as shown in Figure 1.  A relationship among nodes represent how nodes are connected. Unlike other databases, "Relationship" is a top priority in the graph database.  </w:t>
      </w:r>
    </w:p>
    <w:p>
      <w:pPr>
        <w:pStyle w:val="Normal"/>
        <w:jc w:val="center"/>
        <w:rPr/>
      </w:pPr>
      <w:r>
        <w:rPr/>
        <w:drawing>
          <wp:inline distT="0" distB="0" distL="0" distR="0">
            <wp:extent cx="2109470" cy="1377950"/>
            <wp:effectExtent l="0" t="0" r="0" b="0"/>
            <wp:docPr id="6" name="Hình ảnh 4" descr="The Person and Location nodes, have relationship LIVES_AT pointing from the Person to Location nod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Hình ảnh 4" descr="The Person and Location nodes, have relationship LIVES_AT pointing from the Person to Location node"/>
                    <pic:cNvPicPr>
                      <a:picLocks noChangeAspect="1" noChangeArrowheads="1"/>
                    </pic:cNvPicPr>
                  </pic:nvPicPr>
                  <pic:blipFill>
                    <a:blip r:embed="rId4"/>
                    <a:stretch>
                      <a:fillRect/>
                    </a:stretch>
                  </pic:blipFill>
                  <pic:spPr bwMode="auto">
                    <a:xfrm>
                      <a:off x="0" y="0"/>
                      <a:ext cx="2109470" cy="1377950"/>
                    </a:xfrm>
                    <a:prstGeom prst="rect">
                      <a:avLst/>
                    </a:prstGeom>
                  </pic:spPr>
                </pic:pic>
              </a:graphicData>
            </a:graphic>
          </wp:inline>
        </w:drawing>
      </w:r>
    </w:p>
    <w:p>
      <w:pPr>
        <w:pStyle w:val="Figurecaption"/>
        <w:ind w:hanging="180"/>
        <w:rPr/>
      </w:pPr>
      <w:r>
        <w:rPr>
          <w:b/>
        </w:rPr>
        <w:t xml:space="preserve">Fig. </w:t>
      </w:r>
      <w:r>
        <w:rPr>
          <w:b/>
        </w:rPr>
        <w:fldChar w:fldCharType="begin"/>
      </w:r>
      <w:r>
        <w:rPr>
          <w:b/>
        </w:rPr>
        <w:instrText> SEQ "Figure" \* ARABIC </w:instrText>
      </w:r>
      <w:r>
        <w:rPr>
          <w:b/>
        </w:rPr>
        <w:fldChar w:fldCharType="separate"/>
      </w:r>
      <w:r>
        <w:rPr>
          <w:b/>
        </w:rPr>
        <w:t>1</w:t>
      </w:r>
      <w:r>
        <w:rPr>
          <w:b/>
        </w:rPr>
        <w:fldChar w:fldCharType="end"/>
      </w:r>
      <w:r>
        <w:rPr>
          <w:b/>
        </w:rPr>
        <w:t>.</w:t>
      </w:r>
      <w:r>
        <w:rPr/>
        <w:t xml:space="preserve"> The Person as nodes in location, having relationship connected with its Location node</w:t>
      </w:r>
      <w:r>
        <w:rPr/>
        <w:fldChar w:fldCharType="begin"/>
      </w:r>
      <w:r>
        <w:rPr/>
        <w:instrText>CITATION Neo1 \l 1033 </w:instrText>
      </w:r>
      <w:r>
        <w:rPr/>
        <w:fldChar w:fldCharType="separate"/>
      </w:r>
      <w:r>
        <w:rPr/>
        <w:t xml:space="preserve"> [6]</w:t>
      </w:r>
      <w:r>
        <w:rPr/>
        <w:fldChar w:fldCharType="end"/>
      </w:r>
    </w:p>
    <w:p>
      <w:pPr>
        <w:pStyle w:val="Normal"/>
        <w:rPr>
          <w:lang w:val="vi-VN"/>
        </w:rPr>
      </w:pPr>
      <w:r>
        <w:rPr>
          <w:lang w:val="vi-VN"/>
        </w:rPr>
        <w:t xml:space="preserve">Knowledge graphs (KGs) provide an </w:t>
      </w:r>
      <w:r>
        <w:rPr/>
        <w:t>a</w:t>
      </w:r>
      <w:r>
        <w:rPr>
          <w:lang w:val="vi-VN"/>
        </w:rPr>
        <w:t xml:space="preserve"> structure information in information retrieval </w:t>
      </w:r>
      <w:r>
        <w:rPr/>
        <w:t>with</w:t>
      </w:r>
      <w:r>
        <w:rPr>
          <w:lang w:val="vi-VN"/>
        </w:rPr>
        <w:t xml:space="preserve"> question</w:t>
      </w:r>
      <w:r>
        <w:rPr/>
        <w:t xml:space="preserve"> responses</w:t>
      </w:r>
      <w:r>
        <w:rPr>
          <w:lang w:val="vi-VN"/>
        </w:rPr>
        <w:t xml:space="preserve"> including Freebase, YAGO and DBpedia. A </w:t>
      </w:r>
      <w:r>
        <w:rPr/>
        <w:t>regular</w:t>
      </w:r>
      <w:r>
        <w:rPr>
          <w:lang w:val="vi-VN"/>
        </w:rPr>
        <w:t xml:space="preserve"> KG is usually represented as multi-relational data with </w:t>
      </w:r>
      <w:r>
        <w:rPr/>
        <w:t>large</w:t>
      </w:r>
      <w:r>
        <w:rPr>
          <w:lang w:val="vi-VN"/>
        </w:rPr>
        <w:t xml:space="preserve"> triple facts </w:t>
      </w:r>
      <w:r>
        <w:rPr/>
        <w:t>such as</w:t>
      </w:r>
      <w:r>
        <w:rPr>
          <w:lang w:val="vi-VN"/>
        </w:rPr>
        <w:t xml:space="preserve"> head entity, relation, </w:t>
      </w:r>
      <w:r>
        <w:rPr/>
        <w:t xml:space="preserve">and </w:t>
      </w:r>
      <w:r>
        <w:rPr>
          <w:lang w:val="vi-VN"/>
        </w:rPr>
        <w:t>tail entity</w:t>
      </w:r>
      <w:r>
        <w:rPr/>
        <w:t xml:space="preserve"> </w:t>
      </w:r>
      <w:r>
        <w:rPr/>
        <w:fldChar w:fldCharType="begin"/>
      </w:r>
      <w:r>
        <w:rPr/>
        <w:instrText> CITATION Ruo16 \l 1033 </w:instrText>
      </w:r>
      <w:r>
        <w:rPr/>
        <w:fldChar w:fldCharType="separate"/>
      </w:r>
      <w:r>
        <w:rPr/>
        <w:t xml:space="preserve"> [6,8]</w:t>
      </w:r>
      <w:r>
        <w:rPr/>
        <w:fldChar w:fldCharType="end"/>
      </w:r>
      <w:r>
        <w:rPr>
          <w:lang w:val="vi-VN"/>
        </w:rPr>
        <w:t>.</w:t>
      </w:r>
      <w:r>
        <w:rPr/>
        <w:t xml:space="preserve"> </w:t>
      </w:r>
      <w:r>
        <w:rPr>
          <w:lang w:val="vi-VN"/>
        </w:rPr>
        <w:t xml:space="preserve">The social network Facebook, where there are many objects and types of relationships, all interact with each other in a multi-dimensional relationship and show the interactions in real life. </w:t>
      </w:r>
    </w:p>
    <w:p>
      <w:pPr>
        <w:pStyle w:val="Heading21"/>
        <w:numPr>
          <w:ilvl w:val="1"/>
          <w:numId w:val="2"/>
        </w:numPr>
        <w:rPr/>
      </w:pPr>
      <w:r>
        <w:rPr/>
        <w:t>Facebook social network</w:t>
      </w:r>
    </w:p>
    <w:p>
      <w:pPr>
        <w:pStyle w:val="P1a"/>
        <w:rPr/>
      </w:pPr>
      <w:r>
        <w:rPr>
          <w:shd w:fill="FFFFFF" w:val="clear"/>
        </w:rPr>
        <w:t>Social networking is mostly based on Internet-based </w:t>
      </w:r>
      <w:r>
        <w:rPr/>
        <w:t xml:space="preserve">social </w:t>
      </w:r>
      <w:r>
        <w:rPr>
          <w:shd w:fill="FFFFFF" w:val="clear"/>
        </w:rPr>
        <w:t xml:space="preserve">sites to connect with friends, colleagues, family, or clients, customers. Social networking as a social purpose, givent in a business purpose </w:t>
      </w:r>
      <w:sdt>
        <w:sdtPr>
          <w:citation/>
        </w:sdtPr>
        <w:sdtContent>
          <w:r>
            <w:rPr/>
            <w:fldChar w:fldCharType="begin"/>
          </w:r>
          <w:r>
            <w:rPr/>
            <w:instrText> CITATION WIL19 \l 1033 </w:instrText>
          </w:r>
          <w:r>
            <w:rPr/>
            <w:fldChar w:fldCharType="separate"/>
          </w:r>
          <w:r>
            <w:rPr/>
            <w:t>[8]</w:t>
          </w:r>
          <w:r>
            <w:rPr/>
            <w:fldChar w:fldCharType="end"/>
          </w:r>
        </w:sdtContent>
      </w:sdt>
      <w:r>
        <w:rPr>
          <w:shd w:fill="FFFFFF" w:val="clear"/>
        </w:rPr>
        <w:t xml:space="preserve">. Facebook </w:t>
      </w:r>
      <w:r>
        <w:rPr>
          <w:shd w:fill="FFFFFF" w:val="clear"/>
        </w:rPr>
        <w:t xml:space="preserve">represents a social network modeled as a graph, including typical types of nodes, groups and relationships. Each node represent an individual, page, group, or entity that contains various attributes such as name, gender, interest, location, image, content, and time </w:t>
      </w:r>
      <w:sdt>
        <w:sdtPr>
          <w:citation/>
        </w:sdtPr>
        <w:sdtContent>
          <w:r>
            <w:rPr/>
            <w:fldChar w:fldCharType="begin"/>
          </w:r>
          <w:r>
            <w:rPr/>
            <w:instrText> CITATION Mat13 \l 1033 </w:instrText>
          </w:r>
          <w:r>
            <w:rPr/>
            <w:fldChar w:fldCharType="separate"/>
          </w:r>
          <w:r>
            <w:rPr/>
            <w:t>[9]</w:t>
          </w:r>
          <w:r>
            <w:rPr/>
            <w:fldChar w:fldCharType="end"/>
          </w:r>
        </w:sdtContent>
      </w:sdt>
      <w:r>
        <w:rPr>
          <w:shd w:fill="FFFFFF" w:val="clear"/>
        </w:rPr>
        <w:t xml:space="preserve">. </w:t>
      </w:r>
    </w:p>
    <w:p>
      <w:pPr>
        <w:pStyle w:val="Normal"/>
        <w:rPr/>
      </w:pPr>
      <w:r>
        <w:rPr/>
        <w:t>The nodes contain user behaviors such as Page, Group, Place. Louvain Algorithm to social networks. The Louvain method is to apply detecting communities using networks [6]. The Louvain algorithm represents modularity-based algorithms dealing with large graphs. The Louvain algorithm has been recommended Reddit users in order to find optimal subreddits, based on the user behavior. The Louvain algorithm was applied to cluster topics from online social networks, such as Twitter and YouTube.  While clustering of conventional Louvain algorithm, the results of clustering nodes of the algorithm are not high because of fully connected nodes.</w:t>
      </w:r>
    </w:p>
    <w:p>
      <w:pPr>
        <w:pStyle w:val="Heading11"/>
        <w:numPr>
          <w:ilvl w:val="0"/>
          <w:numId w:val="2"/>
        </w:numPr>
        <w:rPr/>
      </w:pPr>
      <w:r>
        <w:rPr/>
        <w:t>The proposed model / Algorithm / Steps of the Algorithm / System</w:t>
      </w:r>
    </w:p>
    <w:p>
      <w:pPr>
        <w:pStyle w:val="P1a"/>
        <w:rPr/>
      </w:pPr>
      <w:r>
        <w:rPr/>
        <w:t xml:space="preserve">The proposed model called Hybrid Louvain-Clustering model using a knowledge graph to cluster contents based on user behaviors is depicted in five steps, as shown in Figure 2. </w:t>
      </w:r>
    </w:p>
    <w:p>
      <w:pPr>
        <w:pStyle w:val="Heading3"/>
        <w:rPr>
          <w:b/>
          <w:b/>
          <w:bCs/>
        </w:rPr>
      </w:pPr>
      <w:r>
        <w:rPr>
          <w:rStyle w:val="Heading31"/>
        </w:rPr>
        <w:t>Step 1.</w:t>
      </w:r>
      <w:r>
        <w:rPr/>
        <w:t xml:space="preserve"> </w:t>
      </w:r>
      <w:r>
        <w:rPr>
          <w:b/>
          <w:bCs/>
        </w:rPr>
        <w:t>Collect data sets from Facebook</w:t>
      </w:r>
    </w:p>
    <w:p>
      <w:pPr>
        <w:pStyle w:val="Normal"/>
        <w:rPr/>
      </w:pPr>
      <w:r>
        <w:rPr/>
        <w:t>Scrapy tool is to get automatically data from Facebook.</w:t>
      </w:r>
    </w:p>
    <w:p>
      <w:pPr>
        <w:pStyle w:val="Heading3"/>
        <w:rPr>
          <w:rStyle w:val="Heading31"/>
        </w:rPr>
      </w:pPr>
      <w:r>
        <w:rPr>
          <w:rStyle w:val="Heading31"/>
        </w:rPr>
        <w:t xml:space="preserve">Step 2: Present a social network to knowledge graph. </w:t>
      </w:r>
    </w:p>
    <w:p>
      <w:pPr>
        <w:pStyle w:val="Normal"/>
        <w:rPr>
          <w:lang w:val="vi-VN"/>
        </w:rPr>
      </w:pPr>
      <w:r>
        <w:rPr>
          <w:lang w:val="vi-VN"/>
        </w:rPr>
        <w:t xml:space="preserve">This step is to send a request </w:t>
      </w:r>
      <w:r>
        <w:rPr/>
        <w:t>from Facebook data sets</w:t>
      </w:r>
      <w:r>
        <w:rPr>
          <w:lang w:val="vi-VN"/>
        </w:rPr>
        <w:t xml:space="preserve">, then detect  entities from Responses. Each entity in a sets of entities </w:t>
      </w:r>
      <w:r>
        <w:rPr/>
      </w:r>
      <m:oMath xmlns:m="http://schemas.openxmlformats.org/officeDocument/2006/math">
        <m:r>
          <w:rPr>
            <w:rFonts w:ascii="Cambria Math" w:hAnsi="Cambria Math"/>
          </w:rPr>
          <m:t xml:space="preserve">V</m:t>
        </m:r>
        <m:r>
          <w:rPr>
            <w:rFonts w:ascii="Cambria Math" w:hAnsi="Cambria Math"/>
          </w:rPr>
          <m:t xml:space="preserve">≔</m:t>
        </m:r>
        <m:r>
          <w:rPr>
            <w:rFonts w:ascii="Cambria Math" w:hAnsi="Cambria Math"/>
          </w:rPr>
          <m:t xml:space="preserve">{</m:t>
        </m:r>
        <m:r>
          <w:rPr>
            <w:rFonts w:ascii="Cambria Math" w:hAnsi="Cambria Math"/>
          </w:rPr>
          <m:t xml:space="preserve">U</m:t>
        </m:r>
        <m:r>
          <w:rPr>
            <w:rFonts w:ascii="Cambria Math" w:hAnsi="Cambria Math"/>
          </w:rPr>
          <m:t xml:space="preserve">,</m:t>
        </m:r>
        <m:r>
          <w:rPr>
            <w:rFonts w:ascii="Cambria Math" w:hAnsi="Cambria Math"/>
          </w:rPr>
          <m:t xml:space="preserve">P</m:t>
        </m:r>
        <m:r>
          <w:rPr>
            <w:rFonts w:ascii="Cambria Math" w:hAnsi="Cambria Math"/>
          </w:rPr>
          <m:t xml:space="preserve">,</m:t>
        </m:r>
        <m:r>
          <w:rPr>
            <w:rFonts w:ascii="Cambria Math" w:hAnsi="Cambria Math"/>
          </w:rPr>
          <m:t xml:space="preserve">G</m:t>
        </m:r>
        <m:r>
          <w:rPr>
            <w:rFonts w:ascii="Cambria Math" w:hAnsi="Cambria Math"/>
          </w:rPr>
          <m:t xml:space="preserve">,</m:t>
        </m:r>
        <m:r>
          <w:rPr>
            <w:rFonts w:ascii="Cambria Math" w:hAnsi="Cambria Math"/>
          </w:rPr>
          <m:t xml:space="preserve">S</m:t>
        </m:r>
        <m:r>
          <w:rPr>
            <w:rFonts w:ascii="Cambria Math" w:hAnsi="Cambria Math"/>
          </w:rPr>
          <m:t xml:space="preserve">,</m:t>
        </m:r>
        <m:r>
          <w:rPr>
            <w:rFonts w:ascii="Cambria Math" w:hAnsi="Cambria Math"/>
          </w:rPr>
          <m:t xml:space="preserve">I</m:t>
        </m:r>
        <m:r>
          <w:rPr>
            <w:rFonts w:ascii="Cambria Math" w:hAnsi="Cambria Math"/>
          </w:rPr>
          <m:t xml:space="preserve">,</m:t>
        </m:r>
        <m:r>
          <w:rPr>
            <w:rFonts w:ascii="Cambria Math" w:hAnsi="Cambria Math"/>
          </w:rPr>
          <m:t xml:space="preserve">A</m:t>
        </m:r>
        <m:r>
          <w:rPr>
            <w:rFonts w:ascii="Cambria Math" w:hAnsi="Cambria Math"/>
          </w:rPr>
          <m:t xml:space="preserve">,</m:t>
        </m:r>
        <m:r>
          <w:rPr>
            <w:rFonts w:ascii="Cambria Math" w:hAnsi="Cambria Math"/>
          </w:rPr>
          <m:t xml:space="preserve">C</m:t>
        </m:r>
        <m:r>
          <w:rPr>
            <w:rFonts w:ascii="Cambria Math" w:hAnsi="Cambria Math"/>
          </w:rPr>
          <m:t xml:space="preserve">,</m:t>
        </m:r>
        <m:r>
          <w:rPr>
            <w:rFonts w:ascii="Cambria Math" w:hAnsi="Cambria Math"/>
          </w:rPr>
          <m:t xml:space="preserve">R</m:t>
        </m:r>
      </m:oMath>
      <w:r>
        <w:rPr>
          <w:lang w:val="vi-VN"/>
        </w:rPr>
        <w:t xml:space="preserve">}. </w:t>
      </w:r>
    </w:p>
    <w:p>
      <w:pPr>
        <w:pStyle w:val="Normal"/>
        <w:rPr>
          <w:lang w:val="vi-VN"/>
        </w:rPr>
      </w:pPr>
      <w:r>
        <w:rPr>
          <w:lang w:val="vi-VN"/>
        </w:rPr>
        <w:t xml:space="preserve">Let </w:t>
      </w:r>
      <w:r>
        <w:rPr/>
      </w:r>
      <m:oMath xmlns:m="http://schemas.openxmlformats.org/officeDocument/2006/math">
        <m:r>
          <w:rPr>
            <w:rFonts w:ascii="Cambria Math" w:hAnsi="Cambria Math"/>
          </w:rPr>
          <m:t xml:space="preserve">G</m:t>
        </m:r>
        <m:r>
          <w:rPr>
            <w:rFonts w:ascii="Cambria Math" w:hAnsi="Cambria Math"/>
          </w:rPr>
          <m:t xml:space="preserve">=</m:t>
        </m:r>
        <m:d>
          <m:dPr>
            <m:begChr m:val="("/>
            <m:endChr m:val=")"/>
          </m:dPr>
          <m:e>
            <m:r>
              <w:rPr>
                <w:rFonts w:ascii="Cambria Math" w:hAnsi="Cambria Math"/>
              </w:rPr>
              <m:t xml:space="preserve">V</m:t>
            </m:r>
            <m:r>
              <w:rPr>
                <w:rFonts w:ascii="Cambria Math" w:hAnsi="Cambria Math"/>
              </w:rPr>
              <m:t xml:space="preserve">,</m:t>
            </m:r>
            <m:r>
              <w:rPr>
                <w:rFonts w:ascii="Cambria Math" w:hAnsi="Cambria Math"/>
              </w:rPr>
              <m:t xml:space="preserve">E</m:t>
            </m:r>
            <m:r>
              <w:rPr>
                <w:rFonts w:ascii="Cambria Math" w:hAnsi="Cambria Math"/>
              </w:rPr>
              <m:t xml:space="preserve">,</m:t>
            </m:r>
            <m:r>
              <w:rPr>
                <w:rFonts w:ascii="Cambria Math" w:hAnsi="Cambria Math"/>
              </w:rPr>
              <m:t xml:space="preserve">ω</m:t>
            </m:r>
          </m:e>
        </m:d>
      </m:oMath>
      <w:r>
        <w:rPr>
          <w:lang w:val="vi-VN"/>
        </w:rPr>
        <w:t xml:space="preserve"> be a social network where </w:t>
      </w:r>
      <w:r>
        <w:rPr/>
      </w:r>
      <m:oMath xmlns:m="http://schemas.openxmlformats.org/officeDocument/2006/math">
        <m:r>
          <w:rPr>
            <w:rFonts w:ascii="Cambria Math" w:hAnsi="Cambria Math"/>
          </w:rPr>
          <m:t xml:space="preserve">V</m:t>
        </m:r>
        <m:r>
          <w:rPr>
            <w:rFonts w:ascii="Cambria Math" w:hAnsi="Cambria Math"/>
          </w:rPr>
          <m:t xml:space="preserve">≔</m:t>
        </m:r>
        <m:r>
          <w:rPr>
            <w:rFonts w:ascii="Cambria Math" w:hAnsi="Cambria Math"/>
          </w:rPr>
          <m:t xml:space="preserve">{</m:t>
        </m:r>
        <m:r>
          <w:rPr>
            <w:rFonts w:ascii="Cambria Math" w:hAnsi="Cambria Math"/>
          </w:rPr>
          <m:t xml:space="preserve">U</m:t>
        </m:r>
        <m:r>
          <w:rPr>
            <w:rFonts w:ascii="Cambria Math" w:hAnsi="Cambria Math"/>
          </w:rPr>
          <m:t xml:space="preserve">,</m:t>
        </m:r>
        <m:r>
          <w:rPr>
            <w:rFonts w:ascii="Cambria Math" w:hAnsi="Cambria Math"/>
          </w:rPr>
          <m:t xml:space="preserve">P</m:t>
        </m:r>
        <m:r>
          <w:rPr>
            <w:rFonts w:ascii="Cambria Math" w:hAnsi="Cambria Math"/>
          </w:rPr>
          <m:t xml:space="preserve">,</m:t>
        </m:r>
        <m:r>
          <w:rPr>
            <w:rFonts w:ascii="Cambria Math" w:hAnsi="Cambria Math"/>
          </w:rPr>
          <m:t xml:space="preserve">G</m:t>
        </m:r>
        <m:r>
          <w:rPr>
            <w:rFonts w:ascii="Cambria Math" w:hAnsi="Cambria Math"/>
          </w:rPr>
          <m:t xml:space="preserve">,</m:t>
        </m:r>
        <m:r>
          <w:rPr>
            <w:rFonts w:ascii="Cambria Math" w:hAnsi="Cambria Math"/>
          </w:rPr>
          <m:t xml:space="preserve">S</m:t>
        </m:r>
        <m:r>
          <w:rPr>
            <w:rFonts w:ascii="Cambria Math" w:hAnsi="Cambria Math"/>
          </w:rPr>
          <m:t xml:space="preserve">,</m:t>
        </m:r>
        <m:r>
          <w:rPr>
            <w:rFonts w:ascii="Cambria Math" w:hAnsi="Cambria Math"/>
          </w:rPr>
          <m:t xml:space="preserve">I</m:t>
        </m:r>
        <m:r>
          <w:rPr>
            <w:rFonts w:ascii="Cambria Math" w:hAnsi="Cambria Math"/>
          </w:rPr>
          <m:t xml:space="preserve">,</m:t>
        </m:r>
        <m:r>
          <w:rPr>
            <w:rFonts w:ascii="Cambria Math" w:hAnsi="Cambria Math"/>
          </w:rPr>
          <m:t xml:space="preserve">A</m:t>
        </m:r>
        <m:r>
          <w:rPr>
            <w:rFonts w:ascii="Cambria Math" w:hAnsi="Cambria Math"/>
          </w:rPr>
          <m:t xml:space="preserve">,</m:t>
        </m:r>
        <m:r>
          <w:rPr>
            <w:rFonts w:ascii="Cambria Math" w:hAnsi="Cambria Math"/>
          </w:rPr>
          <m:t xml:space="preserve">C</m:t>
        </m:r>
        <m:r>
          <w:rPr>
            <w:rFonts w:ascii="Cambria Math" w:hAnsi="Cambria Math"/>
          </w:rPr>
          <m:t xml:space="preserve">,</m:t>
        </m:r>
        <m:r>
          <w:rPr>
            <w:rFonts w:ascii="Cambria Math" w:hAnsi="Cambria Math"/>
          </w:rPr>
          <m:t xml:space="preserve">R</m:t>
        </m:r>
      </m:oMath>
      <w:r>
        <w:rPr>
          <w:lang w:val="vi-VN"/>
        </w:rPr>
        <w:t xml:space="preserve">} is the set type of nodes in Facebook knowledge graph and </w:t>
      </w:r>
      <w:r>
        <w:rPr/>
      </w:r>
      <m:oMath xmlns:m="http://schemas.openxmlformats.org/officeDocument/2006/math">
        <m:r>
          <w:rPr>
            <w:rFonts w:ascii="Cambria Math" w:hAnsi="Cambria Math"/>
          </w:rPr>
          <m:t xml:space="preserve">E</m:t>
        </m:r>
        <m:r>
          <w:rPr>
            <w:rFonts w:ascii="Cambria Math" w:hAnsi="Cambria Math"/>
          </w:rPr>
          <m:t xml:space="preserve">≔</m:t>
        </m:r>
        <m:r>
          <w:rPr>
            <w:rFonts w:ascii="Cambria Math" w:hAnsi="Cambria Math"/>
          </w:rPr>
          <m:t xml:space="preserve">{</m:t>
        </m:r>
        <m:d>
          <m:dPr>
            <m:begChr m:val="("/>
            <m:endChr m:val=")"/>
          </m:dPr>
          <m:e>
            <m:sSub>
              <m:e>
                <m:r>
                  <w:rPr>
                    <w:rFonts w:ascii="Cambria Math" w:hAnsi="Cambria Math"/>
                  </w:rPr>
                  <m:t xml:space="preserve">v</m:t>
                </m:r>
              </m:e>
              <m:sub>
                <m:r>
                  <w:rPr>
                    <w:rFonts w:ascii="Cambria Math" w:hAnsi="Cambria Math"/>
                  </w:rPr>
                  <m:t xml:space="preserve">i</m:t>
                </m:r>
              </m:sub>
            </m:sSub>
            <m:r>
              <w:rPr>
                <w:rFonts w:ascii="Cambria Math" w:hAnsi="Cambria Math"/>
              </w:rPr>
              <m:t xml:space="preserve">,</m:t>
            </m:r>
            <m:sSub>
              <m:e>
                <m:r>
                  <w:rPr>
                    <w:rFonts w:ascii="Cambria Math" w:hAnsi="Cambria Math"/>
                  </w:rPr>
                  <m:t xml:space="preserve">v</m:t>
                </m:r>
              </m:e>
              <m:sub>
                <m:r>
                  <w:rPr>
                    <w:rFonts w:ascii="Cambria Math" w:hAnsi="Cambria Math"/>
                  </w:rPr>
                  <m:t xml:space="preserve">j</m:t>
                </m:r>
              </m:sub>
            </m:sSub>
          </m:e>
        </m:d>
        <m:r>
          <w:rPr>
            <w:rFonts w:ascii="Cambria Math" w:hAnsi="Cambria Math"/>
          </w:rPr>
          <m:t xml:space="preserve">}</m:t>
        </m:r>
      </m:oMath>
      <w:r>
        <w:rPr>
          <w:lang w:val="vi-VN"/>
        </w:rPr>
        <w:t xml:space="preserve"> is the set of directed edges representing the relations. </w:t>
      </w:r>
    </w:p>
    <w:p>
      <w:pPr>
        <w:pStyle w:val="Normal"/>
        <w:rPr/>
      </w:pPr>
      <w:r>
        <w:rPr>
          <w:lang w:val="vi-VN"/>
        </w:rPr>
        <w:t xml:space="preserve">From raw data obtained from Facebook, </w:t>
      </w:r>
      <w:r>
        <w:rPr/>
        <w:t>the raw data</w:t>
      </w:r>
      <w:r>
        <w:rPr>
          <w:lang w:val="vi-VN"/>
        </w:rPr>
        <w:t xml:space="preserve"> extracts field data from HTML to build Relationships that show the level of connection between </w:t>
      </w:r>
      <w:r>
        <w:rPr/>
        <w:t>n</w:t>
      </w:r>
      <w:r>
        <w:rPr>
          <w:lang w:val="vi-VN"/>
        </w:rPr>
        <w:t>odes in the graph</w:t>
      </w:r>
      <w:r>
        <w:rPr/>
        <w:t>.</w:t>
      </w:r>
    </w:p>
    <w:p>
      <w:pPr>
        <w:pStyle w:val="Normal"/>
        <w:rPr/>
      </w:pPr>
      <w:r>
        <w:rPr/>
      </w:r>
    </w:p>
    <w:p>
      <w:pPr>
        <w:pStyle w:val="Normal"/>
        <w:rPr>
          <w:lang w:val="vi-VN"/>
        </w:rPr>
      </w:pPr>
      <w:r>
        <w:rPr>
          <w:lang w:val="vi-VN"/>
        </w:rPr>
      </w:r>
    </w:p>
    <w:p>
      <w:pPr>
        <w:pStyle w:val="Normal"/>
        <w:ind w:left="-1350" w:hanging="0"/>
        <w:rPr/>
      </w:pPr>
      <w:r>
        <w:rPr/>
        <w:drawing>
          <wp:inline distT="0" distB="0" distL="0" distR="0">
            <wp:extent cx="6080125" cy="1709420"/>
            <wp:effectExtent l="0" t="0" r="0" b="0"/>
            <wp:docPr id="7" name="Picture 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9" descr=""/>
                    <pic:cNvPicPr>
                      <a:picLocks noChangeAspect="1" noChangeArrowheads="1"/>
                    </pic:cNvPicPr>
                  </pic:nvPicPr>
                  <pic:blipFill>
                    <a:blip r:embed="rId5"/>
                    <a:stretch>
                      <a:fillRect/>
                    </a:stretch>
                  </pic:blipFill>
                  <pic:spPr bwMode="auto">
                    <a:xfrm>
                      <a:off x="0" y="0"/>
                      <a:ext cx="6080125" cy="1709420"/>
                    </a:xfrm>
                    <a:prstGeom prst="rect">
                      <a:avLst/>
                    </a:prstGeom>
                  </pic:spPr>
                </pic:pic>
              </a:graphicData>
            </a:graphic>
          </wp:inline>
        </w:drawing>
      </w:r>
    </w:p>
    <w:p>
      <w:pPr>
        <w:pStyle w:val="Figurecaption"/>
        <w:rPr/>
      </w:pPr>
      <w:r>
        <w:rPr>
          <w:b/>
        </w:rPr>
        <w:t>Fig. 2.</w:t>
      </w:r>
      <w:r>
        <w:rPr/>
        <w:t xml:space="preserve"> The proposed model to clustering pages based on user</w:t>
      </w:r>
    </w:p>
    <w:p>
      <w:pPr>
        <w:pStyle w:val="Heading3"/>
        <w:rPr>
          <w:rStyle w:val="Heading31"/>
        </w:rPr>
      </w:pPr>
      <w:r>
        <w:rPr>
          <w:rStyle w:val="Heading31"/>
        </w:rPr>
        <w:t>Step 3. Calculate weights from User behavior to a Page</w:t>
      </w:r>
    </w:p>
    <w:p>
      <w:pPr>
        <w:pStyle w:val="Normal"/>
        <w:rPr/>
      </w:pPr>
      <w:r>
        <w:rPr/>
      </w:r>
    </w:p>
    <w:tbl>
      <w:tblPr>
        <w:tblStyle w:val="TableGrid"/>
        <w:tblW w:w="6810" w:type="dxa"/>
        <w:jc w:val="left"/>
        <w:tblInd w:w="108" w:type="dxa"/>
        <w:tblCellMar>
          <w:top w:w="0" w:type="dxa"/>
          <w:left w:w="108" w:type="dxa"/>
          <w:bottom w:w="0" w:type="dxa"/>
          <w:right w:w="108" w:type="dxa"/>
        </w:tblCellMar>
        <w:tblLook w:val="04a0" w:noHBand="0" w:noVBand="1" w:firstColumn="1" w:lastRow="0" w:lastColumn="0" w:firstRow="1"/>
      </w:tblPr>
      <w:tblGrid>
        <w:gridCol w:w="6810"/>
      </w:tblGrid>
      <w:tr>
        <w:trPr/>
        <w:tc>
          <w:tcPr>
            <w:tcW w:w="6810" w:type="dxa"/>
            <w:tcBorders>
              <w:left w:val="nil"/>
              <w:right w:val="nil"/>
            </w:tcBorders>
          </w:tcPr>
          <w:p>
            <w:pPr>
              <w:pStyle w:val="Normal"/>
              <w:spacing w:lineRule="auto" w:line="240"/>
              <w:ind w:left="-113" w:firstLine="23"/>
              <w:rPr>
                <w:b/>
                <w:b/>
              </w:rPr>
            </w:pPr>
            <w:r>
              <w:rPr>
                <w:b/>
              </w:rPr>
              <w:t xml:space="preserve">ALGORITHM 1: </w:t>
            </w:r>
            <w:r>
              <w:rPr/>
              <w:t xml:space="preserve">Relationship User behavior and content weights </w:t>
            </w:r>
          </w:p>
        </w:tc>
      </w:tr>
    </w:tbl>
    <w:p>
      <w:pPr>
        <w:pStyle w:val="Para"/>
        <w:rPr/>
      </w:pPr>
      <w:r>
        <w:rPr>
          <w:b/>
          <w:szCs w:val="20"/>
          <w:lang w:val="en-US"/>
        </w:rPr>
        <w:t>Goals</w:t>
      </w:r>
      <w:r>
        <w:rPr/>
        <w:t xml:space="preserve">: Calculate weights from relationship user behavior and contents that is a path directed relationships from user to pages by calculating the interactions of a users’ behavior and contents.  </w:t>
      </w:r>
    </w:p>
    <w:p>
      <w:pPr>
        <w:pStyle w:val="Dashitem"/>
        <w:numPr>
          <w:ilvl w:val="0"/>
          <w:numId w:val="1"/>
        </w:numPr>
        <w:rPr/>
      </w:pPr>
      <w:r>
        <w:rPr>
          <w:b/>
          <w:bCs/>
        </w:rPr>
        <w:t>Input</w:t>
      </w:r>
      <w:r>
        <w:rPr/>
        <w:t>: Knowledge graph with raw data.</w:t>
      </w:r>
    </w:p>
    <w:p>
      <w:pPr>
        <w:pStyle w:val="Dashitem"/>
        <w:numPr>
          <w:ilvl w:val="0"/>
          <w:numId w:val="1"/>
        </w:numPr>
        <w:rPr/>
      </w:pPr>
      <w:r>
        <w:rPr>
          <w:b/>
        </w:rPr>
        <w:t>Output</w:t>
      </w:r>
      <w:r>
        <w:rPr/>
        <w:t>: Weighted relationships from User to Page</w:t>
      </w:r>
    </w:p>
    <w:tbl>
      <w:tblPr>
        <w:tblStyle w:val="TableGrid"/>
        <w:tblW w:w="6918" w:type="dxa"/>
        <w:jc w:val="left"/>
        <w:tblInd w:w="0" w:type="dxa"/>
        <w:tblCellMar>
          <w:top w:w="0" w:type="dxa"/>
          <w:left w:w="108" w:type="dxa"/>
          <w:bottom w:w="0" w:type="dxa"/>
          <w:right w:w="108" w:type="dxa"/>
        </w:tblCellMar>
        <w:tblLook w:val="04a0" w:noHBand="0" w:noVBand="1" w:firstColumn="1" w:lastRow="0" w:lastColumn="0" w:firstRow="1"/>
      </w:tblPr>
      <w:tblGrid>
        <w:gridCol w:w="561"/>
        <w:gridCol w:w="6356"/>
      </w:tblGrid>
      <w:tr>
        <w:trPr/>
        <w:tc>
          <w:tcPr>
            <w:tcW w:w="561" w:type="dxa"/>
            <w:tcBorders>
              <w:top w:val="nil"/>
              <w:left w:val="nil"/>
              <w:bottom w:val="nil"/>
            </w:tcBorders>
          </w:tcPr>
          <w:p>
            <w:pPr>
              <w:pStyle w:val="Normal"/>
              <w:spacing w:lineRule="auto" w:line="240"/>
              <w:ind w:firstLine="23"/>
              <w:jc w:val="center"/>
              <w:rPr>
                <w:iCs/>
              </w:rPr>
            </w:pPr>
            <w:r>
              <w:rPr>
                <w:iCs/>
              </w:rPr>
              <w:t>1</w:t>
            </w:r>
          </w:p>
        </w:tc>
        <w:tc>
          <w:tcPr>
            <w:tcW w:w="6356" w:type="dxa"/>
            <w:tcBorders>
              <w:top w:val="nil"/>
              <w:bottom w:val="nil"/>
              <w:right w:val="nil"/>
            </w:tcBorders>
          </w:tcPr>
          <w:p>
            <w:pPr>
              <w:pStyle w:val="Normal"/>
              <w:spacing w:lineRule="auto" w:line="240"/>
              <w:ind w:firstLine="23"/>
              <w:jc w:val="left"/>
              <w:rPr>
                <w:i/>
                <w:i/>
              </w:rPr>
            </w:pPr>
            <w:r>
              <w:rPr>
                <w:b/>
                <w:iCs/>
              </w:rPr>
              <w:t>Foreach</w:t>
            </w:r>
            <w:r>
              <w:rPr>
                <w:i/>
              </w:rPr>
              <w:t xml:space="preserve"> status </w:t>
            </w:r>
            <w:r>
              <w:rPr>
                <w:b/>
                <w:iCs/>
              </w:rPr>
              <w:t>in</w:t>
            </w:r>
            <w:r>
              <w:rPr>
                <w:i/>
              </w:rPr>
              <w:t xml:space="preserve"> list_status_or_images</w:t>
            </w:r>
          </w:p>
        </w:tc>
      </w:tr>
      <w:tr>
        <w:trPr/>
        <w:tc>
          <w:tcPr>
            <w:tcW w:w="561" w:type="dxa"/>
            <w:tcBorders>
              <w:top w:val="nil"/>
              <w:left w:val="nil"/>
              <w:bottom w:val="nil"/>
            </w:tcBorders>
          </w:tcPr>
          <w:p>
            <w:pPr>
              <w:pStyle w:val="Normal"/>
              <w:spacing w:lineRule="auto" w:line="240"/>
              <w:ind w:firstLine="23"/>
              <w:jc w:val="center"/>
              <w:rPr>
                <w:iCs/>
              </w:rPr>
            </w:pPr>
            <w:r>
              <w:rPr>
                <w:iCs/>
              </w:rPr>
              <w:t>2</w:t>
            </w:r>
          </w:p>
        </w:tc>
        <w:tc>
          <w:tcPr>
            <w:tcW w:w="6356" w:type="dxa"/>
            <w:tcBorders>
              <w:top w:val="nil"/>
              <w:bottom w:val="nil"/>
              <w:right w:val="nil"/>
            </w:tcBorders>
          </w:tcPr>
          <w:p>
            <w:pPr>
              <w:pStyle w:val="Normal"/>
              <w:spacing w:lineRule="auto" w:line="240"/>
              <w:ind w:left="313" w:firstLine="23"/>
              <w:jc w:val="left"/>
              <w:rPr>
                <w:i/>
                <w:i/>
              </w:rPr>
            </w:pPr>
            <w:r>
              <w:rPr>
                <w:i/>
              </w:rPr>
              <w:t xml:space="preserve">P ← </w:t>
            </w:r>
            <w:r>
              <w:rPr>
                <w:b/>
                <w:iCs/>
              </w:rPr>
              <w:t>Get</w:t>
            </w:r>
            <w:r>
              <w:rPr>
                <w:iCs/>
              </w:rPr>
              <w:t xml:space="preserve"> page of status</w:t>
            </w:r>
          </w:p>
        </w:tc>
      </w:tr>
      <w:tr>
        <w:trPr/>
        <w:tc>
          <w:tcPr>
            <w:tcW w:w="561" w:type="dxa"/>
            <w:tcBorders>
              <w:top w:val="nil"/>
              <w:left w:val="nil"/>
              <w:bottom w:val="nil"/>
            </w:tcBorders>
          </w:tcPr>
          <w:p>
            <w:pPr>
              <w:pStyle w:val="Normal"/>
              <w:spacing w:lineRule="auto" w:line="240"/>
              <w:ind w:firstLine="23"/>
              <w:jc w:val="center"/>
              <w:rPr>
                <w:iCs/>
              </w:rPr>
            </w:pPr>
            <w:r>
              <w:rPr>
                <w:iCs/>
              </w:rPr>
              <w:t>3</w:t>
            </w:r>
          </w:p>
        </w:tc>
        <w:tc>
          <w:tcPr>
            <w:tcW w:w="6356" w:type="dxa"/>
            <w:tcBorders>
              <w:top w:val="nil"/>
              <w:bottom w:val="nil"/>
              <w:right w:val="nil"/>
            </w:tcBorders>
          </w:tcPr>
          <w:p>
            <w:pPr>
              <w:pStyle w:val="Normal"/>
              <w:spacing w:lineRule="auto" w:line="240"/>
              <w:ind w:left="313" w:firstLine="23"/>
              <w:jc w:val="left"/>
              <w:rPr>
                <w:i/>
                <w:i/>
              </w:rPr>
            </w:pPr>
            <w:r>
              <w:rPr>
                <w:i/>
              </w:rPr>
              <w:t xml:space="preserve">List_R ← </w:t>
            </w:r>
            <w:r>
              <w:rPr>
                <w:b/>
                <w:iCs/>
              </w:rPr>
              <w:t>Get</w:t>
            </w:r>
            <w:r>
              <w:rPr>
                <w:iCs/>
              </w:rPr>
              <w:t xml:space="preserve"> list reactions of status</w:t>
            </w:r>
          </w:p>
        </w:tc>
      </w:tr>
      <w:tr>
        <w:trPr/>
        <w:tc>
          <w:tcPr>
            <w:tcW w:w="561" w:type="dxa"/>
            <w:tcBorders>
              <w:top w:val="nil"/>
              <w:left w:val="nil"/>
              <w:bottom w:val="nil"/>
            </w:tcBorders>
          </w:tcPr>
          <w:p>
            <w:pPr>
              <w:pStyle w:val="Normal"/>
              <w:spacing w:lineRule="auto" w:line="240"/>
              <w:ind w:firstLine="23"/>
              <w:jc w:val="center"/>
              <w:rPr>
                <w:iCs/>
              </w:rPr>
            </w:pPr>
            <w:r>
              <w:rPr>
                <w:iCs/>
              </w:rPr>
              <w:t>4</w:t>
            </w:r>
          </w:p>
        </w:tc>
        <w:tc>
          <w:tcPr>
            <w:tcW w:w="6356" w:type="dxa"/>
            <w:tcBorders>
              <w:top w:val="nil"/>
              <w:bottom w:val="nil"/>
              <w:right w:val="nil"/>
            </w:tcBorders>
          </w:tcPr>
          <w:p>
            <w:pPr>
              <w:pStyle w:val="Normal"/>
              <w:spacing w:lineRule="auto" w:line="240"/>
              <w:ind w:left="313" w:firstLine="23"/>
              <w:jc w:val="left"/>
              <w:rPr>
                <w:i/>
                <w:i/>
              </w:rPr>
            </w:pPr>
            <w:r>
              <w:rPr>
                <w:b/>
                <w:iCs/>
              </w:rPr>
              <w:t>Foreach</w:t>
            </w:r>
            <w:r>
              <w:rPr>
                <w:i/>
              </w:rPr>
              <w:t xml:space="preserve"> r </w:t>
            </w:r>
            <w:r>
              <w:rPr>
                <w:b/>
                <w:iCs/>
              </w:rPr>
              <w:t>in</w:t>
            </w:r>
            <w:r>
              <w:rPr>
                <w:i/>
              </w:rPr>
              <w:t xml:space="preserve"> List_R</w:t>
            </w:r>
          </w:p>
        </w:tc>
      </w:tr>
      <w:tr>
        <w:trPr/>
        <w:tc>
          <w:tcPr>
            <w:tcW w:w="561" w:type="dxa"/>
            <w:tcBorders>
              <w:top w:val="nil"/>
              <w:left w:val="nil"/>
              <w:bottom w:val="nil"/>
            </w:tcBorders>
          </w:tcPr>
          <w:p>
            <w:pPr>
              <w:pStyle w:val="Normal"/>
              <w:spacing w:lineRule="auto" w:line="240"/>
              <w:ind w:firstLine="23"/>
              <w:jc w:val="center"/>
              <w:rPr>
                <w:iCs/>
              </w:rPr>
            </w:pPr>
            <w:r>
              <w:rPr>
                <w:iCs/>
              </w:rPr>
              <w:t>5</w:t>
            </w:r>
          </w:p>
        </w:tc>
        <w:tc>
          <w:tcPr>
            <w:tcW w:w="6356" w:type="dxa"/>
            <w:tcBorders>
              <w:top w:val="nil"/>
              <w:bottom w:val="nil"/>
              <w:right w:val="nil"/>
            </w:tcBorders>
          </w:tcPr>
          <w:p>
            <w:pPr>
              <w:pStyle w:val="Normal"/>
              <w:spacing w:lineRule="auto" w:line="240"/>
              <w:ind w:left="596" w:firstLine="23"/>
              <w:jc w:val="left"/>
              <w:rPr>
                <w:i/>
                <w:i/>
              </w:rPr>
            </w:pPr>
            <w:r>
              <w:rPr>
                <w:i/>
              </w:rPr>
              <w:t xml:space="preserve">U ← </w:t>
            </w:r>
            <w:r>
              <w:rPr>
                <w:b/>
                <w:iCs/>
              </w:rPr>
              <w:t>Get</w:t>
            </w:r>
            <w:r>
              <w:rPr>
                <w:iCs/>
              </w:rPr>
              <w:t xml:space="preserve"> User of reaction</w:t>
            </w:r>
          </w:p>
        </w:tc>
      </w:tr>
      <w:tr>
        <w:trPr/>
        <w:tc>
          <w:tcPr>
            <w:tcW w:w="561" w:type="dxa"/>
            <w:tcBorders>
              <w:top w:val="nil"/>
              <w:left w:val="nil"/>
              <w:bottom w:val="nil"/>
            </w:tcBorders>
          </w:tcPr>
          <w:p>
            <w:pPr>
              <w:pStyle w:val="Normal"/>
              <w:spacing w:lineRule="auto" w:line="240"/>
              <w:ind w:firstLine="23"/>
              <w:jc w:val="center"/>
              <w:rPr>
                <w:iCs/>
              </w:rPr>
            </w:pPr>
            <w:r>
              <w:rPr>
                <w:iCs/>
              </w:rPr>
              <w:t>6</w:t>
            </w:r>
          </w:p>
        </w:tc>
        <w:tc>
          <w:tcPr>
            <w:tcW w:w="6356" w:type="dxa"/>
            <w:tcBorders>
              <w:top w:val="nil"/>
              <w:bottom w:val="nil"/>
              <w:right w:val="nil"/>
            </w:tcBorders>
          </w:tcPr>
          <w:p>
            <w:pPr>
              <w:pStyle w:val="Normal"/>
              <w:spacing w:lineRule="auto" w:line="240"/>
              <w:ind w:left="596" w:firstLine="23"/>
              <w:jc w:val="left"/>
              <w:rPr>
                <w:i/>
                <w:i/>
              </w:rPr>
            </w:pPr>
            <w:r>
              <w:rPr>
                <w:i/>
              </w:rPr>
              <w:t xml:space="preserve">U_interact_P ← </w:t>
            </w:r>
            <w:r>
              <w:rPr>
                <w:b/>
                <w:iCs/>
              </w:rPr>
              <w:t xml:space="preserve">Get </w:t>
            </w:r>
            <w:r>
              <w:rPr>
                <w:iCs/>
              </w:rPr>
              <w:t>relationship interact from user to page</w:t>
            </w:r>
          </w:p>
        </w:tc>
      </w:tr>
      <w:tr>
        <w:trPr/>
        <w:tc>
          <w:tcPr>
            <w:tcW w:w="561" w:type="dxa"/>
            <w:tcBorders>
              <w:top w:val="nil"/>
              <w:left w:val="nil"/>
              <w:bottom w:val="nil"/>
            </w:tcBorders>
          </w:tcPr>
          <w:p>
            <w:pPr>
              <w:pStyle w:val="Normal"/>
              <w:spacing w:lineRule="auto" w:line="240"/>
              <w:ind w:firstLine="23"/>
              <w:jc w:val="center"/>
              <w:rPr>
                <w:iCs/>
              </w:rPr>
            </w:pPr>
            <w:r>
              <w:rPr>
                <w:iCs/>
              </w:rPr>
              <w:t>7</w:t>
            </w:r>
          </w:p>
        </w:tc>
        <w:tc>
          <w:tcPr>
            <w:tcW w:w="6356" w:type="dxa"/>
            <w:tcBorders>
              <w:top w:val="nil"/>
              <w:bottom w:val="nil"/>
              <w:right w:val="nil"/>
            </w:tcBorders>
          </w:tcPr>
          <w:p>
            <w:pPr>
              <w:pStyle w:val="Normal"/>
              <w:spacing w:lineRule="auto" w:line="240"/>
              <w:ind w:left="454" w:firstLine="23"/>
              <w:jc w:val="left"/>
              <w:rPr>
                <w:i/>
                <w:i/>
              </w:rPr>
            </w:pPr>
            <w:r>
              <w:rPr>
                <w:b/>
                <w:i/>
              </w:rPr>
              <w:t>If exist</w:t>
            </w:r>
            <w:r>
              <w:rPr>
                <w:i/>
              </w:rPr>
              <w:t xml:space="preserve"> U_interact_P:</w:t>
            </w:r>
          </w:p>
        </w:tc>
      </w:tr>
      <w:tr>
        <w:trPr/>
        <w:tc>
          <w:tcPr>
            <w:tcW w:w="561" w:type="dxa"/>
            <w:tcBorders>
              <w:top w:val="nil"/>
              <w:left w:val="nil"/>
              <w:bottom w:val="nil"/>
            </w:tcBorders>
          </w:tcPr>
          <w:p>
            <w:pPr>
              <w:pStyle w:val="Normal"/>
              <w:spacing w:lineRule="auto" w:line="240"/>
              <w:ind w:firstLine="23"/>
              <w:jc w:val="center"/>
              <w:rPr>
                <w:iCs/>
              </w:rPr>
            </w:pPr>
            <w:r>
              <w:rPr>
                <w:iCs/>
              </w:rPr>
              <w:t>8</w:t>
            </w:r>
          </w:p>
        </w:tc>
        <w:tc>
          <w:tcPr>
            <w:tcW w:w="6356" w:type="dxa"/>
            <w:tcBorders>
              <w:top w:val="nil"/>
              <w:bottom w:val="nil"/>
              <w:right w:val="nil"/>
            </w:tcBorders>
          </w:tcPr>
          <w:p>
            <w:pPr>
              <w:pStyle w:val="Normal"/>
              <w:spacing w:lineRule="auto" w:line="240"/>
              <w:ind w:left="954" w:firstLine="23"/>
              <w:jc w:val="left"/>
              <w:rPr>
                <w:i/>
                <w:i/>
              </w:rPr>
            </w:pPr>
            <w:r>
              <w:rPr>
                <w:i/>
              </w:rPr>
              <w:t xml:space="preserve">weight ← </w:t>
            </w:r>
            <w:r>
              <w:rPr>
                <w:b/>
                <w:iCs/>
              </w:rPr>
              <w:t>Get</w:t>
            </w:r>
            <w:r>
              <w:rPr>
                <w:iCs/>
              </w:rPr>
              <w:t xml:space="preserve"> weight of relationship user to page</w:t>
            </w:r>
          </w:p>
        </w:tc>
      </w:tr>
      <w:tr>
        <w:trPr/>
        <w:tc>
          <w:tcPr>
            <w:tcW w:w="561" w:type="dxa"/>
            <w:tcBorders>
              <w:top w:val="nil"/>
              <w:left w:val="nil"/>
              <w:bottom w:val="nil"/>
            </w:tcBorders>
          </w:tcPr>
          <w:p>
            <w:pPr>
              <w:pStyle w:val="Normal"/>
              <w:spacing w:lineRule="auto" w:line="240"/>
              <w:ind w:firstLine="23"/>
              <w:jc w:val="center"/>
              <w:rPr>
                <w:iCs/>
              </w:rPr>
            </w:pPr>
            <w:r>
              <w:rPr>
                <w:iCs/>
              </w:rPr>
              <w:t>9</w:t>
            </w:r>
          </w:p>
        </w:tc>
        <w:tc>
          <w:tcPr>
            <w:tcW w:w="6356" w:type="dxa"/>
            <w:tcBorders>
              <w:top w:val="nil"/>
              <w:bottom w:val="nil"/>
              <w:right w:val="nil"/>
            </w:tcBorders>
          </w:tcPr>
          <w:p>
            <w:pPr>
              <w:pStyle w:val="Normal"/>
              <w:spacing w:lineRule="auto" w:line="240"/>
              <w:ind w:left="454" w:firstLine="23"/>
              <w:jc w:val="left"/>
              <w:rPr>
                <w:i/>
                <w:i/>
              </w:rPr>
            </w:pPr>
            <w:r>
              <w:rPr>
                <w:b/>
                <w:i/>
              </w:rPr>
              <w:t>Else:</w:t>
            </w:r>
          </w:p>
        </w:tc>
      </w:tr>
      <w:tr>
        <w:trPr/>
        <w:tc>
          <w:tcPr>
            <w:tcW w:w="561" w:type="dxa"/>
            <w:tcBorders>
              <w:top w:val="nil"/>
              <w:left w:val="nil"/>
              <w:bottom w:val="nil"/>
            </w:tcBorders>
          </w:tcPr>
          <w:p>
            <w:pPr>
              <w:pStyle w:val="Normal"/>
              <w:spacing w:lineRule="auto" w:line="240"/>
              <w:ind w:firstLine="23"/>
              <w:jc w:val="center"/>
              <w:rPr>
                <w:iCs/>
              </w:rPr>
            </w:pPr>
            <w:r>
              <w:rPr>
                <w:iCs/>
              </w:rPr>
              <w:t>10</w:t>
            </w:r>
          </w:p>
        </w:tc>
        <w:tc>
          <w:tcPr>
            <w:tcW w:w="6356" w:type="dxa"/>
            <w:tcBorders>
              <w:top w:val="nil"/>
              <w:bottom w:val="nil"/>
              <w:right w:val="nil"/>
            </w:tcBorders>
          </w:tcPr>
          <w:p>
            <w:pPr>
              <w:pStyle w:val="Normal"/>
              <w:spacing w:lineRule="auto" w:line="240"/>
              <w:ind w:left="954" w:firstLine="23"/>
              <w:jc w:val="left"/>
              <w:rPr>
                <w:i/>
                <w:i/>
              </w:rPr>
            </w:pPr>
            <w:r>
              <w:rPr>
                <w:i/>
              </w:rPr>
              <w:t>is_like</w:t>
            </w:r>
            <w:r>
              <w:rPr>
                <w:b/>
                <w:i/>
              </w:rPr>
              <w:t xml:space="preserve"> </w:t>
            </w:r>
            <w:r>
              <w:rPr>
                <w:i/>
              </w:rPr>
              <w:t xml:space="preserve">← </w:t>
            </w:r>
            <w:r>
              <w:rPr>
                <w:b/>
                <w:iCs/>
              </w:rPr>
              <w:t>Get</w:t>
            </w:r>
            <w:r>
              <w:rPr>
                <w:iCs/>
              </w:rPr>
              <w:t xml:space="preserve"> relationship user like page</w:t>
            </w:r>
          </w:p>
        </w:tc>
      </w:tr>
      <w:tr>
        <w:trPr/>
        <w:tc>
          <w:tcPr>
            <w:tcW w:w="561" w:type="dxa"/>
            <w:tcBorders>
              <w:top w:val="nil"/>
              <w:left w:val="nil"/>
              <w:bottom w:val="nil"/>
            </w:tcBorders>
          </w:tcPr>
          <w:p>
            <w:pPr>
              <w:pStyle w:val="Normal"/>
              <w:spacing w:lineRule="auto" w:line="240"/>
              <w:ind w:firstLine="23"/>
              <w:jc w:val="center"/>
              <w:rPr>
                <w:iCs/>
              </w:rPr>
            </w:pPr>
            <w:r>
              <w:rPr>
                <w:iCs/>
              </w:rPr>
              <w:t>11</w:t>
            </w:r>
          </w:p>
        </w:tc>
        <w:tc>
          <w:tcPr>
            <w:tcW w:w="6356" w:type="dxa"/>
            <w:tcBorders>
              <w:top w:val="nil"/>
              <w:bottom w:val="nil"/>
              <w:right w:val="nil"/>
            </w:tcBorders>
          </w:tcPr>
          <w:p>
            <w:pPr>
              <w:pStyle w:val="Normal"/>
              <w:spacing w:lineRule="auto" w:line="240"/>
              <w:ind w:left="954" w:firstLine="23"/>
              <w:jc w:val="left"/>
              <w:rPr>
                <w:iCs/>
              </w:rPr>
            </w:pPr>
            <w:r>
              <w:rPr>
                <w:b/>
                <w:iCs/>
              </w:rPr>
              <w:t>If exist</w:t>
            </w:r>
            <w:r>
              <w:rPr>
                <w:iCs/>
              </w:rPr>
              <w:t xml:space="preserve"> </w:t>
            </w:r>
            <w:r>
              <w:rPr>
                <w:i/>
              </w:rPr>
              <w:t>is_like</w:t>
            </w:r>
            <w:r>
              <w:rPr>
                <w:iCs/>
              </w:rPr>
              <w:t xml:space="preserve">: </w:t>
            </w:r>
          </w:p>
        </w:tc>
      </w:tr>
      <w:tr>
        <w:trPr/>
        <w:tc>
          <w:tcPr>
            <w:tcW w:w="561" w:type="dxa"/>
            <w:tcBorders>
              <w:top w:val="nil"/>
              <w:left w:val="nil"/>
              <w:bottom w:val="nil"/>
            </w:tcBorders>
          </w:tcPr>
          <w:p>
            <w:pPr>
              <w:pStyle w:val="Normal"/>
              <w:spacing w:lineRule="auto" w:line="240"/>
              <w:ind w:firstLine="23"/>
              <w:jc w:val="center"/>
              <w:rPr>
                <w:iCs/>
              </w:rPr>
            </w:pPr>
            <w:r>
              <w:rPr>
                <w:iCs/>
              </w:rPr>
              <w:t>12</w:t>
            </w:r>
          </w:p>
        </w:tc>
        <w:tc>
          <w:tcPr>
            <w:tcW w:w="6356" w:type="dxa"/>
            <w:tcBorders>
              <w:top w:val="nil"/>
              <w:bottom w:val="nil"/>
              <w:right w:val="nil"/>
            </w:tcBorders>
          </w:tcPr>
          <w:p>
            <w:pPr>
              <w:pStyle w:val="Normal"/>
              <w:spacing w:lineRule="auto" w:line="240"/>
              <w:ind w:left="1224" w:firstLine="23"/>
              <w:jc w:val="left"/>
              <w:rPr>
                <w:b/>
                <w:b/>
                <w:iCs/>
              </w:rPr>
            </w:pPr>
            <w:r>
              <w:rPr>
                <w:i/>
              </w:rPr>
              <w:t>weight ←</w:t>
            </w:r>
            <w:r>
              <w:rPr>
                <w:iCs/>
              </w:rPr>
              <w:t xml:space="preserve"> 1</w:t>
            </w:r>
          </w:p>
        </w:tc>
      </w:tr>
      <w:tr>
        <w:trPr/>
        <w:tc>
          <w:tcPr>
            <w:tcW w:w="561" w:type="dxa"/>
            <w:tcBorders>
              <w:top w:val="nil"/>
              <w:left w:val="nil"/>
              <w:bottom w:val="nil"/>
            </w:tcBorders>
          </w:tcPr>
          <w:p>
            <w:pPr>
              <w:pStyle w:val="Normal"/>
              <w:spacing w:lineRule="auto" w:line="240"/>
              <w:ind w:firstLine="23"/>
              <w:jc w:val="center"/>
              <w:rPr>
                <w:iCs/>
              </w:rPr>
            </w:pPr>
            <w:r>
              <w:rPr>
                <w:iCs/>
              </w:rPr>
              <w:t>13</w:t>
            </w:r>
          </w:p>
        </w:tc>
        <w:tc>
          <w:tcPr>
            <w:tcW w:w="6356" w:type="dxa"/>
            <w:tcBorders>
              <w:top w:val="nil"/>
              <w:bottom w:val="nil"/>
              <w:right w:val="nil"/>
            </w:tcBorders>
          </w:tcPr>
          <w:p>
            <w:pPr>
              <w:pStyle w:val="Normal"/>
              <w:spacing w:lineRule="auto" w:line="240"/>
              <w:ind w:left="954" w:firstLine="23"/>
              <w:jc w:val="left"/>
              <w:rPr>
                <w:iCs/>
              </w:rPr>
            </w:pPr>
            <w:r>
              <w:rPr>
                <w:b/>
                <w:iCs/>
              </w:rPr>
              <w:t>Else</w:t>
            </w:r>
            <w:r>
              <w:rPr>
                <w:iCs/>
              </w:rPr>
              <w:t xml:space="preserve">: </w:t>
            </w:r>
          </w:p>
        </w:tc>
      </w:tr>
      <w:tr>
        <w:trPr/>
        <w:tc>
          <w:tcPr>
            <w:tcW w:w="561" w:type="dxa"/>
            <w:tcBorders>
              <w:top w:val="nil"/>
              <w:left w:val="nil"/>
              <w:bottom w:val="nil"/>
            </w:tcBorders>
          </w:tcPr>
          <w:p>
            <w:pPr>
              <w:pStyle w:val="Normal"/>
              <w:spacing w:lineRule="auto" w:line="240"/>
              <w:ind w:firstLine="23"/>
              <w:jc w:val="center"/>
              <w:rPr>
                <w:iCs/>
              </w:rPr>
            </w:pPr>
            <w:r>
              <w:rPr>
                <w:iCs/>
              </w:rPr>
              <w:t>14</w:t>
            </w:r>
          </w:p>
        </w:tc>
        <w:tc>
          <w:tcPr>
            <w:tcW w:w="6356" w:type="dxa"/>
            <w:tcBorders>
              <w:top w:val="nil"/>
              <w:bottom w:val="nil"/>
              <w:right w:val="nil"/>
            </w:tcBorders>
          </w:tcPr>
          <w:p>
            <w:pPr>
              <w:pStyle w:val="Normal"/>
              <w:spacing w:lineRule="auto" w:line="240"/>
              <w:ind w:left="1224" w:firstLine="23"/>
              <w:jc w:val="left"/>
              <w:rPr>
                <w:b/>
                <w:b/>
                <w:iCs/>
              </w:rPr>
            </w:pPr>
            <w:r>
              <w:rPr>
                <w:i/>
              </w:rPr>
              <w:t>weight</w:t>
            </w:r>
            <w:r>
              <w:rPr>
                <w:iCs/>
              </w:rPr>
              <w:t xml:space="preserve"> </w:t>
            </w:r>
            <w:r>
              <w:rPr>
                <w:i/>
              </w:rPr>
              <w:t>←</w:t>
            </w:r>
            <w:r>
              <w:rPr>
                <w:iCs/>
              </w:rPr>
              <w:t xml:space="preserve"> 0</w:t>
            </w:r>
          </w:p>
        </w:tc>
      </w:tr>
      <w:tr>
        <w:trPr/>
        <w:tc>
          <w:tcPr>
            <w:tcW w:w="561" w:type="dxa"/>
            <w:tcBorders>
              <w:top w:val="nil"/>
              <w:left w:val="nil"/>
              <w:bottom w:val="nil"/>
            </w:tcBorders>
          </w:tcPr>
          <w:p>
            <w:pPr>
              <w:pStyle w:val="Normal"/>
              <w:spacing w:lineRule="auto" w:line="240"/>
              <w:ind w:firstLine="23"/>
              <w:jc w:val="center"/>
              <w:rPr>
                <w:iCs/>
              </w:rPr>
            </w:pPr>
            <w:r>
              <w:rPr>
                <w:iCs/>
              </w:rPr>
              <w:t>15</w:t>
            </w:r>
          </w:p>
        </w:tc>
        <w:tc>
          <w:tcPr>
            <w:tcW w:w="6356" w:type="dxa"/>
            <w:tcBorders>
              <w:top w:val="nil"/>
              <w:bottom w:val="nil"/>
              <w:right w:val="nil"/>
            </w:tcBorders>
          </w:tcPr>
          <w:p>
            <w:pPr>
              <w:pStyle w:val="Normal"/>
              <w:spacing w:lineRule="auto" w:line="240"/>
              <w:ind w:left="454" w:firstLine="23"/>
              <w:jc w:val="left"/>
              <w:rPr>
                <w:iCs/>
              </w:rPr>
            </w:pPr>
            <w:r>
              <w:rPr>
                <w:i/>
              </w:rPr>
              <w:t>weight</w:t>
            </w:r>
            <w:r>
              <w:rPr>
                <w:iCs/>
              </w:rPr>
              <w:t xml:space="preserve"> += </w:t>
            </w:r>
            <w:r>
              <w:rPr>
                <w:i/>
              </w:rPr>
              <w:t>reaction</w:t>
            </w:r>
            <w:r>
              <w:rPr>
                <w:rFonts w:eastAsia="Symbol" w:cs="Symbol" w:ascii="Symbol" w:hAnsi="Symbol"/>
                <w:i/>
              </w:rPr>
              <w:t></w:t>
            </w:r>
            <w:r>
              <w:rPr>
                <w:iCs/>
              </w:rPr>
              <w:t>type</w:t>
            </w:r>
            <w:r>
              <w:rPr>
                <w:rFonts w:eastAsia="Symbol" w:cs="Symbol" w:ascii="Symbol" w:hAnsi="Symbol"/>
                <w:i/>
              </w:rPr>
              <w:t></w:t>
            </w:r>
            <w:r>
              <w:rPr>
                <w:iCs/>
              </w:rPr>
              <w:t>weight</w:t>
            </w:r>
          </w:p>
        </w:tc>
      </w:tr>
      <w:tr>
        <w:trPr/>
        <w:tc>
          <w:tcPr>
            <w:tcW w:w="561" w:type="dxa"/>
            <w:tcBorders>
              <w:top w:val="nil"/>
              <w:left w:val="nil"/>
              <w:bottom w:val="nil"/>
            </w:tcBorders>
          </w:tcPr>
          <w:p>
            <w:pPr>
              <w:pStyle w:val="Normal"/>
              <w:spacing w:lineRule="auto" w:line="240"/>
              <w:ind w:firstLine="23"/>
              <w:jc w:val="center"/>
              <w:rPr>
                <w:iCs/>
              </w:rPr>
            </w:pPr>
            <w:r>
              <w:rPr>
                <w:iCs/>
              </w:rPr>
              <w:t>16</w:t>
            </w:r>
          </w:p>
        </w:tc>
        <w:tc>
          <w:tcPr>
            <w:tcW w:w="6356" w:type="dxa"/>
            <w:tcBorders>
              <w:top w:val="nil"/>
              <w:bottom w:val="nil"/>
              <w:right w:val="nil"/>
            </w:tcBorders>
          </w:tcPr>
          <w:p>
            <w:pPr>
              <w:pStyle w:val="Normal"/>
              <w:spacing w:lineRule="auto" w:line="240"/>
              <w:ind w:left="596" w:firstLine="23"/>
              <w:jc w:val="left"/>
              <w:rPr>
                <w:iCs/>
              </w:rPr>
            </w:pPr>
            <w:r>
              <w:rPr>
                <w:b/>
                <w:bCs/>
                <w:iCs/>
              </w:rPr>
              <w:t>Return</w:t>
            </w:r>
            <w:r>
              <w:rPr>
                <w:i/>
              </w:rPr>
              <w:t xml:space="preserve"> relationship_U_interact_P</w:t>
            </w:r>
            <w:r>
              <w:rPr>
                <w:iCs/>
              </w:rPr>
              <w:t xml:space="preserve"> </w:t>
            </w:r>
            <w:r>
              <w:rPr>
                <w:i/>
              </w:rPr>
              <w:t>←</w:t>
            </w:r>
            <w:r>
              <w:rPr>
                <w:iCs/>
              </w:rPr>
              <w:t xml:space="preserve"> {weight: weight}</w:t>
            </w:r>
          </w:p>
        </w:tc>
      </w:tr>
    </w:tbl>
    <w:p>
      <w:pPr>
        <w:pStyle w:val="Heading3"/>
        <w:rPr/>
      </w:pPr>
      <w:r>
        <w:rPr>
          <w:rStyle w:val="Heading31"/>
        </w:rPr>
        <w:t>Step 4. Calculate weights from Pages to Pages</w:t>
      </w:r>
    </w:p>
    <w:p>
      <w:pPr>
        <w:pStyle w:val="Normal"/>
        <w:ind w:hanging="0"/>
        <w:rPr/>
      </w:pPr>
      <w:r>
        <w:rPr/>
      </w:r>
    </w:p>
    <w:p>
      <w:pPr>
        <w:pStyle w:val="Para"/>
        <w:rPr/>
      </w:pPr>
      <w:r>
        <w:rPr/>
        <w:t>Calculate relationship content-page weights is calculated by the total numbers of interaction relationship of users’ behavior that divided by the total the number of users</w:t>
      </w:r>
      <w:r>
        <w:rPr>
          <w:lang w:val="en-US"/>
        </w:rPr>
        <w:t xml:space="preserve"> to get </w:t>
      </w:r>
      <w:r>
        <w:rPr/>
        <w:t xml:space="preserve">weighted relationships among pages </w:t>
      </w:r>
    </w:p>
    <w:p>
      <w:pPr>
        <w:pStyle w:val="Heading3"/>
        <w:rPr/>
      </w:pPr>
      <w:r>
        <w:rPr>
          <w:rStyle w:val="Heading31"/>
        </w:rPr>
        <w:t>Step 5. Transform weights to embedding Louvain algorithm</w:t>
      </w:r>
    </w:p>
    <w:p>
      <w:pPr>
        <w:pStyle w:val="Normal"/>
        <w:rPr/>
      </w:pPr>
      <w:r>
        <w:rPr/>
        <w:t xml:space="preserve">The outputs of algorithm 2 are weights that automatically embedded to input variable values using Louvain algorithm.  </w:t>
      </w:r>
    </w:p>
    <w:p>
      <w:pPr>
        <w:pStyle w:val="Normal"/>
        <w:rPr/>
      </w:pPr>
      <w:r>
        <w:rPr/>
        <w:t>The experiments of the model validate how the mode performance done successfully as shown in Section 4.</w:t>
      </w:r>
    </w:p>
    <w:p>
      <w:pPr>
        <w:pStyle w:val="Heading11"/>
        <w:numPr>
          <w:ilvl w:val="0"/>
          <w:numId w:val="2"/>
        </w:numPr>
        <w:rPr>
          <w:rFonts w:eastAsia="" w:eastAsiaTheme="minorEastAsia"/>
        </w:rPr>
      </w:pPr>
      <w:r>
        <w:rPr>
          <w:rFonts w:eastAsia="" w:eastAsiaTheme="minorEastAsia"/>
        </w:rPr>
        <w:t>Experiments and results  / Evaluation</w:t>
      </w:r>
    </w:p>
    <w:p>
      <w:pPr>
        <w:pStyle w:val="Heading21"/>
        <w:numPr>
          <w:ilvl w:val="1"/>
          <w:numId w:val="2"/>
        </w:numPr>
        <w:spacing w:before="0" w:after="160"/>
        <w:rPr/>
      </w:pPr>
      <w:r>
        <w:rPr/>
        <w:t>Dataset</w:t>
      </w:r>
    </w:p>
    <w:p>
      <w:pPr>
        <w:pStyle w:val="P1a"/>
        <w:rPr/>
      </w:pPr>
      <w:r>
        <w:rPr/>
        <w:t xml:space="preserve">The experiments of the proposed model  has been tested in data sets, getting from Facebook stored at the link [7]: </w:t>
      </w:r>
      <w:hyperlink r:id="rId6">
        <w:r>
          <w:rPr>
            <w:rStyle w:val="InternetLink"/>
          </w:rPr>
          <w:t>https://www.kaggle.com/dongnguyentien/facebook-neo4j-dataset</w:t>
        </w:r>
      </w:hyperlink>
    </w:p>
    <w:p>
      <w:pPr>
        <w:pStyle w:val="Heading21"/>
        <w:numPr>
          <w:ilvl w:val="1"/>
          <w:numId w:val="2"/>
        </w:numPr>
        <w:rPr/>
      </w:pPr>
      <w:r>
        <w:rPr/>
        <w:t>Experimental results</w:t>
      </w:r>
    </w:p>
    <w:p>
      <w:pPr>
        <w:pStyle w:val="P1a"/>
        <w:rPr/>
      </w:pPr>
      <w:r>
        <w:rPr/>
        <w:t>The experimental results in the proposed model show the best case for the highest accuracy (</w:t>
      </w:r>
      <w:r>
        <w:rPr/>
      </w:r>
      <m:oMath xmlns:m="http://schemas.openxmlformats.org/officeDocument/2006/math">
        <m:r>
          <w:rPr>
            <w:rFonts w:ascii="Cambria Math" w:hAnsi="Cambria Math"/>
          </w:rPr>
          <m:t xml:space="preserve">threshold</m:t>
        </m:r>
        <m:r>
          <w:rPr>
            <w:rFonts w:ascii="Cambria Math" w:hAnsi="Cambria Math"/>
          </w:rPr>
          <m:t xml:space="preserve">=</m:t>
        </m:r>
        <m:r>
          <w:rPr>
            <w:rFonts w:ascii="Cambria Math" w:hAnsi="Cambria Math"/>
          </w:rPr>
          <m:t xml:space="preserve">0.148</m:t>
        </m:r>
        <m:r>
          <w:rPr>
            <w:rFonts w:ascii="Cambria Math" w:hAnsi="Cambria Math"/>
          </w:rPr>
          <m:t xml:space="preserve">,</m:t>
        </m:r>
        <m:r>
          <w:rPr>
            <w:rFonts w:ascii="Cambria Math" w:hAnsi="Cambria Math"/>
          </w:rPr>
          <m:t xml:space="preserve">precision</m:t>
        </m:r>
        <m:r>
          <w:rPr>
            <w:rFonts w:ascii="Cambria Math" w:hAnsi="Cambria Math"/>
          </w:rPr>
          <m:t xml:space="preserve">=</m:t>
        </m:r>
        <m:r>
          <w:rPr>
            <w:rFonts w:ascii="Cambria Math" w:hAnsi="Cambria Math"/>
          </w:rPr>
          <m:t xml:space="preserve">0.86</m:t>
        </m:r>
        <m:r>
          <w:rPr>
            <w:rFonts w:ascii="Cambria Math" w:hAnsi="Cambria Math"/>
          </w:rPr>
          <m:t xml:space="preserve">,</m:t>
        </m:r>
        <m:r>
          <w:rPr>
            <w:rFonts w:ascii="Cambria Math" w:hAnsi="Cambria Math"/>
          </w:rPr>
          <m:t xml:space="preserve">recall</m:t>
        </m:r>
        <m:r>
          <w:rPr>
            <w:rFonts w:ascii="Cambria Math" w:hAnsi="Cambria Math"/>
          </w:rPr>
          <m:t xml:space="preserve">=</m:t>
        </m:r>
        <m:r>
          <w:rPr>
            <w:rFonts w:ascii="Cambria Math" w:hAnsi="Cambria Math"/>
          </w:rPr>
          <m:t xml:space="preserve">0.72</m:t>
        </m:r>
      </m:oMath>
      <w:r>
        <w:rPr/>
        <w:t xml:space="preserve">) also show five categories called clustering content nodes including </w:t>
      </w:r>
      <w:r>
        <w:rPr>
          <w:b/>
          <w:bCs/>
        </w:rPr>
        <w:t>"E-commerce &amp; Shop", "Sports, Entertainment, News, Music", "Tourism, cuisine", "Technology and entertainment", “Military and history”</w:t>
      </w:r>
      <w:r>
        <w:rPr/>
        <w:t xml:space="preserve"> </w:t>
      </w:r>
    </w:p>
    <w:p>
      <w:pPr>
        <w:pStyle w:val="Normal"/>
        <w:keepNext w:val="true"/>
        <w:jc w:val="center"/>
        <w:rPr/>
      </w:pPr>
      <w:r>
        <w:rPr/>
        <w:drawing>
          <wp:inline distT="0" distB="0" distL="0" distR="0">
            <wp:extent cx="2026920" cy="2424430"/>
            <wp:effectExtent l="0" t="0" r="0" b="0"/>
            <wp:docPr id="8" name="Hình ảnh 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Hình ảnh 12" descr=""/>
                    <pic:cNvPicPr>
                      <a:picLocks noChangeAspect="1" noChangeArrowheads="1"/>
                    </pic:cNvPicPr>
                  </pic:nvPicPr>
                  <pic:blipFill>
                    <a:blip r:embed="rId7"/>
                    <a:stretch>
                      <a:fillRect/>
                    </a:stretch>
                  </pic:blipFill>
                  <pic:spPr bwMode="auto">
                    <a:xfrm>
                      <a:off x="0" y="0"/>
                      <a:ext cx="2026920" cy="2424430"/>
                    </a:xfrm>
                    <a:prstGeom prst="rect">
                      <a:avLst/>
                    </a:prstGeom>
                  </pic:spPr>
                </pic:pic>
              </a:graphicData>
            </a:graphic>
          </wp:inline>
        </w:drawing>
      </w:r>
    </w:p>
    <w:p>
      <w:pPr>
        <w:pStyle w:val="Figurecaption"/>
        <w:rPr/>
      </w:pPr>
      <w:r>
        <w:rPr>
          <w:b/>
        </w:rPr>
        <w:t>Fig. 3.</w:t>
      </w:r>
      <w:r>
        <w:rPr/>
        <w:t xml:space="preserve"> Pages belong to clustering content node</w:t>
      </w:r>
    </w:p>
    <w:p>
      <w:pPr>
        <w:pStyle w:val="Para"/>
        <w:rPr>
          <w:lang w:val="en-US"/>
        </w:rPr>
      </w:pPr>
      <w:r>
        <w:rPr/>
        <w:t xml:space="preserve">In the experiments, the results of proposed model showed the relationships among Pages and Scored relationship among pages as shown in Figures </w:t>
      </w:r>
      <w:r>
        <w:rPr>
          <w:lang w:val="en-US"/>
        </w:rPr>
        <w:t>3 and 4.</w:t>
      </w:r>
    </w:p>
    <w:p>
      <w:pPr>
        <w:pStyle w:val="Image1"/>
        <w:keepNext w:val="true"/>
        <w:rPr/>
      </w:pPr>
      <w:r>
        <w:rPr/>
      </w:r>
    </w:p>
    <w:p>
      <w:pPr>
        <w:pStyle w:val="Image1"/>
        <w:keepNext w:val="true"/>
        <w:rPr/>
      </w:pPr>
      <w:r>
        <w:rPr/>
        <w:drawing>
          <wp:inline distT="0" distB="0" distL="0" distR="0">
            <wp:extent cx="2191385" cy="1992630"/>
            <wp:effectExtent l="0" t="0" r="0" b="0"/>
            <wp:docPr id="9" name="Hình ảnh 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Hình ảnh 11" descr=""/>
                    <pic:cNvPicPr>
                      <a:picLocks noChangeAspect="1" noChangeArrowheads="1"/>
                    </pic:cNvPicPr>
                  </pic:nvPicPr>
                  <pic:blipFill>
                    <a:blip r:embed="rId8"/>
                    <a:srcRect l="0" t="0" r="1852" b="5001"/>
                    <a:stretch>
                      <a:fillRect/>
                    </a:stretch>
                  </pic:blipFill>
                  <pic:spPr bwMode="auto">
                    <a:xfrm>
                      <a:off x="0" y="0"/>
                      <a:ext cx="2191385" cy="1992630"/>
                    </a:xfrm>
                    <a:prstGeom prst="rect">
                      <a:avLst/>
                    </a:prstGeom>
                  </pic:spPr>
                </pic:pic>
              </a:graphicData>
            </a:graphic>
          </wp:inline>
        </w:drawing>
      </w:r>
    </w:p>
    <w:p>
      <w:pPr>
        <w:pStyle w:val="Figurecaption"/>
        <w:rPr/>
      </w:pPr>
      <w:r>
        <w:rPr>
          <w:b/>
        </w:rPr>
        <w:t>Fig. 4.</w:t>
      </w:r>
      <w:r>
        <w:rPr/>
        <w:t xml:space="preserve"> Score of relationship between Pages, </w:t>
      </w:r>
      <w:r>
        <w:rPr/>
      </w:r>
      <m:oMath xmlns:m="http://schemas.openxmlformats.org/officeDocument/2006/math">
        <m:r>
          <w:rPr>
            <w:rFonts w:ascii="Cambria Math" w:hAnsi="Cambria Math"/>
          </w:rPr>
          <m:t xml:space="preserve">w</m:t>
        </m:r>
        <m:r>
          <w:rPr>
            <w:rFonts w:ascii="Cambria Math" w:hAnsi="Cambria Math"/>
          </w:rPr>
          <m:t xml:space="preserve">=</m:t>
        </m:r>
        <m:d>
          <m:dPr>
            <m:begChr m:val="("/>
            <m:endChr m:val=")"/>
          </m:dPr>
          <m:e>
            <m:r>
              <w:rPr>
                <w:rFonts w:ascii="Cambria Math" w:hAnsi="Cambria Math"/>
              </w:rPr>
              <m:t xml:space="preserve">0</m:t>
            </m:r>
            <m:r>
              <w:rPr>
                <w:rFonts w:ascii="Cambria Math" w:hAnsi="Cambria Math"/>
              </w:rPr>
              <m:t xml:space="preserve">,</m:t>
            </m:r>
            <m:r>
              <w:rPr>
                <w:rFonts w:ascii="Cambria Math" w:hAnsi="Cambria Math"/>
              </w:rPr>
              <m:t xml:space="preserve">0.669</m:t>
            </m:r>
          </m:e>
        </m:d>
      </m:oMath>
    </w:p>
    <w:p>
      <w:pPr>
        <w:pStyle w:val="Para"/>
        <w:rPr>
          <w:sz w:val="18"/>
          <w:szCs w:val="22"/>
        </w:rPr>
      </w:pPr>
      <w:r>
        <w:rPr/>
        <w:t>Most of relationship are weak</w:t>
      </w:r>
      <w:r>
        <w:rPr>
          <w:lang w:val="en-US"/>
        </w:rPr>
        <w:t>en</w:t>
      </w:r>
      <w:r>
        <w:rPr/>
        <w:t xml:space="preserve"> linkage relations, with the centralized value under 0.01.</w:t>
      </w:r>
    </w:p>
    <w:p>
      <w:pPr>
        <w:pStyle w:val="Image1"/>
        <w:keepNext w:val="true"/>
        <w:rPr/>
      </w:pPr>
      <w:r>
        <w:rPr/>
        <w:drawing>
          <wp:inline distT="0" distB="0" distL="0" distR="0">
            <wp:extent cx="2579370" cy="2241550"/>
            <wp:effectExtent l="0" t="0" r="0" b="0"/>
            <wp:docPr id="10" name="Hình ảnh 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Hình ảnh 10" descr=""/>
                    <pic:cNvPicPr>
                      <a:picLocks noChangeAspect="1" noChangeArrowheads="1"/>
                    </pic:cNvPicPr>
                  </pic:nvPicPr>
                  <pic:blipFill>
                    <a:blip r:embed="rId9"/>
                    <a:srcRect l="0" t="0" r="0" b="5169"/>
                    <a:stretch>
                      <a:fillRect/>
                    </a:stretch>
                  </pic:blipFill>
                  <pic:spPr bwMode="auto">
                    <a:xfrm>
                      <a:off x="0" y="0"/>
                      <a:ext cx="2579370" cy="2241550"/>
                    </a:xfrm>
                    <a:prstGeom prst="rect">
                      <a:avLst/>
                    </a:prstGeom>
                  </pic:spPr>
                </pic:pic>
              </a:graphicData>
            </a:graphic>
          </wp:inline>
        </w:drawing>
      </w:r>
    </w:p>
    <w:p>
      <w:pPr>
        <w:pStyle w:val="Figurecaption"/>
        <w:rPr/>
      </w:pPr>
      <w:r>
        <w:rPr>
          <w:b/>
        </w:rPr>
        <w:t>Fig. 5.</w:t>
      </w:r>
      <w:r>
        <w:rPr/>
        <w:t xml:space="preserve"> Scored relationship among pages under 0.01</w:t>
      </w:r>
    </w:p>
    <w:p>
      <w:pPr>
        <w:pStyle w:val="Para"/>
        <w:rPr/>
      </w:pPr>
      <w:r>
        <w:rPr/>
        <w:t xml:space="preserve">To control links based on nodes’s weights, we adjusted the parameter as threshold when running the Louvain algorithm, calculating the relationships with its condition </w:t>
      </w:r>
      <w:r>
        <w:rPr/>
      </w:r>
      <m:oMath xmlns:m="http://schemas.openxmlformats.org/officeDocument/2006/math">
        <m:r>
          <w:rPr>
            <w:rFonts w:ascii="Cambria Math" w:hAnsi="Cambria Math"/>
          </w:rPr>
          <m:t xml:space="preserve">w</m:t>
        </m:r>
        <m:r>
          <w:rPr>
            <w:rFonts w:ascii="Cambria Math" w:hAnsi="Cambria Math"/>
          </w:rPr>
          <m:t xml:space="preserve">≥</m:t>
        </m:r>
        <m:r>
          <w:rPr>
            <w:rFonts w:ascii="Cambria Math" w:hAnsi="Cambria Math"/>
          </w:rPr>
          <m:t xml:space="preserve">threshold</m:t>
        </m:r>
      </m:oMath>
      <w:r>
        <w:rPr/>
        <w:t xml:space="preserve">. In order to evaluate the threshold, </w:t>
      </w:r>
      <w:r>
        <w:rPr>
          <w:lang w:val="en-US"/>
        </w:rPr>
        <w:t>The</w:t>
      </w:r>
      <w:r>
        <w:rPr/>
        <w:t xml:space="preserve"> dataset </w:t>
      </w:r>
      <w:r>
        <w:rPr>
          <w:lang w:val="en-US"/>
        </w:rPr>
        <w:t xml:space="preserve">was </w:t>
      </w:r>
      <w:r>
        <w:rPr/>
        <w:t xml:space="preserve">sorted </w:t>
      </w:r>
      <w:r>
        <w:rPr>
          <w:lang w:val="en-US"/>
        </w:rPr>
        <w:t xml:space="preserve">by </w:t>
      </w:r>
      <w:r>
        <w:rPr/>
        <w:t xml:space="preserve">contents of categories regarding to </w:t>
      </w:r>
      <w:r>
        <w:rPr/>
      </w:r>
      <m:oMath xmlns:m="http://schemas.openxmlformats.org/officeDocument/2006/math">
        <m:r>
          <w:rPr>
            <w:rFonts w:ascii="Cambria Math" w:hAnsi="Cambria Math"/>
          </w:rPr>
          <m:t xml:space="preserve">tourism</m:t>
        </m:r>
        <m:r>
          <w:rPr>
            <w:rFonts w:ascii="Cambria Math" w:hAnsi="Cambria Math"/>
          </w:rPr>
          <m:t xml:space="preserve">=</m:t>
        </m:r>
        <m:d>
          <m:dPr>
            <m:begChr m:val="["/>
            <m:endChr m:val="]"/>
          </m:dPr>
          <m:e>
            <m:r>
              <w:rPr>
                <w:rFonts w:ascii="Cambria Math" w:hAnsi="Cambria Math"/>
              </w:rPr>
              <m:t xml:space="preserve">Page</m:t>
            </m:r>
            <m:r>
              <w:rPr>
                <w:rFonts w:ascii="Cambria Math" w:hAnsi="Cambria Math"/>
              </w:rPr>
              <m:t xml:space="preserve">1</m:t>
            </m:r>
            <m:r>
              <w:rPr>
                <w:rFonts w:ascii="Cambria Math" w:hAnsi="Cambria Math"/>
              </w:rPr>
              <m:t xml:space="preserve">,</m:t>
            </m:r>
            <m:r>
              <w:rPr>
                <w:rFonts w:ascii="Cambria Math" w:hAnsi="Cambria Math"/>
              </w:rPr>
              <m:t xml:space="preserve">Page</m:t>
            </m:r>
            <m:r>
              <w:rPr>
                <w:rFonts w:ascii="Cambria Math" w:hAnsi="Cambria Math"/>
              </w:rPr>
              <m:t xml:space="preserve">2</m:t>
            </m:r>
            <m:r>
              <w:rPr>
                <w:rFonts w:ascii="Cambria Math" w:hAnsi="Cambria Math"/>
              </w:rPr>
              <m:t xml:space="preserve">,</m:t>
            </m:r>
            <m:r>
              <w:rPr>
                <w:rFonts w:ascii="Cambria Math" w:hAnsi="Cambria Math"/>
              </w:rPr>
              <m:t xml:space="preserve">…</m:t>
            </m:r>
          </m:e>
        </m:d>
      </m:oMath>
      <w:r>
        <w:rPr/>
        <w:t xml:space="preserve">. </w:t>
      </w:r>
    </w:p>
    <w:p>
      <w:pPr>
        <w:pStyle w:val="Para"/>
        <w:rPr>
          <w:lang w:val="en-US"/>
        </w:rPr>
      </w:pPr>
      <w:r>
        <w:rPr/>
        <w:t xml:space="preserve">The evaluation formula is defined by True Positive (TP), False Positive (FP), True Negative (TN), False Negative (FN) </w:t>
      </w:r>
      <w:r>
        <w:rPr>
          <w:lang w:val="en-US"/>
        </w:rPr>
        <w:t>[10]</w:t>
      </w:r>
      <w:r>
        <w:rPr/>
        <w:t xml:space="preserve"> of the following:</w:t>
      </w:r>
    </w:p>
    <w:p>
      <w:pPr>
        <w:pStyle w:val="Equation"/>
        <w:tabs>
          <w:tab w:val="clear" w:pos="3289"/>
          <w:tab w:val="center" w:pos="1530" w:leader="none"/>
          <w:tab w:val="right" w:pos="6917" w:leader="none"/>
        </w:tabs>
        <w:ind w:left="1530" w:firstLine="1170"/>
        <w:rPr>
          <w:rFonts w:eastAsia="" w:eastAsiaTheme="minorEastAsia"/>
        </w:rPr>
      </w:pPr>
      <w:r>
        <w:rPr/>
      </w:r>
      <m:oMath xmlns:m="http://schemas.openxmlformats.org/officeDocument/2006/math">
        <m:r>
          <w:rPr>
            <w:rFonts w:ascii="Cambria Math" w:hAnsi="Cambria Math"/>
          </w:rPr>
          <m:t xml:space="preserve">Presicion</m:t>
        </m:r>
        <m:r>
          <w:rPr>
            <w:rFonts w:ascii="Cambria Math" w:hAnsi="Cambria Math"/>
          </w:rPr>
          <m:t xml:space="preserve">=</m:t>
        </m:r>
        <m:f>
          <m:num>
            <m:r>
              <w:rPr>
                <w:rFonts w:ascii="Cambria Math" w:hAnsi="Cambria Math"/>
              </w:rPr>
              <m:t xml:space="preserve">TP</m:t>
            </m:r>
          </m:num>
          <m:den>
            <m:r>
              <w:rPr>
                <w:rFonts w:ascii="Cambria Math" w:hAnsi="Cambria Math"/>
              </w:rPr>
              <m:t xml:space="preserve">TP</m:t>
            </m:r>
            <m:r>
              <w:rPr>
                <w:rFonts w:ascii="Cambria Math" w:hAnsi="Cambria Math"/>
              </w:rPr>
              <m:t xml:space="preserve">+</m:t>
            </m:r>
            <m:r>
              <w:rPr>
                <w:rFonts w:ascii="Cambria Math" w:hAnsi="Cambria Math"/>
              </w:rPr>
              <m:t xml:space="preserve">FP</m:t>
            </m:r>
          </m:den>
        </m:f>
      </m:oMath>
      <w:r>
        <w:rPr>
          <w:rFonts w:eastAsia="" w:eastAsiaTheme="minorEastAsia"/>
        </w:rPr>
        <w:tab/>
        <w:t>(</w:t>
      </w:r>
      <w:r>
        <w:rPr>
          <w:rFonts w:eastAsia="" w:eastAsiaTheme="minorEastAsia"/>
        </w:rPr>
        <w:fldChar w:fldCharType="begin"/>
      </w:r>
      <w:r>
        <w:rPr>
          <w:rFonts w:eastAsia=""/>
        </w:rPr>
        <w:instrText> SEQ "equation" \* ARABIC </w:instrText>
      </w:r>
      <w:r>
        <w:rPr>
          <w:rFonts w:eastAsia=""/>
        </w:rPr>
        <w:fldChar w:fldCharType="separate"/>
      </w:r>
      <w:r>
        <w:rPr>
          <w:rFonts w:eastAsia=""/>
        </w:rPr>
        <w:t>1</w:t>
      </w:r>
      <w:r>
        <w:rPr>
          <w:rFonts w:eastAsia=""/>
        </w:rPr>
        <w:fldChar w:fldCharType="end"/>
      </w:r>
      <w:r>
        <w:rPr>
          <w:rFonts w:eastAsia="" w:eastAsiaTheme="minorEastAsia"/>
        </w:rPr>
        <w:t>)</w:t>
      </w:r>
    </w:p>
    <w:p>
      <w:pPr>
        <w:pStyle w:val="Equation"/>
        <w:tabs>
          <w:tab w:val="clear" w:pos="3289"/>
          <w:tab w:val="center" w:pos="1530" w:leader="none"/>
          <w:tab w:val="left" w:pos="2430" w:leader="none"/>
          <w:tab w:val="right" w:pos="6917" w:leader="none"/>
        </w:tabs>
        <w:ind w:left="1980" w:hanging="0"/>
        <w:rPr>
          <w:rFonts w:eastAsia="" w:eastAsiaTheme="minorEastAsia"/>
        </w:rPr>
      </w:pPr>
      <w:r>
        <w:rPr/>
      </w:r>
      <m:oMath xmlns:m="http://schemas.openxmlformats.org/officeDocument/2006/math">
        <m:r>
          <w:rPr>
            <w:rFonts w:ascii="Cambria Math" w:hAnsi="Cambria Math"/>
          </w:rPr>
          <m:t xml:space="preserve">Recall</m:t>
        </m:r>
        <m:d>
          <m:dPr>
            <m:begChr m:val="("/>
            <m:endChr m:val=")"/>
          </m:dPr>
          <m:e>
            <m:r>
              <w:rPr>
                <w:rFonts w:ascii="Cambria Math" w:hAnsi="Cambria Math"/>
              </w:rPr>
              <m:t xml:space="preserve">true</m:t>
            </m:r>
            <m:r>
              <w:rPr>
                <w:rFonts w:ascii="Cambria Math" w:hAnsi="Cambria Math"/>
              </w:rPr>
              <m:t xml:space="preserve">positive</m:t>
            </m:r>
            <m:r>
              <w:rPr>
                <w:rFonts w:ascii="Cambria Math" w:hAnsi="Cambria Math"/>
              </w:rPr>
              <m:t xml:space="preserve">rate</m:t>
            </m:r>
          </m:e>
        </m:d>
        <m:r>
          <w:rPr>
            <w:rFonts w:ascii="Cambria Math" w:hAnsi="Cambria Math"/>
          </w:rPr>
          <m:t xml:space="preserve">=</m:t>
        </m:r>
        <m:f>
          <m:num>
            <m:r>
              <w:rPr>
                <w:rFonts w:ascii="Cambria Math" w:hAnsi="Cambria Math"/>
              </w:rPr>
              <m:t xml:space="preserve">TP</m:t>
            </m:r>
          </m:num>
          <m:den>
            <m:r>
              <w:rPr>
                <w:rFonts w:ascii="Cambria Math" w:hAnsi="Cambria Math"/>
              </w:rPr>
              <m:t xml:space="preserve">TP</m:t>
            </m:r>
            <m:r>
              <w:rPr>
                <w:rFonts w:ascii="Cambria Math" w:hAnsi="Cambria Math"/>
              </w:rPr>
              <m:t xml:space="preserve">+</m:t>
            </m:r>
            <m:r>
              <w:rPr>
                <w:rFonts w:ascii="Cambria Math" w:hAnsi="Cambria Math"/>
              </w:rPr>
              <m:t xml:space="preserve">FN</m:t>
            </m:r>
          </m:den>
        </m:f>
      </m:oMath>
      <w:r>
        <w:rPr>
          <w:rFonts w:eastAsia="" w:eastAsiaTheme="minorEastAsia"/>
        </w:rPr>
        <w:tab/>
        <w:t>(</w:t>
      </w:r>
      <w:r>
        <w:rPr>
          <w:rFonts w:eastAsia="" w:eastAsiaTheme="minorEastAsia"/>
        </w:rPr>
        <w:fldChar w:fldCharType="begin"/>
      </w:r>
      <w:r>
        <w:rPr>
          <w:rFonts w:eastAsia=""/>
        </w:rPr>
        <w:instrText> SEQ "equation" \* ARABIC </w:instrText>
      </w:r>
      <w:r>
        <w:rPr>
          <w:rFonts w:eastAsia=""/>
        </w:rPr>
        <w:fldChar w:fldCharType="separate"/>
      </w:r>
      <w:r>
        <w:rPr>
          <w:rFonts w:eastAsia=""/>
        </w:rPr>
        <w:t>1</w:t>
      </w:r>
      <w:r>
        <w:rPr>
          <w:rFonts w:eastAsia=""/>
        </w:rPr>
        <w:fldChar w:fldCharType="end"/>
      </w:r>
      <w:r>
        <w:rPr>
          <w:rFonts w:eastAsia="" w:eastAsiaTheme="minorEastAsia"/>
        </w:rPr>
        <w:t>)</w:t>
      </w:r>
    </w:p>
    <w:p>
      <w:pPr>
        <w:pStyle w:val="Equation"/>
        <w:tabs>
          <w:tab w:val="clear" w:pos="3289"/>
          <w:tab w:val="center" w:pos="2250" w:leader="none"/>
          <w:tab w:val="right" w:pos="6917" w:leader="none"/>
        </w:tabs>
        <w:ind w:left="2250" w:hanging="0"/>
        <w:rPr/>
      </w:pPr>
      <w:r>
        <w:rPr/>
      </w:r>
      <m:oMath xmlns:m="http://schemas.openxmlformats.org/officeDocument/2006/math">
        <m:r>
          <w:rPr>
            <w:rFonts w:ascii="Cambria Math" w:hAnsi="Cambria Math"/>
          </w:rPr>
          <m:t xml:space="preserve">False</m:t>
        </m:r>
        <m:r>
          <w:rPr>
            <w:rFonts w:ascii="Cambria Math" w:hAnsi="Cambria Math"/>
          </w:rPr>
          <m:t xml:space="preserve">positive</m:t>
        </m:r>
        <m:r>
          <w:rPr>
            <w:rFonts w:ascii="Cambria Math" w:hAnsi="Cambria Math"/>
          </w:rPr>
          <m:t xml:space="preserve">rate</m:t>
        </m:r>
        <m:r>
          <w:rPr>
            <w:rFonts w:ascii="Cambria Math" w:hAnsi="Cambria Math"/>
          </w:rPr>
          <m:t xml:space="preserve">=</m:t>
        </m:r>
        <m:f>
          <m:num>
            <m:r>
              <w:rPr>
                <w:rFonts w:ascii="Cambria Math" w:hAnsi="Cambria Math"/>
              </w:rPr>
              <m:t xml:space="preserve">FP</m:t>
            </m:r>
          </m:num>
          <m:den>
            <m:r>
              <w:rPr>
                <w:rFonts w:ascii="Cambria Math" w:hAnsi="Cambria Math"/>
              </w:rPr>
              <m:t xml:space="preserve">TP</m:t>
            </m:r>
            <m:r>
              <w:rPr>
                <w:rFonts w:ascii="Cambria Math" w:hAnsi="Cambria Math"/>
              </w:rPr>
              <m:t xml:space="preserve">+</m:t>
            </m:r>
            <m:r>
              <w:rPr>
                <w:rFonts w:ascii="Cambria Math" w:hAnsi="Cambria Math"/>
              </w:rPr>
              <m:t xml:space="preserve">FP</m:t>
            </m:r>
          </m:den>
        </m:f>
      </m:oMath>
      <w:r>
        <w:rPr/>
        <w:tab/>
        <w:t>(</w:t>
      </w:r>
      <w:r>
        <w:rPr/>
        <w:fldChar w:fldCharType="begin"/>
      </w:r>
      <w:r>
        <w:rPr/>
        <w:instrText> SEQ "equation" \* ARABIC </w:instrText>
      </w:r>
      <w:r>
        <w:rPr/>
        <w:fldChar w:fldCharType="separate"/>
      </w:r>
      <w:r>
        <w:rPr/>
        <w:t>1</w:t>
      </w:r>
      <w:r>
        <w:rPr/>
        <w:fldChar w:fldCharType="end"/>
      </w:r>
      <w:r>
        <w:rPr/>
        <w:t>)</w:t>
      </w:r>
    </w:p>
    <w:p>
      <w:pPr>
        <w:pStyle w:val="Para"/>
        <w:rPr>
          <w:lang w:val="en-US"/>
        </w:rPr>
      </w:pPr>
      <w:r>
        <w:rPr/>
        <w:t xml:space="preserve">To adjust parameters of the proposed models, the proposed model in experiments showed the best case when </w:t>
      </w:r>
      <w:r>
        <w:rPr/>
      </w:r>
      <m:oMath xmlns:m="http://schemas.openxmlformats.org/officeDocument/2006/math">
        <m:r>
          <w:rPr>
            <w:rFonts w:ascii="Cambria Math" w:hAnsi="Cambria Math"/>
          </w:rPr>
          <m:t xml:space="preserve">threshold</m:t>
        </m:r>
        <m:r>
          <w:rPr>
            <w:rFonts w:ascii="Cambria Math" w:hAnsi="Cambria Math"/>
          </w:rPr>
          <m:t xml:space="preserve">=</m:t>
        </m:r>
        <m:r>
          <w:rPr>
            <w:rFonts w:ascii="Cambria Math" w:hAnsi="Cambria Math"/>
          </w:rPr>
          <m:t xml:space="preserve">0.148</m:t>
        </m:r>
        <m:r>
          <w:rPr>
            <w:rFonts w:ascii="Cambria Math" w:hAnsi="Cambria Math"/>
          </w:rPr>
          <m:t xml:space="preserve">,</m:t>
        </m:r>
        <m:r>
          <w:rPr>
            <w:rFonts w:ascii="Cambria Math" w:hAnsi="Cambria Math"/>
          </w:rPr>
          <m:t xml:space="preserve">precision</m:t>
        </m:r>
        <m:r>
          <w:rPr>
            <w:rFonts w:ascii="Cambria Math" w:hAnsi="Cambria Math"/>
          </w:rPr>
          <m:t xml:space="preserve">=</m:t>
        </m:r>
        <m:r>
          <w:rPr>
            <w:rFonts w:ascii="Cambria Math" w:hAnsi="Cambria Math"/>
          </w:rPr>
          <m:t xml:space="preserve">0.86</m:t>
        </m:r>
        <m:r>
          <w:rPr>
            <w:rFonts w:ascii="Cambria Math" w:hAnsi="Cambria Math"/>
          </w:rPr>
          <m:t xml:space="preserve">,</m:t>
        </m:r>
        <m:r>
          <w:rPr>
            <w:rFonts w:ascii="Cambria Math" w:hAnsi="Cambria Math"/>
          </w:rPr>
          <m:t xml:space="preserve">recall</m:t>
        </m:r>
        <m:r>
          <w:rPr>
            <w:rFonts w:ascii="Cambria Math" w:hAnsi="Cambria Math"/>
          </w:rPr>
          <m:t xml:space="preserve">=</m:t>
        </m:r>
        <m:r>
          <w:rPr>
            <w:rFonts w:ascii="Cambria Math" w:hAnsi="Cambria Math"/>
          </w:rPr>
          <m:t xml:space="preserve">0.72</m:t>
        </m:r>
      </m:oMath>
      <w:r>
        <w:rPr/>
        <w:t xml:space="preserve">  in the average, as shown in Figures </w:t>
      </w:r>
      <w:r>
        <w:rPr>
          <w:lang w:val="en-US"/>
        </w:rPr>
        <w:t>5</w:t>
      </w:r>
      <w:r>
        <w:rPr/>
        <w:t xml:space="preserve"> and </w:t>
      </w:r>
      <w:r>
        <w:rPr>
          <w:lang w:val="en-US"/>
        </w:rPr>
        <w:t>6</w:t>
      </w:r>
      <w:r>
        <w:rPr/>
        <w:t xml:space="preserve">, respectively. </w:t>
      </w:r>
    </w:p>
    <w:p>
      <w:pPr>
        <w:pStyle w:val="Image1"/>
        <w:keepNext w:val="true"/>
        <w:rPr/>
      </w:pPr>
      <w:r>
        <w:rPr/>
        <w:drawing>
          <wp:inline distT="0" distB="0" distL="0" distR="0">
            <wp:extent cx="3045460" cy="2385060"/>
            <wp:effectExtent l="0" t="0" r="0" b="0"/>
            <wp:docPr id="11" name="Hình ảnh 8"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Hình ảnh 8" descr="A screenshot of a cell phone&#10;&#10;Description automatically generated"/>
                    <pic:cNvPicPr>
                      <a:picLocks noChangeAspect="1" noChangeArrowheads="1"/>
                    </pic:cNvPicPr>
                  </pic:nvPicPr>
                  <pic:blipFill>
                    <a:blip r:embed="rId10"/>
                    <a:srcRect l="3429" t="5055" r="6570" b="724"/>
                    <a:stretch>
                      <a:fillRect/>
                    </a:stretch>
                  </pic:blipFill>
                  <pic:spPr bwMode="auto">
                    <a:xfrm>
                      <a:off x="0" y="0"/>
                      <a:ext cx="3045460" cy="2385060"/>
                    </a:xfrm>
                    <a:prstGeom prst="rect">
                      <a:avLst/>
                    </a:prstGeom>
                  </pic:spPr>
                </pic:pic>
              </a:graphicData>
            </a:graphic>
          </wp:inline>
        </w:drawing>
      </w:r>
    </w:p>
    <w:p>
      <w:pPr>
        <w:pStyle w:val="Figurecaption"/>
        <w:rPr/>
      </w:pPr>
      <w:r>
        <w:rPr>
          <w:b/>
        </w:rPr>
        <w:t>Fig. 6.</w:t>
      </w:r>
      <w:r>
        <w:rPr/>
        <w:t xml:space="preserve"> Precision and recall rate while setting the threshold from 0 to 0.669</w:t>
      </w:r>
    </w:p>
    <w:p>
      <w:pPr>
        <w:pStyle w:val="P1a"/>
        <w:ind w:firstLine="227"/>
        <w:rPr/>
      </w:pPr>
      <w:r>
        <w:rPr/>
        <w:t>In further experiments, the experimental data consists of thousands of nodes in real-time Facebook and static data sets obtained from Scrappy tool in data source [18]. We carried out the experiments and compared the performance of the proposed approach and Louvain method through experimental results as summarized in Table 1. Average accuracy performance in evaluation of the proposed model has been calculated as shown in Table 1.  The experimental results consistently show that the proposed approach achieved accuracy in terms of clustering nodes, precision, and recall.</w:t>
      </w:r>
    </w:p>
    <w:p>
      <w:pPr>
        <w:pStyle w:val="Tablecaption"/>
        <w:rPr/>
      </w:pPr>
      <w:r>
        <w:rPr>
          <w:b/>
        </w:rPr>
        <w:t>Table 2.</w:t>
      </w:r>
      <w:r>
        <w:rPr/>
        <w:t xml:space="preserve"> Comparison performance of the proposed model and Louvain method</w:t>
      </w:r>
    </w:p>
    <w:tbl>
      <w:tblPr>
        <w:tblStyle w:val="TableGrid"/>
        <w:tblW w:w="6918" w:type="dxa"/>
        <w:jc w:val="left"/>
        <w:tblInd w:w="0" w:type="dxa"/>
        <w:tblCellMar>
          <w:top w:w="0" w:type="dxa"/>
          <w:left w:w="108" w:type="dxa"/>
          <w:bottom w:w="0" w:type="dxa"/>
          <w:right w:w="108" w:type="dxa"/>
        </w:tblCellMar>
        <w:tblLook w:val="04a0" w:noHBand="0" w:noVBand="1" w:firstColumn="1" w:lastRow="0" w:lastColumn="0" w:firstRow="1"/>
      </w:tblPr>
      <w:tblGrid>
        <w:gridCol w:w="2231"/>
        <w:gridCol w:w="2342"/>
        <w:gridCol w:w="2345"/>
      </w:tblGrid>
      <w:tr>
        <w:trPr/>
        <w:tc>
          <w:tcPr>
            <w:tcW w:w="2231" w:type="dxa"/>
            <w:tcBorders>
              <w:left w:val="nil"/>
              <w:right w:val="nil"/>
            </w:tcBorders>
            <w:vAlign w:val="center"/>
          </w:tcPr>
          <w:p>
            <w:pPr>
              <w:pStyle w:val="Normal"/>
              <w:spacing w:lineRule="auto" w:line="240"/>
              <w:jc w:val="center"/>
              <w:rPr>
                <w:b/>
                <w:b/>
                <w:bCs/>
                <w:lang w:val="fr-FR" w:eastAsia="en-AU"/>
              </w:rPr>
            </w:pPr>
            <w:r>
              <w:rPr>
                <w:b/>
                <w:bCs/>
                <w:lang w:val="fr-FR" w:eastAsia="en-AU"/>
              </w:rPr>
              <w:t>Evaluation formula</w:t>
            </w:r>
          </w:p>
        </w:tc>
        <w:tc>
          <w:tcPr>
            <w:tcW w:w="2342" w:type="dxa"/>
            <w:tcBorders>
              <w:left w:val="nil"/>
              <w:right w:val="nil"/>
            </w:tcBorders>
            <w:vAlign w:val="center"/>
          </w:tcPr>
          <w:p>
            <w:pPr>
              <w:pStyle w:val="Normal"/>
              <w:spacing w:lineRule="auto" w:line="240"/>
              <w:jc w:val="center"/>
              <w:rPr>
                <w:b/>
                <w:b/>
                <w:bCs/>
                <w:lang w:val="fr-FR" w:eastAsia="en-AU"/>
              </w:rPr>
            </w:pPr>
            <w:r>
              <w:rPr>
                <w:b/>
                <w:bCs/>
                <w:lang w:val="fr-FR" w:eastAsia="en-AU"/>
              </w:rPr>
              <w:t>The proposed model</w:t>
            </w:r>
          </w:p>
        </w:tc>
        <w:tc>
          <w:tcPr>
            <w:tcW w:w="2345" w:type="dxa"/>
            <w:tcBorders>
              <w:left w:val="nil"/>
              <w:right w:val="nil"/>
            </w:tcBorders>
            <w:vAlign w:val="center"/>
          </w:tcPr>
          <w:p>
            <w:pPr>
              <w:pStyle w:val="Normal"/>
              <w:spacing w:lineRule="auto" w:line="240"/>
              <w:jc w:val="center"/>
              <w:rPr>
                <w:b/>
                <w:b/>
                <w:bCs/>
                <w:lang w:val="fr-FR" w:eastAsia="en-AU"/>
              </w:rPr>
            </w:pPr>
            <w:r>
              <w:rPr>
                <w:b/>
                <w:bCs/>
                <w:lang w:val="fr-FR" w:eastAsia="en-AU"/>
              </w:rPr>
              <w:t>Louvain</w:t>
            </w:r>
          </w:p>
        </w:tc>
      </w:tr>
      <w:tr>
        <w:trPr/>
        <w:tc>
          <w:tcPr>
            <w:tcW w:w="2231" w:type="dxa"/>
            <w:tcBorders>
              <w:left w:val="nil"/>
              <w:bottom w:val="nil"/>
              <w:right w:val="nil"/>
            </w:tcBorders>
            <w:vAlign w:val="center"/>
          </w:tcPr>
          <w:p>
            <w:pPr>
              <w:pStyle w:val="Normal"/>
              <w:spacing w:lineRule="auto" w:line="240"/>
              <w:jc w:val="center"/>
              <w:rPr>
                <w:lang w:val="fr-FR" w:eastAsia="en-AU"/>
              </w:rPr>
            </w:pPr>
            <w:r>
              <w:rPr>
                <w:lang w:val="fr-FR" w:eastAsia="en-AU"/>
              </w:rPr>
              <w:t>Clustering nodes</w:t>
            </w:r>
          </w:p>
        </w:tc>
        <w:tc>
          <w:tcPr>
            <w:tcW w:w="2342" w:type="dxa"/>
            <w:tcBorders>
              <w:left w:val="nil"/>
              <w:bottom w:val="nil"/>
              <w:right w:val="nil"/>
            </w:tcBorders>
            <w:vAlign w:val="center"/>
          </w:tcPr>
          <w:p>
            <w:pPr>
              <w:pStyle w:val="Normal"/>
              <w:spacing w:lineRule="auto" w:line="240"/>
              <w:jc w:val="center"/>
              <w:rPr>
                <w:lang w:val="fr-FR" w:eastAsia="en-AU"/>
              </w:rPr>
            </w:pPr>
            <w:r>
              <w:rPr>
                <w:lang w:val="fr-FR" w:eastAsia="en-AU"/>
              </w:rPr>
              <w:t>5</w:t>
            </w:r>
          </w:p>
        </w:tc>
        <w:tc>
          <w:tcPr>
            <w:tcW w:w="2345" w:type="dxa"/>
            <w:tcBorders>
              <w:left w:val="nil"/>
              <w:bottom w:val="nil"/>
              <w:right w:val="nil"/>
            </w:tcBorders>
            <w:vAlign w:val="center"/>
          </w:tcPr>
          <w:p>
            <w:pPr>
              <w:pStyle w:val="Normal"/>
              <w:spacing w:lineRule="auto" w:line="240"/>
              <w:jc w:val="center"/>
              <w:rPr>
                <w:lang w:val="fr-FR" w:eastAsia="en-AU"/>
              </w:rPr>
            </w:pPr>
            <w:r>
              <w:rPr>
                <w:lang w:val="fr-FR" w:eastAsia="en-AU"/>
              </w:rPr>
              <w:t>2</w:t>
            </w:r>
          </w:p>
        </w:tc>
      </w:tr>
      <w:tr>
        <w:trPr/>
        <w:tc>
          <w:tcPr>
            <w:tcW w:w="2231" w:type="dxa"/>
            <w:tcBorders>
              <w:top w:val="nil"/>
              <w:left w:val="nil"/>
              <w:bottom w:val="nil"/>
              <w:right w:val="nil"/>
            </w:tcBorders>
            <w:vAlign w:val="center"/>
          </w:tcPr>
          <w:p>
            <w:pPr>
              <w:pStyle w:val="Normal"/>
              <w:spacing w:lineRule="auto" w:line="240"/>
              <w:jc w:val="center"/>
              <w:rPr>
                <w:lang w:val="fr-FR" w:eastAsia="en-AU"/>
              </w:rPr>
            </w:pPr>
            <w:r>
              <w:rPr>
                <w:lang w:eastAsia="en-AU"/>
              </w:rPr>
              <w:t>Precision</w:t>
            </w:r>
          </w:p>
        </w:tc>
        <w:tc>
          <w:tcPr>
            <w:tcW w:w="2342" w:type="dxa"/>
            <w:tcBorders>
              <w:top w:val="nil"/>
              <w:left w:val="nil"/>
              <w:bottom w:val="nil"/>
              <w:right w:val="nil"/>
            </w:tcBorders>
            <w:vAlign w:val="center"/>
          </w:tcPr>
          <w:p>
            <w:pPr>
              <w:pStyle w:val="Normal"/>
              <w:spacing w:lineRule="auto" w:line="240"/>
              <w:jc w:val="center"/>
              <w:rPr>
                <w:lang w:val="fr-FR" w:eastAsia="en-AU"/>
              </w:rPr>
            </w:pPr>
            <w:r>
              <w:rPr>
                <w:lang w:val="fr-FR" w:eastAsia="en-AU"/>
              </w:rPr>
              <w:t>0.86</w:t>
            </w:r>
          </w:p>
        </w:tc>
        <w:tc>
          <w:tcPr>
            <w:tcW w:w="2345" w:type="dxa"/>
            <w:tcBorders>
              <w:top w:val="nil"/>
              <w:left w:val="nil"/>
              <w:bottom w:val="nil"/>
              <w:right w:val="nil"/>
            </w:tcBorders>
            <w:vAlign w:val="center"/>
          </w:tcPr>
          <w:p>
            <w:pPr>
              <w:pStyle w:val="Normal"/>
              <w:spacing w:lineRule="auto" w:line="240"/>
              <w:jc w:val="center"/>
              <w:rPr>
                <w:lang w:val="fr-FR" w:eastAsia="en-AU"/>
              </w:rPr>
            </w:pPr>
            <w:r>
              <w:rPr>
                <w:lang w:val="fr-FR" w:eastAsia="en-AU"/>
              </w:rPr>
              <w:t>1</w:t>
            </w:r>
          </w:p>
        </w:tc>
      </w:tr>
      <w:tr>
        <w:trPr/>
        <w:tc>
          <w:tcPr>
            <w:tcW w:w="2231" w:type="dxa"/>
            <w:tcBorders>
              <w:top w:val="nil"/>
              <w:left w:val="nil"/>
              <w:right w:val="nil"/>
            </w:tcBorders>
            <w:vAlign w:val="center"/>
          </w:tcPr>
          <w:p>
            <w:pPr>
              <w:pStyle w:val="Normal"/>
              <w:spacing w:lineRule="auto" w:line="240"/>
              <w:jc w:val="center"/>
              <w:rPr>
                <w:lang w:val="fr-FR" w:eastAsia="en-AU"/>
              </w:rPr>
            </w:pPr>
            <w:r>
              <w:rPr>
                <w:lang w:val="fr-FR" w:eastAsia="en-AU"/>
              </w:rPr>
              <w:t>Recall</w:t>
            </w:r>
          </w:p>
        </w:tc>
        <w:tc>
          <w:tcPr>
            <w:tcW w:w="2342" w:type="dxa"/>
            <w:tcBorders>
              <w:top w:val="nil"/>
              <w:left w:val="nil"/>
              <w:right w:val="nil"/>
            </w:tcBorders>
            <w:vAlign w:val="center"/>
          </w:tcPr>
          <w:p>
            <w:pPr>
              <w:pStyle w:val="Normal"/>
              <w:spacing w:lineRule="auto" w:line="240"/>
              <w:jc w:val="center"/>
              <w:rPr>
                <w:lang w:val="fr-FR" w:eastAsia="en-AU"/>
              </w:rPr>
            </w:pPr>
            <w:r>
              <w:rPr>
                <w:lang w:val="fr-FR" w:eastAsia="en-AU"/>
              </w:rPr>
              <w:t>0.72</w:t>
            </w:r>
          </w:p>
        </w:tc>
        <w:tc>
          <w:tcPr>
            <w:tcW w:w="2345" w:type="dxa"/>
            <w:tcBorders>
              <w:top w:val="nil"/>
              <w:left w:val="nil"/>
              <w:right w:val="nil"/>
            </w:tcBorders>
            <w:vAlign w:val="center"/>
          </w:tcPr>
          <w:p>
            <w:pPr>
              <w:pStyle w:val="Normal"/>
              <w:keepNext w:val="true"/>
              <w:spacing w:lineRule="auto" w:line="240"/>
              <w:jc w:val="center"/>
              <w:rPr>
                <w:lang w:val="fr-FR" w:eastAsia="en-AU"/>
              </w:rPr>
            </w:pPr>
            <w:r>
              <w:rPr>
                <w:lang w:val="fr-FR" w:eastAsia="en-AU"/>
              </w:rPr>
              <w:t>0.5</w:t>
            </w:r>
          </w:p>
        </w:tc>
      </w:tr>
    </w:tbl>
    <w:p>
      <w:pPr>
        <w:pStyle w:val="Normal"/>
        <w:rPr/>
      </w:pPr>
      <w:r>
        <w:rPr/>
        <w:t>The performance average of all experiments with analysis expert surveys in experiments was calculated for both static data sets and real-time Facebook social network obtained at 120.000 nodes from the period of January to October 2019 [18]. The experimental results in clustering contents based on users’ behavior demonstrate clearly that the proposed approach far outperforms the Louvain method.</w:t>
      </w:r>
    </w:p>
    <w:p>
      <w:pPr>
        <w:pStyle w:val="Heading11"/>
        <w:numPr>
          <w:ilvl w:val="0"/>
          <w:numId w:val="2"/>
        </w:numPr>
        <w:rPr/>
      </w:pPr>
      <w:r>
        <w:rPr/>
        <w:t>Conclusion</w:t>
      </w:r>
    </w:p>
    <w:p>
      <w:pPr>
        <w:pStyle w:val="P1a"/>
        <w:ind w:firstLine="227"/>
        <w:rPr/>
      </w:pPr>
      <w:r>
        <w:rPr/>
        <w:t>The investigation in this paper presented the Hybrid Louvain-Clustering model using a knowledge graph to cluster contents based on user behaviors. The experiment demonstrated that the proposed method for a large-scale social network and reached efficient clustering content based on user’s behavior.  It is indicated that the proposed algorithm enhances the performance of clustering user-based contents for improvement of social network analysis.  For further investigations, the proposed model will be applied in huge data sets of social networks, to dealing with dynamic environment of the Facebook.</w:t>
      </w:r>
    </w:p>
    <w:p>
      <w:pPr>
        <w:pStyle w:val="Heading11"/>
        <w:numPr>
          <w:ilvl w:val="0"/>
          <w:numId w:val="0"/>
        </w:numPr>
        <w:ind w:left="567" w:hanging="567"/>
        <w:rPr/>
      </w:pPr>
      <w:r>
        <w:rPr/>
        <w:t>References</w:t>
      </w:r>
    </w:p>
    <w:tbl>
      <w:tblPr>
        <w:tblW w:w="4600" w:type="pct"/>
        <w:jc w:val="left"/>
        <w:tblInd w:w="0" w:type="dxa"/>
        <w:tblCellMar>
          <w:top w:w="15" w:type="dxa"/>
          <w:left w:w="15" w:type="dxa"/>
          <w:bottom w:w="15" w:type="dxa"/>
          <w:right w:w="15" w:type="dxa"/>
        </w:tblCellMar>
        <w:tblLook w:val="04a0" w:noHBand="0" w:noVBand="1" w:firstColumn="1" w:lastRow="0" w:lastColumn="0" w:firstRow="1"/>
      </w:tblPr>
      <w:tblGrid>
        <w:gridCol w:w="6364"/>
      </w:tblGrid>
      <w:tr>
        <w:trPr/>
        <w:tc>
          <w:tcPr>
            <w:tcW w:w="6364" w:type="dxa"/>
            <w:tcBorders/>
          </w:tcPr>
          <w:p>
            <w:pPr>
              <w:pStyle w:val="Referenceitem"/>
              <w:numPr>
                <w:ilvl w:val="0"/>
                <w:numId w:val="3"/>
              </w:numPr>
              <w:rPr/>
            </w:pPr>
            <w:r>
              <w:rPr/>
              <w:t xml:space="preserve">P. V. Marsden and N. E. Friedkin, “Network Studies of Social Influence,” </w:t>
            </w:r>
            <w:r>
              <w:rPr>
                <w:i/>
                <w:iCs/>
              </w:rPr>
              <w:t>Sociol. Methods Res.</w:t>
            </w:r>
            <w:r>
              <w:rPr/>
              <w:t xml:space="preserve">, vol. 22, no. 1, pp. 127–151, 1993, doi: 10.1177/0049124193022001006./ </w:t>
            </w:r>
          </w:p>
        </w:tc>
      </w:tr>
      <w:tr>
        <w:trPr/>
        <w:tc>
          <w:tcPr>
            <w:tcW w:w="6364" w:type="dxa"/>
            <w:tcBorders/>
          </w:tcPr>
          <w:p>
            <w:pPr>
              <w:pStyle w:val="Referenceitem"/>
              <w:numPr>
                <w:ilvl w:val="0"/>
                <w:numId w:val="3"/>
              </w:numPr>
              <w:rPr/>
            </w:pPr>
            <w:r>
              <w:rPr/>
              <w:t xml:space="preserve">K.Zhou.2018, </w:t>
            </w:r>
            <w:r>
              <w:rPr>
                <w:i/>
              </w:rPr>
              <w:t>Attacking Similarity-Based Link Prediction in Social Networks</w:t>
            </w:r>
            <w:r>
              <w:rPr/>
              <w:t xml:space="preserve">, pages 1-9, </w:t>
            </w:r>
            <w:r>
              <w:rPr>
                <w:iCs/>
              </w:rPr>
              <w:t>31 Dec 2018</w:t>
            </w:r>
            <w:r>
              <w:rPr/>
              <w:t xml:space="preserve">. </w:t>
            </w:r>
          </w:p>
        </w:tc>
      </w:tr>
      <w:tr>
        <w:trPr/>
        <w:tc>
          <w:tcPr>
            <w:tcW w:w="6364" w:type="dxa"/>
            <w:tcBorders/>
          </w:tcPr>
          <w:p>
            <w:pPr>
              <w:pStyle w:val="Referenceitem"/>
              <w:numPr>
                <w:ilvl w:val="0"/>
                <w:numId w:val="3"/>
              </w:numPr>
              <w:rPr/>
            </w:pPr>
            <w:r>
              <w:rPr/>
              <w:t xml:space="preserve">Nina Mishra.2017, Clustering Social Networks,  In </w:t>
            </w:r>
            <w:hyperlink r:id="rId11">
              <w:r>
                <w:rPr>
                  <w:rStyle w:val="InternetLink"/>
                  <w:i/>
                  <w:color w:val="000000" w:themeColor="text1"/>
                </w:rPr>
                <w:t>Algorithms and models for the web-graph</w:t>
              </w:r>
            </w:hyperlink>
            <w:r>
              <w:rPr>
                <w:color w:val="000000" w:themeColor="text1"/>
              </w:rPr>
              <w:t>, pages 55-67</w:t>
            </w:r>
            <w:r>
              <w:rPr/>
              <w:t xml:space="preserve"> , December 2017. </w:t>
            </w:r>
          </w:p>
        </w:tc>
      </w:tr>
      <w:tr>
        <w:trPr/>
        <w:tc>
          <w:tcPr>
            <w:tcW w:w="6364" w:type="dxa"/>
            <w:tcBorders/>
          </w:tcPr>
          <w:p>
            <w:pPr>
              <w:pStyle w:val="Referenceitem"/>
              <w:numPr>
                <w:ilvl w:val="0"/>
                <w:numId w:val="3"/>
              </w:numPr>
              <w:rPr/>
            </w:pPr>
            <w:r>
              <w:rPr/>
              <w:t xml:space="preserve">Li Liu.2016, </w:t>
            </w:r>
            <w:r>
              <w:rPr>
                <w:i/>
              </w:rPr>
              <w:t>Aligning Users Across Social Networks Using Network Embedding</w:t>
            </w:r>
            <w:r>
              <w:rPr/>
              <w:t xml:space="preserve">, </w:t>
            </w:r>
            <w:r>
              <w:rPr>
                <w:i/>
                <w:iCs/>
              </w:rPr>
              <w:t xml:space="preserve">IJCAI-16, </w:t>
            </w:r>
            <w:r>
              <w:rPr>
                <w:iCs/>
              </w:rPr>
              <w:t>July</w:t>
            </w:r>
            <w:r>
              <w:rPr/>
              <w:t xml:space="preserve"> 2016. </w:t>
            </w:r>
          </w:p>
        </w:tc>
      </w:tr>
      <w:tr>
        <w:trPr/>
        <w:tc>
          <w:tcPr>
            <w:tcW w:w="6364" w:type="dxa"/>
            <w:tcBorders/>
          </w:tcPr>
          <w:p>
            <w:pPr>
              <w:pStyle w:val="Referenceitem"/>
              <w:numPr>
                <w:ilvl w:val="0"/>
                <w:numId w:val="3"/>
              </w:numPr>
              <w:rPr/>
            </w:pPr>
            <w:r>
              <w:rPr/>
              <w:t xml:space="preserve">Mark Needham.2019, </w:t>
            </w:r>
            <w:r>
              <w:rPr>
                <w:i/>
              </w:rPr>
              <w:t>Neo4j</w:t>
            </w:r>
            <w:r>
              <w:rPr/>
              <w:t>. DOI = https://neo4j.com/ blog/graph-algorithms-neo4j-louvain-modularity.</w:t>
            </w:r>
          </w:p>
        </w:tc>
      </w:tr>
      <w:tr>
        <w:trPr/>
        <w:tc>
          <w:tcPr>
            <w:tcW w:w="6364" w:type="dxa"/>
            <w:tcBorders/>
          </w:tcPr>
          <w:p>
            <w:pPr>
              <w:pStyle w:val="Referenceitem"/>
              <w:numPr>
                <w:ilvl w:val="0"/>
                <w:numId w:val="3"/>
              </w:numPr>
              <w:rPr/>
            </w:pPr>
            <w:r>
              <w:rPr/>
              <w:t>Guilherme Sakaji Kido.2016, Topic Modeling based on Louvain method in Online Social, In Conference: XII Brazilian Symposium on Information Systems.</w:t>
            </w:r>
          </w:p>
          <w:p>
            <w:pPr>
              <w:pStyle w:val="Referenceitem"/>
              <w:numPr>
                <w:ilvl w:val="0"/>
                <w:numId w:val="3"/>
              </w:numPr>
              <w:rPr/>
            </w:pPr>
            <w:r>
              <w:rPr/>
              <w:t>Scrapy data source link https://www.kaggle.com/dongnguyentien/facebook-neo4j-dataset</w:t>
            </w:r>
          </w:p>
          <w:p>
            <w:pPr>
              <w:pStyle w:val="Referenceitem"/>
              <w:numPr>
                <w:ilvl w:val="0"/>
                <w:numId w:val="3"/>
              </w:numPr>
              <w:rPr/>
            </w:pPr>
            <w:r>
              <w:rPr/>
              <w:t xml:space="preserve">Hai  Pham, Khang Tran and Philip Moore. Context matching with reasoning and decision support using hedge algebra with Kansei evaluation. </w:t>
            </w:r>
            <w:r>
              <w:rPr>
                <w:i/>
                <w:iCs/>
              </w:rPr>
              <w:t>Proc. of the Fifth Symposium on Information and Communication Technology</w:t>
            </w:r>
            <w:r>
              <w:rPr/>
              <w:t>, pp. 202–210, 2014.</w:t>
            </w:r>
          </w:p>
          <w:p>
            <w:pPr>
              <w:pStyle w:val="Referenceitem"/>
              <w:numPr>
                <w:ilvl w:val="0"/>
                <w:numId w:val="3"/>
              </w:numPr>
              <w:rPr/>
            </w:pPr>
            <w:r>
              <w:rPr/>
              <w:t xml:space="preserve">Thai Nguyen,  Hai Van Pham, A Novel Approach using Context Matching Algorithm and Knowledge Inference for User Identification in Social Networks, </w:t>
            </w:r>
            <w:r>
              <w:rPr>
                <w:i/>
                <w:iCs/>
              </w:rPr>
              <w:t>Proc. Of 4th International Conference on Machine Learning and Soft Computing</w:t>
            </w:r>
            <w:r>
              <w:rPr/>
              <w:t xml:space="preserve"> (ICMLSC 2020), pp.149-153, 2020</w:t>
            </w:r>
          </w:p>
          <w:p>
            <w:pPr>
              <w:pStyle w:val="Referenceitem"/>
              <w:numPr>
                <w:ilvl w:val="0"/>
                <w:numId w:val="3"/>
              </w:numPr>
              <w:rPr/>
            </w:pPr>
            <w:r>
              <w:rPr/>
              <w:t xml:space="preserve">Xuan Truong Dinh and Hai Pham, A Proposal of Deep Learning Model for Classifying User Interests on Social Networks, </w:t>
            </w:r>
            <w:r>
              <w:rPr>
                <w:i/>
                <w:iCs/>
              </w:rPr>
              <w:t>Proc, of the 4th International Conference on Machine Learning and Soft Computing</w:t>
            </w:r>
            <w:r>
              <w:rPr/>
              <w:t xml:space="preserve"> (ICMLSC 2020), pp. 10-14, 2020</w:t>
            </w:r>
          </w:p>
        </w:tc>
      </w:tr>
    </w:tbl>
    <w:p>
      <w:pPr>
        <w:pStyle w:val="Referenceitem"/>
        <w:numPr>
          <w:ilvl w:val="0"/>
          <w:numId w:val="0"/>
        </w:numPr>
        <w:ind w:left="341" w:hanging="0"/>
        <w:rPr/>
      </w:pPr>
      <w:r>
        <w:rPr/>
      </w:r>
    </w:p>
    <w:sectPr>
      <w:headerReference w:type="even" r:id="rId12"/>
      <w:headerReference w:type="default" r:id="rId13"/>
      <w:type w:val="nextPage"/>
      <w:pgSz w:w="11906" w:h="16838"/>
      <w:pgMar w:left="2494" w:right="2494" w:header="2381" w:top="2948" w:footer="0" w:bottom="2948" w:gutter="0"/>
      <w:pgNumType w:fmt="decimal"/>
      <w:formProt w:val="false"/>
      <w:titlePg/>
      <w:textDirection w:val="lrTb"/>
      <w:docGrid w:type="default" w:linePitch="240" w:charSpace="8192"/>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Courier">
    <w:altName w:val="Courier New"/>
    <w:charset w:val="01"/>
    <w:family w:val="roman"/>
    <w:pitch w:val="variable"/>
  </w:font>
  <w:font w:name="Liberation Sans">
    <w:altName w:val="Arial"/>
    <w:charset w:val="01"/>
    <w:family w:val="swiss"/>
    <w:pitch w:val="variable"/>
  </w:font>
  <w:font w:name="Linux Libertine">
    <w:charset w:val="01"/>
    <w:family w:val="roman"/>
    <w:pitch w:val="variable"/>
  </w:font>
  <w:font w:name="Wingdings">
    <w:charset w:val="02"/>
    <w:family w:val="roman"/>
    <w:pitch w:val="variable"/>
  </w:font>
  <w:font w:name="Times New Roman">
    <w:charset w:val="01"/>
    <w:family w:val="auto"/>
    <w:pitch w:val="default"/>
  </w:font>
  <w:font w:name="Symbol">
    <w:charset w:val="02"/>
    <w:family w:val="auto"/>
    <w:pitch w:val="default"/>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rPr/>
    </w:pPr>
    <w:r>
      <w:rPr/>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jc w:val="right"/>
      <w:rPr/>
    </w:pPr>
    <w:r>
      <w:rPr/>
      <w:fldChar w:fldCharType="begin"/>
    </w:r>
    <w:r>
      <w:rPr/>
      <w:instrText> PAGE </w:instrText>
    </w:r>
    <w:r>
      <w:rPr/>
      <w:fldChar w:fldCharType="separate"/>
    </w:r>
    <w:r>
      <w:rPr/>
      <w:t>9</w:t>
    </w:r>
    <w:r>
      <w:rP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bullet"/>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cs="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lvl w:ilvl="0">
      <w:start w:val="1"/>
      <w:numFmt w:val="decimal"/>
      <w:lvlText w:val="%1"/>
      <w:lvlJc w:val="left"/>
      <w:pPr>
        <w:tabs>
          <w:tab w:val="num" w:pos="567"/>
        </w:tabs>
        <w:ind w:left="567" w:hanging="567"/>
      </w:pPr>
    </w:lvl>
    <w:lvl w:ilvl="1">
      <w:start w:val="1"/>
      <w:numFmt w:val="decimal"/>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sz w:val="20"/>
        <w:i/>
        <w:b w:val="false"/>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3">
    <w:lvl w:ilvl="0">
      <w:start w:val="1"/>
      <w:numFmt w:val="decimal"/>
      <w:lvlText w:val="%1."/>
      <w:lvlJc w:val="right"/>
      <w:pPr>
        <w:tabs>
          <w:tab w:val="num" w:pos="341"/>
        </w:tabs>
        <w:ind w:left="341" w:hanging="114"/>
      </w:pPr>
    </w:lvl>
    <w:lvl w:ilvl="1">
      <w:start w:val="1"/>
      <w:numFmt w:val="lowerLetter"/>
      <w:lvlText w:val="%2."/>
      <w:lvlJc w:val="left"/>
      <w:pPr>
        <w:tabs>
          <w:tab w:val="num" w:pos="2010"/>
        </w:tabs>
        <w:ind w:left="2010" w:hanging="360"/>
      </w:pPr>
    </w:lvl>
    <w:lvl w:ilvl="2">
      <w:start w:val="1"/>
      <w:numFmt w:val="lowerRoman"/>
      <w:lvlText w:val="%3."/>
      <w:lvlJc w:val="right"/>
      <w:pPr>
        <w:tabs>
          <w:tab w:val="num" w:pos="2730"/>
        </w:tabs>
        <w:ind w:left="2730" w:hanging="180"/>
      </w:pPr>
    </w:lvl>
    <w:lvl w:ilvl="3">
      <w:start w:val="1"/>
      <w:numFmt w:val="decimal"/>
      <w:lvlText w:val="%4."/>
      <w:lvlJc w:val="left"/>
      <w:pPr>
        <w:tabs>
          <w:tab w:val="num" w:pos="3450"/>
        </w:tabs>
        <w:ind w:left="3450" w:hanging="360"/>
      </w:pPr>
    </w:lvl>
    <w:lvl w:ilvl="4">
      <w:start w:val="1"/>
      <w:numFmt w:val="lowerLetter"/>
      <w:lvlText w:val="%5."/>
      <w:lvlJc w:val="left"/>
      <w:pPr>
        <w:tabs>
          <w:tab w:val="num" w:pos="4170"/>
        </w:tabs>
        <w:ind w:left="4170" w:hanging="360"/>
      </w:pPr>
    </w:lvl>
    <w:lvl w:ilvl="5">
      <w:start w:val="1"/>
      <w:numFmt w:val="lowerRoman"/>
      <w:lvlText w:val="%6."/>
      <w:lvlJc w:val="right"/>
      <w:pPr>
        <w:tabs>
          <w:tab w:val="num" w:pos="4890"/>
        </w:tabs>
        <w:ind w:left="4890" w:hanging="180"/>
      </w:pPr>
    </w:lvl>
    <w:lvl w:ilvl="6">
      <w:start w:val="1"/>
      <w:numFmt w:val="decimal"/>
      <w:lvlText w:val="%7."/>
      <w:lvlJc w:val="left"/>
      <w:pPr>
        <w:tabs>
          <w:tab w:val="num" w:pos="5610"/>
        </w:tabs>
        <w:ind w:left="5610" w:hanging="360"/>
      </w:pPr>
    </w:lvl>
    <w:lvl w:ilvl="7">
      <w:start w:val="1"/>
      <w:numFmt w:val="lowerLetter"/>
      <w:lvlText w:val="%8."/>
      <w:lvlJc w:val="left"/>
      <w:pPr>
        <w:tabs>
          <w:tab w:val="num" w:pos="6330"/>
        </w:tabs>
        <w:ind w:left="6330" w:hanging="360"/>
      </w:pPr>
    </w:lvl>
    <w:lvl w:ilvl="8">
      <w:start w:val="1"/>
      <w:numFmt w:val="lowerRoman"/>
      <w:lvlText w:val="%9."/>
      <w:lvlJc w:val="right"/>
      <w:pPr>
        <w:tabs>
          <w:tab w:val="num" w:pos="7050"/>
        </w:tabs>
        <w:ind w:left="7050" w:hanging="180"/>
      </w:pPr>
    </w:lvl>
  </w:abstractNum>
  <w:abstractNum w:abstractNumId="4">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bering>
</file>

<file path=word/settings.xml><?xml version="1.0" encoding="utf-8"?>
<w:settings xmlns:w="http://schemas.openxmlformats.org/wordprocessingml/2006/main">
  <w:zoom w:percent="110"/>
  <w:defaultTabStop w:val="227"/>
  <w:autoHyphenation w:val="true"/>
  <w:doNotHyphenateCaps/>
  <w:evenAndOddHeader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hyphenationZone w:val="400"/>
  <w:themeFontLang w:val="de-DE"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Times New Roman" w:cs="Times New Roman"/>
        <w:lang w:val="en-US" w:eastAsia="en-US" w:bidi="ar-SA"/>
      </w:rPr>
    </w:rPrDefault>
    <w:pPrDefault>
      <w:pPr>
        <w:suppressAutoHyphens w:val="true"/>
      </w:pPr>
    </w:pPrDefault>
  </w:docDefaults>
  <w:latentStyles w:defLockedState="0" w:defUIPriority="0" w:defSemiHidden="0" w:defUnhideWhenUsed="0" w:defQFormat="0" w:count="371">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uiPriority="37"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rsid w:val="00ce7667"/>
    <w:pPr>
      <w:widowControl/>
      <w:suppressAutoHyphens w:val="false"/>
      <w:overflowPunct w:val="true"/>
      <w:bidi w:val="0"/>
      <w:spacing w:lineRule="atLeast" w:line="240" w:before="0" w:after="0"/>
      <w:ind w:firstLine="227"/>
      <w:jc w:val="both"/>
      <w:textAlignment w:val="baseline"/>
    </w:pPr>
    <w:rPr>
      <w:rFonts w:ascii="Times New Roman" w:hAnsi="Times New Roman" w:eastAsia="Times New Roman" w:cs="Times New Roman"/>
      <w:color w:val="auto"/>
      <w:kern w:val="0"/>
      <w:sz w:val="20"/>
      <w:szCs w:val="20"/>
      <w:lang w:val="en-US" w:eastAsia="en-US" w:bidi="ar-SA"/>
    </w:rPr>
  </w:style>
  <w:style w:type="paragraph" w:styleId="Heading1">
    <w:name w:val="Heading 1"/>
    <w:basedOn w:val="Normal"/>
    <w:next w:val="P1a"/>
    <w:semiHidden/>
    <w:unhideWhenUsed/>
    <w:qFormat/>
    <w:pPr>
      <w:keepNext w:val="true"/>
      <w:keepLines/>
      <w:suppressAutoHyphens w:val="true"/>
      <w:spacing w:lineRule="atLeast" w:line="300" w:before="360" w:after="240"/>
      <w:ind w:left="567" w:hanging="567"/>
      <w:jc w:val="left"/>
      <w:outlineLvl w:val="0"/>
    </w:pPr>
    <w:rPr>
      <w:b/>
      <w:sz w:val="24"/>
    </w:rPr>
  </w:style>
  <w:style w:type="paragraph" w:styleId="Heading2">
    <w:name w:val="Heading 2"/>
    <w:basedOn w:val="Normal"/>
    <w:next w:val="P1a"/>
    <w:semiHidden/>
    <w:unhideWhenUsed/>
    <w:qFormat/>
    <w:pPr>
      <w:keepNext w:val="true"/>
      <w:keepLines/>
      <w:suppressAutoHyphens w:val="true"/>
      <w:spacing w:before="360" w:after="160"/>
      <w:ind w:left="567" w:hanging="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semiHidden/>
    <w:unhideWhenUsed/>
    <w:qFormat/>
    <w:rPr/>
  </w:style>
  <w:style w:type="character" w:styleId="Email" w:customStyle="1">
    <w:name w:val="e-mail"/>
    <w:basedOn w:val="DefaultParagraphFont"/>
    <w:qFormat/>
    <w:rPr>
      <w:rFonts w:ascii="Courier" w:hAnsi="Courier"/>
    </w:rPr>
  </w:style>
  <w:style w:type="character" w:styleId="FootnoteCharacters">
    <w:name w:val="Footnote Characters"/>
    <w:basedOn w:val="DefaultParagraphFont"/>
    <w:semiHidden/>
    <w:unhideWhenUsed/>
    <w:qFormat/>
    <w:rPr>
      <w:vertAlign w:val="superscript"/>
    </w:rPr>
  </w:style>
  <w:style w:type="character" w:styleId="FootnoteAnchor">
    <w:name w:val="Footnote Anchor"/>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InternetLink">
    <w:name w:val="Hyperlink"/>
    <w:basedOn w:val="DefaultParagraphFont"/>
    <w:semiHidden/>
    <w:unhideWhenUsed/>
    <w:rPr>
      <w:color w:val="auto"/>
      <w:u w:val="none"/>
    </w:rPr>
  </w:style>
  <w:style w:type="character" w:styleId="Pagenumber">
    <w:name w:val="page number"/>
    <w:basedOn w:val="DefaultParagraphFont"/>
    <w:semiHidden/>
    <w:unhideWhenUsed/>
    <w:qFormat/>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character" w:styleId="BodyTextIndentChar" w:customStyle="1">
    <w:name w:val="Body Text Indent Char"/>
    <w:basedOn w:val="DefaultParagraphFont"/>
    <w:link w:val="BodyTextIndent"/>
    <w:semiHidden/>
    <w:qFormat/>
    <w:rsid w:val="00c975ae"/>
    <w:rPr/>
  </w:style>
  <w:style w:type="character" w:styleId="PARAChar" w:customStyle="1">
    <w:name w:val="PARA Char"/>
    <w:link w:val="PARA0"/>
    <w:qFormat/>
    <w:rsid w:val="003943f3"/>
    <w:rPr>
      <w:rFonts w:cs="TimesLTStd-Roman"/>
      <w:spacing w:val="-2"/>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Abstract" w:customStyle="1">
    <w:name w:val="abstract"/>
    <w:basedOn w:val="Normal"/>
    <w:qFormat/>
    <w:pPr>
      <w:spacing w:lineRule="atLeast" w:line="220" w:before="600" w:after="360"/>
      <w:ind w:left="567" w:right="567" w:firstLine="22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next w:val="Address"/>
    <w:qFormat/>
    <w:pPr>
      <w:spacing w:lineRule="atLeast" w:line="220" w:before="0" w:after="200"/>
      <w:ind w:hanging="0"/>
      <w:jc w:val="center"/>
    </w:pPr>
    <w:rPr/>
  </w:style>
  <w:style w:type="paragraph" w:styleId="Bulletitem" w:customStyle="1">
    <w:name w:val="bulletitem"/>
    <w:basedOn w:val="Normal"/>
    <w:qFormat/>
    <w:pPr>
      <w:spacing w:before="160" w:after="160"/>
      <w:contextualSpacing/>
    </w:pPr>
    <w:rPr/>
  </w:style>
  <w:style w:type="paragraph" w:styleId="Dashitem" w:customStyle="1">
    <w:name w:val="dashitem"/>
    <w:basedOn w:val="Normal"/>
    <w:qFormat/>
    <w:pPr>
      <w:spacing w:before="160" w:after="160"/>
      <w:contextualSpacing/>
    </w:pPr>
    <w:rPr/>
  </w:style>
  <w:style w:type="paragraph" w:styleId="Equation" w:customStyle="1">
    <w:name w:val="equation"/>
    <w:basedOn w:val="Normal"/>
    <w:next w:val="Normal"/>
    <w:qFormat/>
    <w:pPr>
      <w:tabs>
        <w:tab w:val="clear" w:pos="227"/>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HeaderandFooter">
    <w:name w:val="Header and Footer"/>
    <w:basedOn w:val="Normal"/>
    <w:qFormat/>
    <w:pPr/>
    <w:rPr/>
  </w:style>
  <w:style w:type="paragraph" w:styleId="Footer">
    <w:name w:val="Footer"/>
    <w:basedOn w:val="Normal"/>
    <w:semiHidden/>
    <w:unhideWhenUsed/>
    <w:pPr/>
    <w:rPr/>
  </w:style>
  <w:style w:type="paragraph" w:styleId="Heading11" w:customStyle="1">
    <w:name w:val="heading1"/>
    <w:basedOn w:val="Normal"/>
    <w:next w:val="P1a"/>
    <w:qFormat/>
    <w:pPr>
      <w:keepNext w:val="true"/>
      <w:keepLines/>
      <w:suppressAutoHyphens w:val="true"/>
      <w:spacing w:lineRule="atLeast" w:line="300" w:before="360" w:after="240"/>
      <w:jc w:val="left"/>
      <w:outlineLvl w:val="0"/>
    </w:pPr>
    <w:rPr>
      <w:b/>
      <w:sz w:val="24"/>
    </w:rPr>
  </w:style>
  <w:style w:type="paragraph" w:styleId="Heading21" w:customStyle="1">
    <w:name w:val="heading2"/>
    <w:basedOn w:val="Normal"/>
    <w:next w:val="P1a"/>
    <w:qFormat/>
    <w:pPr>
      <w:keepNext w:val="true"/>
      <w:keepLines/>
      <w:suppressAutoHyphens w:val="true"/>
      <w:spacing w:before="360" w:after="160"/>
      <w:jc w:val="left"/>
      <w:outlineLvl w:val="1"/>
    </w:pPr>
    <w:rPr>
      <w:b/>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next w:val="Heading11"/>
    <w:qFormat/>
    <w:pPr>
      <w:spacing w:before="220" w:after="360"/>
      <w:ind w:left="567" w:right="567" w:hanging="0"/>
      <w:jc w:val="left"/>
    </w:pPr>
    <w:rPr/>
  </w:style>
  <w:style w:type="paragraph" w:styleId="Header">
    <w:name w:val="Header"/>
    <w:basedOn w:val="Normal"/>
    <w:semiHidden/>
    <w:unhideWhenUsed/>
    <w:pPr>
      <w:tabs>
        <w:tab w:val="clear" w:pos="227"/>
        <w:tab w:val="center" w:pos="4536" w:leader="none"/>
        <w:tab w:val="right" w:pos="9072" w:leader="none"/>
      </w:tabs>
      <w:ind w:hanging="0"/>
    </w:pPr>
    <w:rPr>
      <w:sz w:val="18"/>
      <w:szCs w:val="18"/>
    </w:rPr>
  </w:style>
  <w:style w:type="paragraph" w:styleId="Numitem" w:customStyle="1">
    <w:name w:val="numitem"/>
    <w:basedOn w:val="Normal"/>
    <w:qFormat/>
    <w:p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rsid w:val="003d23d9"/>
    <w:pPr>
      <w:spacing w:lineRule="atLeast" w:line="220"/>
    </w:pPr>
    <w:rPr>
      <w:sz w:val="18"/>
    </w:rPr>
  </w:style>
  <w:style w:type="paragraph" w:styleId="Runningheadleft" w:customStyle="1">
    <w:name w:val="running head - left"/>
    <w:basedOn w:val="Normal"/>
    <w:qFormat/>
    <w:pPr>
      <w:ind w:hanging="0"/>
      <w:jc w:val="left"/>
    </w:pPr>
    <w:rPr>
      <w:sz w:val="18"/>
      <w:szCs w:val="18"/>
    </w:rPr>
  </w:style>
  <w:style w:type="paragraph" w:styleId="Runningheadright" w:customStyle="1">
    <w:name w:val="running head - right"/>
    <w:basedOn w:val="Normal"/>
    <w:qFormat/>
    <w:pPr>
      <w:ind w:hanging="0"/>
      <w:jc w:val="right"/>
    </w:pPr>
    <w:rPr>
      <w:bCs/>
      <w:sz w:val="18"/>
      <w:szCs w:val="18"/>
    </w:rPr>
  </w:style>
  <w:style w:type="paragraph" w:styleId="Papertitle" w:customStyle="1">
    <w:name w:val="papertitle"/>
    <w:basedOn w:val="Normal"/>
    <w:next w:val="Author"/>
    <w:qFormat/>
    <w:pPr>
      <w:keepNext w:val="true"/>
      <w:keepLines/>
      <w:suppressAutoHyphens w:val="true"/>
      <w:spacing w:lineRule="atLeast" w:line="360" w:before="0" w:after="480"/>
      <w:ind w:hanging="0"/>
      <w:jc w:val="center"/>
    </w:pPr>
    <w:rPr>
      <w:b/>
      <w:sz w:val="28"/>
    </w:rPr>
  </w:style>
  <w:style w:type="paragraph" w:styleId="Papersubtitle" w:customStyle="1">
    <w:name w:val="papersubtitle"/>
    <w:basedOn w:val="Papertitle"/>
    <w:next w:val="Author"/>
    <w:qFormat/>
    <w:pPr>
      <w:spacing w:lineRule="atLeast" w:line="280" w:before="120" w:after="480"/>
    </w:pPr>
    <w:rPr>
      <w:sz w:val="24"/>
    </w:rPr>
  </w:style>
  <w:style w:type="paragraph" w:styleId="Tablecaption" w:customStyle="1">
    <w:name w:val="tablecaption"/>
    <w:basedOn w:val="Normal"/>
    <w:next w:val="Normal"/>
    <w:qFormat/>
    <w:pPr>
      <w:keepNext w:val="true"/>
      <w:keepLines/>
      <w:spacing w:lineRule="atLeast" w:line="220" w:before="240" w:after="120"/>
      <w:ind w:hanging="0"/>
      <w:jc w:val="center"/>
    </w:pPr>
    <w:rPr>
      <w:sz w:val="18"/>
    </w:rPr>
  </w:style>
  <w:style w:type="paragraph" w:styleId="Footnote">
    <w:name w:val="Footnote Text"/>
    <w:basedOn w:val="Normal"/>
    <w:semiHidden/>
    <w:pPr>
      <w:spacing w:lineRule="atLeast" w:line="220"/>
      <w:ind w:left="227" w:hanging="227"/>
    </w:pPr>
    <w:rPr>
      <w:sz w:val="18"/>
    </w:rPr>
  </w:style>
  <w:style w:type="paragraph" w:styleId="ReferenceLine" w:customStyle="1">
    <w:name w:val="ReferenceLine"/>
    <w:basedOn w:val="P1a"/>
    <w:semiHidden/>
    <w:unhideWhenUsed/>
    <w:qFormat/>
    <w:pPr>
      <w:spacing w:lineRule="exact" w:line="200"/>
    </w:pPr>
    <w:rPr>
      <w:sz w:val="16"/>
    </w:rPr>
  </w:style>
  <w:style w:type="paragraph" w:styleId="TextBodyIndent">
    <w:name w:val="Body Text Indent"/>
    <w:basedOn w:val="Normal"/>
    <w:link w:val="BodyTextIndentChar"/>
    <w:semiHidden/>
    <w:unhideWhenUsed/>
    <w:rsid w:val="00c975ae"/>
    <w:pPr>
      <w:spacing w:before="0" w:after="120"/>
      <w:ind w:left="360" w:firstLine="227"/>
    </w:pPr>
    <w:rPr/>
  </w:style>
  <w:style w:type="paragraph" w:styleId="CCSHead" w:customStyle="1">
    <w:name w:val="CCSHead"/>
    <w:basedOn w:val="Normal"/>
    <w:qFormat/>
    <w:rsid w:val="005e4c7d"/>
    <w:pPr>
      <w:overflowPunct w:val="false"/>
      <w:spacing w:lineRule="auto" w:line="240" w:before="100" w:after="20"/>
      <w:ind w:hanging="0"/>
      <w:textAlignment w:val="auto"/>
    </w:pPr>
    <w:rPr>
      <w:rFonts w:ascii="Linux Libertine" w:hAnsi="Linux Libertine" w:eastAsia="Calibri" w:cs="Linux Libertine" w:eastAsiaTheme="minorHAnsi"/>
      <w:bCs/>
      <w:sz w:val="18"/>
      <w:szCs w:val="18"/>
      <w:lang w:val="sv-SE" w:eastAsia="it-IT"/>
    </w:rPr>
  </w:style>
  <w:style w:type="paragraph" w:styleId="Para" w:customStyle="1">
    <w:name w:val="Para"/>
    <w:autoRedefine/>
    <w:qFormat/>
    <w:rsid w:val="00183e33"/>
    <w:pPr>
      <w:widowControl/>
      <w:bidi w:val="0"/>
      <w:spacing w:lineRule="auto" w:line="240" w:before="0" w:after="0"/>
      <w:ind w:firstLine="284"/>
      <w:jc w:val="both"/>
    </w:pPr>
    <w:rPr>
      <w:rFonts w:eastAsia="Calibri" w:ascii="Times New Roman" w:hAnsi="Times New Roman" w:cs="Times New Roman"/>
      <w:color w:val="auto"/>
      <w:kern w:val="0"/>
      <w:sz w:val="20"/>
      <w:szCs w:val="24"/>
      <w:lang w:val="vi-VN" w:eastAsia="en-US" w:bidi="ar-SA"/>
    </w:rPr>
  </w:style>
  <w:style w:type="paragraph" w:styleId="ListParagraph">
    <w:name w:val="List Paragraph"/>
    <w:autoRedefine/>
    <w:uiPriority w:val="34"/>
    <w:qFormat/>
    <w:rsid w:val="005a021b"/>
    <w:pPr>
      <w:widowControl/>
      <w:tabs>
        <w:tab w:val="clear" w:pos="227"/>
        <w:tab w:val="left" w:pos="360" w:leader="none"/>
      </w:tabs>
      <w:bidi w:val="0"/>
      <w:spacing w:lineRule="auto" w:line="240" w:before="0" w:after="0"/>
      <w:ind w:left="360" w:hanging="274"/>
      <w:contextualSpacing/>
      <w:jc w:val="both"/>
    </w:pPr>
    <w:rPr>
      <w:rFonts w:ascii="Linux Libertine" w:hAnsi="Linux Libertine" w:eastAsia="Calibri" w:cs="Linux Libertine" w:eastAsiaTheme="minorHAnsi"/>
      <w:color w:val="auto"/>
      <w:kern w:val="0"/>
      <w:sz w:val="18"/>
      <w:szCs w:val="22"/>
      <w:lang w:val="en-US" w:eastAsia="en-US" w:bidi="ar-SA"/>
    </w:rPr>
  </w:style>
  <w:style w:type="paragraph" w:styleId="Image1" w:customStyle="1">
    <w:name w:val="Image"/>
    <w:basedOn w:val="Normal"/>
    <w:qFormat/>
    <w:rsid w:val="00183e33"/>
    <w:pPr>
      <w:overflowPunct w:val="false"/>
      <w:spacing w:lineRule="auto" w:line="264"/>
      <w:ind w:hanging="0"/>
      <w:jc w:val="center"/>
      <w:textAlignment w:val="auto"/>
    </w:pPr>
    <w:rPr>
      <w:rFonts w:ascii="Linux Libertine" w:hAnsi="Linux Libertine" w:eastAsia="Calibri" w:cs="" w:cstheme="minorBidi" w:eastAsiaTheme="minorHAnsi"/>
      <w:sz w:val="18"/>
      <w:szCs w:val="22"/>
    </w:rPr>
  </w:style>
  <w:style w:type="paragraph" w:styleId="Bibliography">
    <w:name w:val="Bibliography"/>
    <w:basedOn w:val="Normal"/>
    <w:next w:val="Normal"/>
    <w:uiPriority w:val="37"/>
    <w:semiHidden/>
    <w:unhideWhenUsed/>
    <w:qFormat/>
    <w:rsid w:val="003d23d9"/>
    <w:pPr>
      <w:overflowPunct w:val="false"/>
      <w:spacing w:lineRule="auto" w:line="240" w:before="0" w:after="80"/>
      <w:ind w:hanging="0"/>
      <w:textAlignment w:val="auto"/>
    </w:pPr>
    <w:rPr>
      <w:rFonts w:eastAsia="" w:eastAsiaTheme="minorEastAsia"/>
      <w:sz w:val="18"/>
    </w:rPr>
  </w:style>
  <w:style w:type="paragraph" w:styleId="PARA1" w:customStyle="1">
    <w:name w:val="PARA"/>
    <w:basedOn w:val="Normal"/>
    <w:link w:val="PARAChar"/>
    <w:qFormat/>
    <w:rsid w:val="003943f3"/>
    <w:pPr>
      <w:suppressAutoHyphens w:val="true"/>
      <w:overflowPunct w:val="false"/>
      <w:spacing w:lineRule="exact" w:line="240"/>
      <w:ind w:hanging="0"/>
      <w:textAlignment w:val="auto"/>
    </w:pPr>
    <w:rPr>
      <w:rFonts w:cs="TimesLTStd-Roman"/>
      <w:spacing w:val="-2"/>
    </w:rPr>
  </w:style>
  <w:style w:type="paragraph" w:styleId="FrameContents">
    <w:name w:val="Frame Contents"/>
    <w:basedOn w:val="Normal"/>
    <w:qFormat/>
    <w:pPr/>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table" w:styleId="TableGrid">
    <w:name w:val="Table Grid"/>
    <w:basedOn w:val="TableNormal"/>
    <w:uiPriority w:val="59"/>
    <w:rsid w:val="005e4c7d"/>
    <w:pPr>
      <w:spacing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PlainTable1">
    <w:name w:val="Plain Table 1"/>
    <w:basedOn w:val="TableNormal"/>
    <w:uiPriority w:val="41"/>
    <w:rsid w:val="00183e33"/>
    <w:pPr>
      <w:spacing w:line="240" w:lineRule="auto"/>
    </w:pPr>
    <w:rPr>
      <w:rFonts w:eastAsiaTheme="minorEastAsia"/>
      <w:sz w:val="26"/>
      <w:szCs w:val="26"/>
    </w:rPr>
    <w:tblPr>
      <w:tblStyleRowBandSize w:val="1"/>
      <w:tblStyleColBandSize w:val="1"/>
      <w:tblInd w:w="0" w:type="nil"/>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tblStylePr w:type="firstRow">
      <w:rPr>
        <w:b/>
        <w:bCs/>
      </w:rPr>
      <w:tblPr/>
    </w:tblStylePr>
    <w:tblStylePr w:type="lastRow">
      <w:rPr>
        <w:b/>
        <w:bCs/>
      </w:rPr>
      <w:tblPr/>
      <w:tcPr>
        <w:tcBorders>
          <w:top w:val="double" w:color="BFBFBF" w:themeColor="background1" w:sz="4" w:space="0"/>
        </w:tcBorders>
      </w:tcPr>
    </w:tblStylePr>
    <w:tblStylePr w:type="firstCol">
      <w:rPr>
        <w:b/>
        <w:bCs/>
      </w:rPr>
      <w:tblPr/>
    </w:tblStylePr>
    <w:tblStylePr w:type="lastCol">
      <w:rPr>
        <w:b/>
        <w:bCs/>
      </w:rPr>
      <w:tbl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jpe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hyperlink" Target="https://www.kaggle.com/dongnguyentien/facebook-neo4j-dataset" TargetMode="External"/><Relationship Id="rId7" Type="http://schemas.openxmlformats.org/officeDocument/2006/relationships/image" Target="media/image5.png"/><Relationship Id="rId8" Type="http://schemas.openxmlformats.org/officeDocument/2006/relationships/image" Target="media/image6.png"/><Relationship Id="rId9" Type="http://schemas.openxmlformats.org/officeDocument/2006/relationships/image" Target="media/image7.png"/><Relationship Id="rId10" Type="http://schemas.openxmlformats.org/officeDocument/2006/relationships/image" Target="media/image8.png"/><Relationship Id="rId11" Type="http://schemas.openxmlformats.org/officeDocument/2006/relationships/hyperlink" Target="https://www.researchgate.net/publication/265987042_Algorithms_and_models_for_the_web-graph_5th_international_workshop_WAW_2007_San_Diego_CA_USA_December_11-12_2007_Proceedings" TargetMode="External"/><Relationship Id="rId12" Type="http://schemas.openxmlformats.org/officeDocument/2006/relationships/header" Target="header1.xml"/><Relationship Id="rId13" Type="http://schemas.openxmlformats.org/officeDocument/2006/relationships/header" Target="header2.xml"/><Relationship Id="rId14" Type="http://schemas.openxmlformats.org/officeDocument/2006/relationships/numbering" Target="numbering.xml"/><Relationship Id="rId15" Type="http://schemas.openxmlformats.org/officeDocument/2006/relationships/fontTable" Target="fontTable.xml"/><Relationship Id="rId16" Type="http://schemas.openxmlformats.org/officeDocument/2006/relationships/settings" Target="settings.xml"/><Relationship Id="rId17" Type="http://schemas.openxmlformats.org/officeDocument/2006/relationships/theme" Target="theme/theme1.xml"/><Relationship Id="rId18" Type="http://schemas.openxmlformats.org/officeDocument/2006/relationships/customXml" Target="../customXml/item1.xml"/><Relationship Id="rId19"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FDBF5BA5-67C3-42FB-A8B8-14E38E750DF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35</TotalTime>
  <Application>LibreOffice/6.4.7.2$Linux_X86_64 LibreOffice_project/40$Build-2</Application>
  <Pages>9</Pages>
  <Words>2037</Words>
  <Characters>11475</Characters>
  <CharactersWithSpaces>13411</CharactersWithSpaces>
  <Paragraphs>137</Paragraphs>
  <Company>dataspect IT-Services, Neckargemuend, Germany</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2021-10-28T08:24:00Z</dcterms:created>
  <dc:creator>Markus Richter</dc:creator>
  <dc:description>Formats and macros for Springer Lecture Notes</dc:description>
  <dc:language>en-US</dc:language>
  <cp:lastModifiedBy/>
  <cp:lastPrinted>2021-01-22T17:19:00Z</cp:lastPrinted>
  <dcterms:modified xsi:type="dcterms:W3CDTF">2021-11-17T15:23:14Z</dcterms:modified>
  <cp:revision>6</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Company">
    <vt:lpwstr>dataspect IT-Services, Neckargemuend, Germany</vt:lpwstr>
  </property>
  <property fmtid="{D5CDD505-2E9C-101B-9397-08002B2CF9AE}" pid="4" name="DocSecurity">
    <vt:i4>0</vt:i4>
  </property>
  <property fmtid="{D5CDD505-2E9C-101B-9397-08002B2CF9AE}" pid="5" name="HyperlinksChanged">
    <vt:bool>0</vt:bool>
  </property>
  <property fmtid="{D5CDD505-2E9C-101B-9397-08002B2CF9AE}" pid="6" name="LinksUpToDate">
    <vt:bool>0</vt:bool>
  </property>
  <property fmtid="{D5CDD505-2E9C-101B-9397-08002B2CF9AE}" pid="7" name="Mendeley Citation Style_1">
    <vt:lpwstr>http://www.zotero.org/styles/ieee</vt:lpwstr>
  </property>
  <property fmtid="{D5CDD505-2E9C-101B-9397-08002B2CF9AE}" pid="8" name="Mendeley Document_1">
    <vt:lpwstr>True</vt:lpwstr>
  </property>
  <property fmtid="{D5CDD505-2E9C-101B-9397-08002B2CF9AE}" pid="9" name="Mendeley Recent Style Id 0_1">
    <vt:lpwstr>http://www.zotero.org/styles/american-medical-association</vt:lpwstr>
  </property>
  <property fmtid="{D5CDD505-2E9C-101B-9397-08002B2CF9AE}" pid="10" name="Mendeley Recent Style Id 1_1">
    <vt:lpwstr>http://www.zotero.org/styles/american-political-science-association</vt:lpwstr>
  </property>
  <property fmtid="{D5CDD505-2E9C-101B-9397-08002B2CF9AE}" pid="11" name="Mendeley Recent Style Id 2_1">
    <vt:lpwstr>http://www.zotero.org/styles/apa</vt:lpwstr>
  </property>
  <property fmtid="{D5CDD505-2E9C-101B-9397-08002B2CF9AE}" pid="12" name="Mendeley Recent Style Id 3_1">
    <vt:lpwstr>http://www.zotero.org/styles/american-sociological-association</vt:lpwstr>
  </property>
  <property fmtid="{D5CDD505-2E9C-101B-9397-08002B2CF9AE}" pid="13" name="Mendeley Recent Style Id 4_1">
    <vt:lpwstr>http://www.zotero.org/styles/chicago-author-date</vt:lpwstr>
  </property>
  <property fmtid="{D5CDD505-2E9C-101B-9397-08002B2CF9AE}" pid="14" name="Mendeley Recent Style Id 5_1">
    <vt:lpwstr>http://www.zotero.org/styles/harvard-cite-them-right</vt:lpwstr>
  </property>
  <property fmtid="{D5CDD505-2E9C-101B-9397-08002B2CF9AE}" pid="15" name="Mendeley Recent Style Id 6_1">
    <vt:lpwstr>http://www.zotero.org/styles/ieee</vt:lpwstr>
  </property>
  <property fmtid="{D5CDD505-2E9C-101B-9397-08002B2CF9AE}" pid="16" name="Mendeley Recent Style Id 7_1">
    <vt:lpwstr>http://www.zotero.org/styles/modern-humanities-research-association</vt:lpwstr>
  </property>
  <property fmtid="{D5CDD505-2E9C-101B-9397-08002B2CF9AE}" pid="17" name="Mendeley Recent Style Id 8_1">
    <vt:lpwstr>http://www.zotero.org/styles/modern-language-association</vt:lpwstr>
  </property>
  <property fmtid="{D5CDD505-2E9C-101B-9397-08002B2CF9AE}" pid="18" name="Mendeley Recent Style Id 9_1">
    <vt:lpwstr>http://www.zotero.org/styles/nature</vt:lpwstr>
  </property>
  <property fmtid="{D5CDD505-2E9C-101B-9397-08002B2CF9AE}" pid="19" name="Mendeley Recent Style Name 0_1">
    <vt:lpwstr>American Medical Association 11th edition</vt:lpwstr>
  </property>
  <property fmtid="{D5CDD505-2E9C-101B-9397-08002B2CF9AE}" pid="20" name="Mendeley Recent Style Name 1_1">
    <vt:lpwstr>American Political Science Association</vt:lpwstr>
  </property>
  <property fmtid="{D5CDD505-2E9C-101B-9397-08002B2CF9AE}" pid="21" name="Mendeley Recent Style Name 2_1">
    <vt:lpwstr>American Psychological Association 7th edition</vt:lpwstr>
  </property>
  <property fmtid="{D5CDD505-2E9C-101B-9397-08002B2CF9AE}" pid="22" name="Mendeley Recent Style Name 3_1">
    <vt:lpwstr>American Sociological Association 6th edition</vt:lpwstr>
  </property>
  <property fmtid="{D5CDD505-2E9C-101B-9397-08002B2CF9AE}" pid="23" name="Mendeley Recent Style Name 4_1">
    <vt:lpwstr>Chicago Manual of Style 17th edition (author-date)</vt:lpwstr>
  </property>
  <property fmtid="{D5CDD505-2E9C-101B-9397-08002B2CF9AE}" pid="24" name="Mendeley Recent Style Name 5_1">
    <vt:lpwstr>Cite Them Right 10th edition - Harvard</vt:lpwstr>
  </property>
  <property fmtid="{D5CDD505-2E9C-101B-9397-08002B2CF9AE}" pid="25" name="Mendeley Recent Style Name 6_1">
    <vt:lpwstr>IEEE</vt:lpwstr>
  </property>
  <property fmtid="{D5CDD505-2E9C-101B-9397-08002B2CF9AE}" pid="26" name="Mendeley Recent Style Name 7_1">
    <vt:lpwstr>Modern Humanities Research Association 3rd edition (note with bibliography)</vt:lpwstr>
  </property>
  <property fmtid="{D5CDD505-2E9C-101B-9397-08002B2CF9AE}" pid="27" name="Mendeley Recent Style Name 8_1">
    <vt:lpwstr>Modern Language Association 8th edition</vt:lpwstr>
  </property>
  <property fmtid="{D5CDD505-2E9C-101B-9397-08002B2CF9AE}" pid="28" name="Mendeley Recent Style Name 9_1">
    <vt:lpwstr>Nature</vt:lpwstr>
  </property>
  <property fmtid="{D5CDD505-2E9C-101B-9397-08002B2CF9AE}" pid="29" name="Mendeley Unique User Id_1">
    <vt:lpwstr>589f4e6b-1939-3d4e-a25d-282490fc9c36</vt:lpwstr>
  </property>
  <property fmtid="{D5CDD505-2E9C-101B-9397-08002B2CF9AE}" pid="30" name="ScaleCrop">
    <vt:bool>0</vt:bool>
  </property>
  <property fmtid="{D5CDD505-2E9C-101B-9397-08002B2CF9AE}" pid="31" name="ShareDoc">
    <vt:bool>0</vt:bool>
  </property>
</Properties>
</file>