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715"/>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735B96E2" w:rsidR="00304339" w:rsidRPr="006D3C4F" w:rsidRDefault="00304339" w:rsidP="006D3C4F">
            <w:pPr>
              <w:jc w:val="both"/>
              <w:rPr>
                <w:rFonts w:ascii="Times" w:hAnsi="Times" w:cs="Times New Roman"/>
                <w:sz w:val="24"/>
                <w:szCs w:val="24"/>
                <w:lang/>
              </w:rPr>
            </w:pPr>
            <w:r w:rsidRPr="002B2639">
              <w:rPr>
                <w:rFonts w:ascii="Times" w:hAnsi="Times" w:cs="Times New Roman"/>
                <w:sz w:val="24"/>
                <w:szCs w:val="24"/>
              </w:rPr>
              <w:t xml:space="preserve">Office Hours: </w:t>
            </w:r>
            <w:r w:rsidR="006D3C4F">
              <w:rPr>
                <w:rFonts w:ascii="Times" w:hAnsi="Times" w:cs="Times New Roman"/>
                <w:sz w:val="24"/>
                <w:szCs w:val="24"/>
              </w:rPr>
              <w:t xml:space="preserve">make a 30-minute appointment at </w:t>
            </w:r>
            <w:hyperlink r:id="rId8" w:history="1">
              <w:r w:rsidR="006D3C4F" w:rsidRPr="006D3C4F">
                <w:rPr>
                  <w:rStyle w:val="Hyperlink"/>
                  <w:rFonts w:ascii="Times" w:hAnsi="Times" w:cs="Times New Roman"/>
                  <w:sz w:val="24"/>
                  <w:szCs w:val="24"/>
                  <w:lang/>
                </w:rPr>
                <w:t>https://calendly.com/ngathan</w:t>
              </w:r>
            </w:hyperlink>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9"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10"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A36611" w:rsidP="00B84CDF">
      <w:pPr>
        <w:spacing w:before="120" w:after="0" w:line="360" w:lineRule="auto"/>
        <w:jc w:val="both"/>
        <w:rPr>
          <w:rFonts w:ascii="Times" w:eastAsia="Times New Roman" w:hAnsi="Times" w:cs="Times New Roman"/>
          <w:sz w:val="24"/>
          <w:szCs w:val="24"/>
        </w:rPr>
      </w:pPr>
      <w:hyperlink r:id="rId11"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A36611" w:rsidP="00B84CDF">
      <w:pPr>
        <w:spacing w:after="0" w:line="360" w:lineRule="auto"/>
        <w:jc w:val="both"/>
        <w:rPr>
          <w:rFonts w:ascii="Times" w:eastAsia="Times New Roman" w:hAnsi="Times" w:cs="Times New Roman"/>
          <w:sz w:val="24"/>
          <w:szCs w:val="24"/>
        </w:rPr>
      </w:pPr>
      <w:hyperlink r:id="rId12"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3"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5A9E7FF1"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52C125ED" w14:textId="44FE0888"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(March-</w:t>
      </w:r>
      <w:r w:rsidR="007A5FC5">
        <w:rPr>
          <w:rFonts w:ascii="Times" w:hAnsi="Times" w:cs="Times New Roman"/>
          <w:bCs/>
          <w:sz w:val="24"/>
          <w:szCs w:val="24"/>
        </w:rPr>
        <w:t>30</w:t>
      </w:r>
      <w:r w:rsidRPr="00A05417">
        <w:rPr>
          <w:rFonts w:ascii="Times" w:hAnsi="Times" w:cs="Times New Roman"/>
          <w:bCs/>
          <w:sz w:val="24"/>
          <w:szCs w:val="24"/>
        </w:rPr>
        <w:t>):</w:t>
      </w:r>
      <w:r w:rsidR="00531597">
        <w:rPr>
          <w:rFonts w:ascii="Times" w:hAnsi="Times" w:cs="Times New Roman"/>
          <w:bCs/>
          <w:sz w:val="24"/>
          <w:szCs w:val="24"/>
        </w:rPr>
        <w:t xml:space="preserve"> Random Forests and Q&amp;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proofErr w:type="spellStart"/>
      <w:r w:rsidRPr="006D3C4F">
        <w:rPr>
          <w:rFonts w:ascii="Times" w:eastAsia="Times New Roman" w:hAnsi="Times" w:cs="Arial"/>
          <w:color w:val="222222"/>
          <w:sz w:val="24"/>
          <w:szCs w:val="24"/>
          <w:shd w:val="clear" w:color="auto" w:fill="FFFFFF"/>
          <w:lang w:val="es-ES" w:eastAsia="zh-CN"/>
        </w:rPr>
        <w:t>Rodriguez</w:t>
      </w:r>
      <w:proofErr w:type="spellEnd"/>
      <w:r w:rsidRPr="006D3C4F">
        <w:rPr>
          <w:rFonts w:ascii="Times" w:eastAsia="Times New Roman" w:hAnsi="Times" w:cs="Arial"/>
          <w:color w:val="222222"/>
          <w:sz w:val="24"/>
          <w:szCs w:val="24"/>
          <w:shd w:val="clear" w:color="auto" w:fill="FFFFFF"/>
          <w:lang w:val="es-ES" w:eastAsia="zh-CN"/>
        </w:rPr>
        <w:t xml:space="preserve">, M. Y., </w:t>
      </w:r>
      <w:proofErr w:type="spellStart"/>
      <w:r w:rsidRPr="006D3C4F">
        <w:rPr>
          <w:rFonts w:ascii="Times" w:eastAsia="Times New Roman" w:hAnsi="Times" w:cs="Arial"/>
          <w:color w:val="222222"/>
          <w:sz w:val="24"/>
          <w:szCs w:val="24"/>
          <w:shd w:val="clear" w:color="auto" w:fill="FFFFFF"/>
          <w:lang w:val="es-ES" w:eastAsia="zh-CN"/>
        </w:rPr>
        <w:t>DePanfilis</w:t>
      </w:r>
      <w:proofErr w:type="spellEnd"/>
      <w:r w:rsidRPr="006D3C4F">
        <w:rPr>
          <w:rFonts w:ascii="Times" w:eastAsia="Times New Roman" w:hAnsi="Times" w:cs="Arial"/>
          <w:color w:val="222222"/>
          <w:sz w:val="24"/>
          <w:szCs w:val="24"/>
          <w:shd w:val="clear" w:color="auto" w:fill="FFFFFF"/>
          <w:lang w:val="es-ES" w:eastAsia="zh-CN"/>
        </w:rPr>
        <w:t xml:space="preserve">, D., &amp; </w:t>
      </w:r>
      <w:proofErr w:type="spellStart"/>
      <w:r w:rsidRPr="006D3C4F">
        <w:rPr>
          <w:rFonts w:ascii="Times" w:eastAsia="Times New Roman" w:hAnsi="Times" w:cs="Arial"/>
          <w:color w:val="222222"/>
          <w:sz w:val="24"/>
          <w:szCs w:val="24"/>
          <w:shd w:val="clear" w:color="auto" w:fill="FFFFFF"/>
          <w:lang w:val="es-ES" w:eastAsia="zh-CN"/>
        </w:rPr>
        <w:t>Lanier</w:t>
      </w:r>
      <w:proofErr w:type="spellEnd"/>
      <w:r w:rsidRPr="006D3C4F">
        <w:rPr>
          <w:rFonts w:ascii="Times" w:eastAsia="Times New Roman" w:hAnsi="Times" w:cs="Arial"/>
          <w:color w:val="222222"/>
          <w:sz w:val="24"/>
          <w:szCs w:val="24"/>
          <w:shd w:val="clear" w:color="auto" w:fill="FFFFFF"/>
          <w:lang w:val="es-ES" w:eastAsia="zh-CN"/>
        </w:rPr>
        <w:t xml:space="preserve">, P. (2019). </w:t>
      </w:r>
      <w:r w:rsidRPr="006F1434">
        <w:rPr>
          <w:rFonts w:ascii="Times" w:eastAsia="Times New Roman" w:hAnsi="Times" w:cs="Arial"/>
          <w:color w:val="222222"/>
          <w:sz w:val="24"/>
          <w:szCs w:val="24"/>
          <w:shd w:val="clear" w:color="auto" w:fill="FFFFFF"/>
          <w:lang w:eastAsia="zh-CN"/>
        </w:rPr>
        <w:t>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27F8AEFA"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7A5FC5">
        <w:rPr>
          <w:rFonts w:ascii="Times" w:hAnsi="Times" w:cs="Times New Roman"/>
          <w:bCs/>
          <w:sz w:val="24"/>
          <w:szCs w:val="24"/>
        </w:rPr>
        <w:t>April - 6</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299C8CDA" w14:textId="01412EF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w:t>
      </w:r>
      <w:r w:rsidR="00F45D70">
        <w:rPr>
          <w:rFonts w:ascii="Times" w:hAnsi="Times" w:cs="Times New Roman"/>
          <w:bCs/>
          <w:sz w:val="24"/>
          <w:szCs w:val="24"/>
        </w:rPr>
        <w:t>Random Forest</w:t>
      </w:r>
      <w:r w:rsidR="007E53B4">
        <w:rPr>
          <w:rFonts w:ascii="Times" w:hAnsi="Times" w:cs="Times New Roman"/>
          <w:bCs/>
          <w:sz w:val="24"/>
          <w:szCs w:val="24"/>
        </w:rPr>
        <w:t>s</w:t>
      </w:r>
      <w:r w:rsidR="007A5FC5">
        <w:rPr>
          <w:rFonts w:ascii="Times" w:hAnsi="Times" w:cs="Times New Roman"/>
          <w:bCs/>
          <w:sz w:val="24"/>
          <w:szCs w:val="24"/>
        </w:rPr>
        <w:t xml:space="preserve"> - Data Camp</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57BB663D" w14:textId="407D90BA" w:rsidR="009B22B6" w:rsidRDefault="009B22B6" w:rsidP="00F46C88">
      <w:pPr>
        <w:spacing w:line="240" w:lineRule="auto"/>
        <w:jc w:val="both"/>
        <w:rPr>
          <w:rFonts w:ascii="Times" w:hAnsi="Times" w:cs="Times New Roman"/>
          <w:bCs/>
          <w:sz w:val="24"/>
          <w:szCs w:val="24"/>
        </w:rPr>
      </w:pPr>
    </w:p>
    <w:p w14:paraId="6620BDBD" w14:textId="564B0F40" w:rsidR="009B22B6" w:rsidRPr="00A55057" w:rsidRDefault="009B22B6" w:rsidP="009B22B6">
      <w:pPr>
        <w:spacing w:line="240" w:lineRule="auto"/>
        <w:jc w:val="center"/>
        <w:rPr>
          <w:rFonts w:ascii="Times" w:hAnsi="Times" w:cs="Times New Roman"/>
          <w:bCs/>
          <w:sz w:val="24"/>
          <w:szCs w:val="24"/>
        </w:rPr>
      </w:pPr>
      <w:r>
        <w:rPr>
          <w:rFonts w:ascii="Times" w:hAnsi="Times" w:cs="Times New Roman"/>
          <w:bCs/>
          <w:sz w:val="24"/>
          <w:szCs w:val="24"/>
        </w:rPr>
        <w:t xml:space="preserve">##### </w:t>
      </w:r>
      <w:r w:rsidRPr="00A55057">
        <w:rPr>
          <w:rFonts w:ascii="Times" w:hAnsi="Times" w:cs="Times New Roman"/>
          <w:bCs/>
          <w:sz w:val="24"/>
          <w:szCs w:val="24"/>
        </w:rPr>
        <w:t>April</w:t>
      </w:r>
      <w:r>
        <w:rPr>
          <w:rFonts w:ascii="Times" w:hAnsi="Times" w:cs="Times New Roman"/>
          <w:bCs/>
          <w:sz w:val="24"/>
          <w:szCs w:val="24"/>
        </w:rPr>
        <w:t xml:space="preserve"> 08 – April 16:</w:t>
      </w:r>
      <w:r w:rsidRPr="00A55057">
        <w:rPr>
          <w:rFonts w:ascii="Times" w:hAnsi="Times" w:cs="Times New Roman"/>
          <w:bCs/>
          <w:sz w:val="24"/>
          <w:szCs w:val="24"/>
        </w:rPr>
        <w:t xml:space="preserve"> Spring Break #</w:t>
      </w:r>
      <w:r>
        <w:rPr>
          <w:rFonts w:ascii="Times" w:hAnsi="Times" w:cs="Times New Roman"/>
          <w:bCs/>
          <w:sz w:val="24"/>
          <w:szCs w:val="24"/>
        </w:rPr>
        <w:t>#####</w:t>
      </w:r>
    </w:p>
    <w:p w14:paraId="0CB087DB" w14:textId="77777777" w:rsidR="009B22B6" w:rsidRDefault="009B22B6" w:rsidP="00F46C88">
      <w:pPr>
        <w:spacing w:line="240" w:lineRule="auto"/>
        <w:jc w:val="both"/>
        <w:rPr>
          <w:rFonts w:ascii="Times" w:hAnsi="Times" w:cs="Times New Roman"/>
          <w:bCs/>
          <w:sz w:val="24"/>
          <w:szCs w:val="24"/>
        </w:rPr>
      </w:pPr>
    </w:p>
    <w:p w14:paraId="249C72F1" w14:textId="71430296"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B22B6">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6BCA51DD"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4BB36BB8" w14:textId="7AED51BC" w:rsidR="00F4547C" w:rsidRDefault="00F4547C" w:rsidP="00F4547C">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one Twitter </w:t>
      </w:r>
      <w:r w:rsidR="005B2A21">
        <w:rPr>
          <w:rFonts w:ascii="Times" w:hAnsi="Times" w:cs="Times New Roman"/>
          <w:bCs/>
          <w:sz w:val="24"/>
          <w:szCs w:val="24"/>
        </w:rPr>
        <w:t>d</w:t>
      </w:r>
      <w:r>
        <w:rPr>
          <w:rFonts w:ascii="Times" w:hAnsi="Times" w:cs="Times New Roman"/>
          <w:bCs/>
          <w:sz w:val="24"/>
          <w:szCs w:val="24"/>
        </w:rPr>
        <w:t>ataset</w:t>
      </w:r>
    </w:p>
    <w:p w14:paraId="0DC1429A" w14:textId="5B911DC6"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69300912" w14:textId="1F00CDF3" w:rsidR="00E25BE9" w:rsidRDefault="00E25BE9" w:rsidP="00E25BE9">
      <w:pPr>
        <w:spacing w:line="240" w:lineRule="auto"/>
        <w:jc w:val="both"/>
        <w:rPr>
          <w:rFonts w:ascii="Times" w:hAnsi="Times" w:cs="Times New Roman"/>
          <w:bCs/>
          <w:sz w:val="24"/>
          <w:szCs w:val="24"/>
        </w:rPr>
      </w:pP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lastRenderedPageBreak/>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3FE768A7"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B22B6">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3EFDD79"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3410459F" w14:textId="7DF5402A"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8C2BE4">
        <w:rPr>
          <w:rFonts w:ascii="Times" w:hAnsi="Times" w:cs="Times New Roman"/>
          <w:bCs/>
          <w:sz w:val="24"/>
          <w:szCs w:val="24"/>
        </w:rPr>
        <w:t>Fischer-</w:t>
      </w:r>
      <w:proofErr w:type="spellStart"/>
      <w:r w:rsidRPr="008C2BE4">
        <w:rPr>
          <w:rFonts w:ascii="Times" w:hAnsi="Times" w:cs="Times New Roman"/>
          <w:bCs/>
          <w:sz w:val="24"/>
          <w:szCs w:val="24"/>
        </w:rPr>
        <w:t>Preßler</w:t>
      </w:r>
      <w:proofErr w:type="spellEnd"/>
      <w:r w:rsidRPr="008C2BE4">
        <w:rPr>
          <w:rFonts w:ascii="Times" w:hAnsi="Times" w:cs="Times New Roman"/>
          <w:bCs/>
          <w:sz w:val="24"/>
          <w:szCs w:val="24"/>
        </w:rPr>
        <w:t xml:space="preserve">, D., </w:t>
      </w:r>
      <w:proofErr w:type="spellStart"/>
      <w:r w:rsidRPr="008C2BE4">
        <w:rPr>
          <w:rFonts w:ascii="Times" w:hAnsi="Times" w:cs="Times New Roman"/>
          <w:bCs/>
          <w:sz w:val="24"/>
          <w:szCs w:val="24"/>
        </w:rPr>
        <w:t>Schwemmer</w:t>
      </w:r>
      <w:proofErr w:type="spellEnd"/>
      <w:r w:rsidRPr="008C2BE4">
        <w:rPr>
          <w:rFonts w:ascii="Times" w:hAnsi="Times" w:cs="Times New Roman"/>
          <w:bCs/>
          <w:sz w:val="24"/>
          <w:szCs w:val="24"/>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47C5912A" w:rsidR="00DD615F" w:rsidRDefault="008C2BE4" w:rsidP="008C2BE4">
      <w:pPr>
        <w:spacing w:line="240" w:lineRule="auto"/>
        <w:jc w:val="center"/>
        <w:rPr>
          <w:rFonts w:ascii="Times" w:hAnsi="Times" w:cs="Times New Roman"/>
          <w:b/>
          <w:sz w:val="24"/>
          <w:szCs w:val="24"/>
        </w:rPr>
      </w:pPr>
      <w:r w:rsidRPr="008C2BE4">
        <w:rPr>
          <w:rFonts w:ascii="Times" w:hAnsi="Times" w:cs="Times New Roman"/>
          <w:b/>
          <w:sz w:val="24"/>
          <w:szCs w:val="24"/>
        </w:rPr>
        <w:lastRenderedPageBreak/>
        <w:t>Appendix/Bibliography</w:t>
      </w:r>
    </w:p>
    <w:p w14:paraId="015ED9D2" w14:textId="53A0B2D8"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 xml:space="preserve">Statistics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 xml:space="preserve">James, G., Witten, D., Hastie, T., &amp; </w:t>
      </w:r>
      <w:proofErr w:type="spellStart"/>
      <w:r w:rsidRPr="00790BAA">
        <w:rPr>
          <w:rFonts w:ascii="Times" w:hAnsi="Times" w:cs="Times New Roman"/>
          <w:bCs/>
          <w:sz w:val="24"/>
          <w:szCs w:val="24"/>
        </w:rPr>
        <w:t>Tibshirani</w:t>
      </w:r>
      <w:proofErr w:type="spellEnd"/>
      <w:r w:rsidRPr="00790BAA">
        <w:rPr>
          <w:rFonts w:ascii="Times" w:hAnsi="Times" w:cs="Times New Roman"/>
          <w:bCs/>
          <w:sz w:val="24"/>
          <w:szCs w:val="24"/>
        </w:rPr>
        <w:t>,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77777777" w:rsidR="00790BAA" w:rsidRPr="00790BAA" w:rsidRDefault="00790BAA" w:rsidP="00790BAA">
      <w:pPr>
        <w:spacing w:line="240" w:lineRule="auto"/>
        <w:jc w:val="both"/>
        <w:rPr>
          <w:rFonts w:ascii="Times" w:hAnsi="Times" w:cs="Times New Roman"/>
          <w:bCs/>
          <w:sz w:val="24"/>
          <w:szCs w:val="24"/>
        </w:rPr>
      </w:pPr>
      <w:proofErr w:type="spellStart"/>
      <w:r w:rsidRPr="00790BAA">
        <w:rPr>
          <w:rFonts w:ascii="Times" w:hAnsi="Times" w:cs="Times New Roman"/>
          <w:bCs/>
          <w:sz w:val="24"/>
          <w:szCs w:val="24"/>
        </w:rPr>
        <w:t>Attewell</w:t>
      </w:r>
      <w:proofErr w:type="spellEnd"/>
      <w:r w:rsidRPr="00790BAA">
        <w:rPr>
          <w:rFonts w:ascii="Times" w:hAnsi="Times" w:cs="Times New Roman"/>
          <w:bCs/>
          <w:sz w:val="24"/>
          <w:szCs w:val="24"/>
        </w:rPr>
        <w:t xml:space="preserve">, P., Monaghan, D., &amp; </w:t>
      </w:r>
      <w:proofErr w:type="spellStart"/>
      <w:r w:rsidRPr="00790BAA">
        <w:rPr>
          <w:rFonts w:ascii="Times" w:hAnsi="Times" w:cs="Times New Roman"/>
          <w:bCs/>
          <w:sz w:val="24"/>
          <w:szCs w:val="24"/>
        </w:rPr>
        <w:t>Kwong</w:t>
      </w:r>
      <w:proofErr w:type="spellEnd"/>
      <w:r w:rsidRPr="00790BAA">
        <w:rPr>
          <w:rFonts w:ascii="Times" w:hAnsi="Times" w:cs="Times New Roman"/>
          <w:bCs/>
          <w:sz w:val="24"/>
          <w:szCs w:val="24"/>
        </w:rPr>
        <w:t>,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2FC6F60A"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41590185" w14:textId="77777777" w:rsidR="00337DE3" w:rsidRPr="00337DE3" w:rsidRDefault="00337DE3" w:rsidP="00337DE3">
      <w:pPr>
        <w:spacing w:line="240" w:lineRule="auto"/>
        <w:jc w:val="both"/>
        <w:rPr>
          <w:rFonts w:ascii="Times" w:hAnsi="Times" w:cs="Times New Roman"/>
          <w:bCs/>
          <w:sz w:val="24"/>
          <w:szCs w:val="24"/>
        </w:rPr>
      </w:pPr>
      <w:proofErr w:type="spellStart"/>
      <w:r w:rsidRPr="00337DE3">
        <w:rPr>
          <w:rFonts w:ascii="Times" w:hAnsi="Times" w:cs="Times New Roman"/>
          <w:bCs/>
          <w:sz w:val="24"/>
          <w:szCs w:val="24"/>
          <w:lang w:val="de-DE"/>
        </w:rPr>
        <w:t>Salganik</w:t>
      </w:r>
      <w:proofErr w:type="spellEnd"/>
      <w:r w:rsidRPr="00337DE3">
        <w:rPr>
          <w:rFonts w:ascii="Times" w:hAnsi="Times" w:cs="Times New Roman"/>
          <w:bCs/>
          <w:sz w:val="24"/>
          <w:szCs w:val="24"/>
          <w:lang w:val="de-DE"/>
        </w:rPr>
        <w:t xml:space="preserve">, M. J., Lundberg, I., Kindel, A. T., &amp; </w:t>
      </w:r>
      <w:proofErr w:type="spellStart"/>
      <w:r w:rsidRPr="00337DE3">
        <w:rPr>
          <w:rFonts w:ascii="Times" w:hAnsi="Times" w:cs="Times New Roman"/>
          <w:bCs/>
          <w:sz w:val="24"/>
          <w:szCs w:val="24"/>
          <w:lang w:val="de-DE"/>
        </w:rPr>
        <w:t>McLanahan</w:t>
      </w:r>
      <w:proofErr w:type="spellEnd"/>
      <w:r w:rsidRPr="00337DE3">
        <w:rPr>
          <w:rFonts w:ascii="Times" w:hAnsi="Times" w:cs="Times New Roman"/>
          <w:bCs/>
          <w:sz w:val="24"/>
          <w:szCs w:val="24"/>
          <w:lang w:val="de-DE"/>
        </w:rPr>
        <w:t xml:space="preserve">, S. (2019). </w:t>
      </w:r>
      <w:r>
        <w:rPr>
          <w:rFonts w:ascii="Times" w:hAnsi="Times" w:cs="Times New Roman"/>
          <w:bCs/>
          <w:sz w:val="24"/>
          <w:szCs w:val="24"/>
        </w:rPr>
        <w:t>Measuring the Predictability of Life Outcomes with a Scientific Mass Collaboration</w:t>
      </w:r>
      <w:r w:rsidRPr="00337DE3">
        <w:rPr>
          <w:rFonts w:ascii="Times" w:hAnsi="Times" w:cs="Times New Roman"/>
          <w:bCs/>
          <w:sz w:val="24"/>
          <w:szCs w:val="24"/>
        </w:rPr>
        <w:t>. </w:t>
      </w:r>
      <w:r>
        <w:rPr>
          <w:rFonts w:ascii="Times" w:hAnsi="Times" w:cs="Times New Roman"/>
          <w:bCs/>
          <w:i/>
          <w:iCs/>
          <w:sz w:val="24"/>
          <w:szCs w:val="24"/>
        </w:rPr>
        <w:t>Proceedings of the National Academy of Sciences of the United States of America</w:t>
      </w:r>
      <w:r>
        <w:rPr>
          <w:rFonts w:ascii="Times" w:hAnsi="Times" w:cs="Times New Roman"/>
          <w:bCs/>
          <w:sz w:val="24"/>
          <w:szCs w:val="24"/>
        </w:rPr>
        <w:t xml:space="preserve">. </w:t>
      </w:r>
      <w:hyperlink r:id="rId14" w:history="1">
        <w:r w:rsidRPr="00337DE3">
          <w:rPr>
            <w:rStyle w:val="Hyperlink"/>
            <w:rFonts w:ascii="Times" w:hAnsi="Times" w:cs="Times New Roman"/>
            <w:bCs/>
            <w:sz w:val="24"/>
            <w:szCs w:val="24"/>
          </w:rPr>
          <w:t>https://doi.org/10.1073/pnas.1915006117</w:t>
        </w:r>
      </w:hyperlink>
    </w:p>
    <w:p w14:paraId="596680C9" w14:textId="0E9C28E8" w:rsidR="00337DE3" w:rsidRPr="00337DE3" w:rsidRDefault="00337DE3" w:rsidP="00337DE3">
      <w:pPr>
        <w:spacing w:line="240" w:lineRule="auto"/>
        <w:jc w:val="both"/>
        <w:rPr>
          <w:rFonts w:ascii="Times" w:hAnsi="Times" w:cs="Times New Roman"/>
          <w:bCs/>
          <w:sz w:val="24"/>
          <w:szCs w:val="24"/>
        </w:rPr>
      </w:pPr>
    </w:p>
    <w:p w14:paraId="7ED99959" w14:textId="77777777" w:rsidR="00337DE3" w:rsidRPr="00C30CEF" w:rsidRDefault="00337DE3" w:rsidP="00C30CEF">
      <w:pPr>
        <w:spacing w:line="240" w:lineRule="auto"/>
        <w:jc w:val="both"/>
        <w:rPr>
          <w:rFonts w:ascii="Times" w:hAnsi="Times" w:cs="Times New Roman"/>
          <w:bCs/>
          <w:sz w:val="24"/>
          <w:szCs w:val="24"/>
        </w:rPr>
      </w:pP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A3C61" w14:textId="77777777" w:rsidR="00A36611" w:rsidRDefault="00A36611" w:rsidP="00693677">
      <w:pPr>
        <w:spacing w:after="0" w:line="240" w:lineRule="auto"/>
      </w:pPr>
      <w:r>
        <w:separator/>
      </w:r>
    </w:p>
  </w:endnote>
  <w:endnote w:type="continuationSeparator" w:id="0">
    <w:p w14:paraId="399B9523" w14:textId="77777777" w:rsidR="00A36611" w:rsidRDefault="00A36611"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AE28C" w14:textId="77777777" w:rsidR="00A36611" w:rsidRDefault="00A36611" w:rsidP="00693677">
      <w:pPr>
        <w:spacing w:after="0" w:line="240" w:lineRule="auto"/>
      </w:pPr>
      <w:r>
        <w:separator/>
      </w:r>
    </w:p>
  </w:footnote>
  <w:footnote w:type="continuationSeparator" w:id="0">
    <w:p w14:paraId="52E30822" w14:textId="77777777" w:rsidR="00A36611" w:rsidRDefault="00A36611"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37DE3"/>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3C4F"/>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6611"/>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261B"/>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85">
      <w:bodyDiv w:val="1"/>
      <w:marLeft w:val="0"/>
      <w:marRight w:val="0"/>
      <w:marTop w:val="0"/>
      <w:marBottom w:val="0"/>
      <w:divBdr>
        <w:top w:val="none" w:sz="0" w:space="0" w:color="auto"/>
        <w:left w:val="none" w:sz="0" w:space="0" w:color="auto"/>
        <w:bottom w:val="none" w:sz="0" w:space="0" w:color="auto"/>
        <w:right w:val="none" w:sz="0" w:space="0" w:color="auto"/>
      </w:divBdr>
    </w:div>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51878495">
      <w:bodyDiv w:val="1"/>
      <w:marLeft w:val="0"/>
      <w:marRight w:val="0"/>
      <w:marTop w:val="0"/>
      <w:marBottom w:val="0"/>
      <w:divBdr>
        <w:top w:val="none" w:sz="0" w:space="0" w:color="auto"/>
        <w:left w:val="none" w:sz="0" w:space="0" w:color="auto"/>
        <w:bottom w:val="none" w:sz="0" w:space="0" w:color="auto"/>
        <w:right w:val="none" w:sz="0" w:space="0" w:color="auto"/>
      </w:divBdr>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390878115">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21023119">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67091740">
      <w:bodyDiv w:val="1"/>
      <w:marLeft w:val="0"/>
      <w:marRight w:val="0"/>
      <w:marTop w:val="0"/>
      <w:marBottom w:val="0"/>
      <w:divBdr>
        <w:top w:val="none" w:sz="0" w:space="0" w:color="auto"/>
        <w:left w:val="none" w:sz="0" w:space="0" w:color="auto"/>
        <w:bottom w:val="none" w:sz="0" w:space="0" w:color="auto"/>
        <w:right w:val="none" w:sz="0" w:space="0" w:color="auto"/>
      </w:divBdr>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19808187">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ngathan" TargetMode="External"/><Relationship Id="rId13" Type="http://schemas.openxmlformats.org/officeDocument/2006/relationships/hyperlink" Target="mailto:nthan@gradcenter.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boarding.datacam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gathan/DataMiningS2020" TargetMode="External"/><Relationship Id="rId4" Type="http://schemas.openxmlformats.org/officeDocument/2006/relationships/settings" Target="settings.xml"/><Relationship Id="rId9" Type="http://schemas.openxmlformats.org/officeDocument/2006/relationships/hyperlink" Target="mailto:nthan@gradcenter.cuny.edu" TargetMode="External"/><Relationship Id="rId14" Type="http://schemas.openxmlformats.org/officeDocument/2006/relationships/hyperlink" Target="https://doi.org/10.1073/pnas.191500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774</cp:revision>
  <cp:lastPrinted>2020-01-27T20:24:00Z</cp:lastPrinted>
  <dcterms:created xsi:type="dcterms:W3CDTF">2018-08-28T03:59:00Z</dcterms:created>
  <dcterms:modified xsi:type="dcterms:W3CDTF">2020-03-31T23:36:00Z</dcterms:modified>
</cp:coreProperties>
</file>