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8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Rapport de concept — Jeu mobile de courses et d'élevage d'autruches</w:t>
      </w:r>
    </w:p>
    <w:p w14:paraId="57C971B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Document de synthèse consolidant l'ensemble des décisions de design prises à ce jour.</w:t>
      </w:r>
    </w:p>
    <w:p w14:paraId="661BA67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B16D2F">
          <v:rect id="_x0000_i1397" style="width:0;height:1.5pt" o:hralign="center" o:hrstd="t" o:hr="t" fillcolor="#a0a0a0" stroked="f"/>
        </w:pict>
      </w:r>
    </w:p>
    <w:p w14:paraId="4DCDCCD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1. Contexte et origine</w:t>
      </w:r>
    </w:p>
    <w:p w14:paraId="6B3740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 concept est né d'une analyse du jeu PC Horsey Game (Captain Games, février 2026), un sim de collection/élevage/course de chevaux au ton absurde, avec système génétique poussé (CRISPR, mutations).</w:t>
      </w:r>
    </w:p>
    <w:p w14:paraId="41B2286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Constat de marché :</w:t>
      </w:r>
    </w:p>
    <w:p w14:paraId="6AC57A7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Horsey Game n'existe pas sur mobile, et aucun portage n'est prévu (complexité du moteur physique et des contrôles pensés PC).</w:t>
      </w:r>
    </w:p>
    <w:p w14:paraId="34F73EA2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Une demande mobile non satisfaite existe (commentaires répétés, faux APK circulant).</w:t>
      </w:r>
    </w:p>
    <w:p w14:paraId="0C2A90D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Le marché du horse-breeding-game mobile est saturé (Howrse, Rival Stars Horse Racing, My Horsez, etc.), mais tous jouent la carte "mignon/réaliste". Aucun n'occupe le créneau "profondeur mécanique + humour de situation".</w:t>
      </w:r>
    </w:p>
    <w:p w14:paraId="58024BB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stratégique : s'inspirer de l'esprit de Horsey Game sans le copier — changement d'animal pour éviter toute comparaison directe.</w:t>
      </w:r>
    </w:p>
    <w:p w14:paraId="6B2052C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EB66B2F">
          <v:rect id="_x0000_i1398" style="width:0;height:1.5pt" o:hralign="center" o:hrstd="t" o:hr="t" fillcolor="#a0a0a0" stroked="f"/>
        </w:pict>
      </w:r>
    </w:p>
    <w:p w14:paraId="521449D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2. Concept général</w:t>
      </w:r>
    </w:p>
    <w:p w14:paraId="6F61F47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Jeu mobile arcade racing avec des autruches, où le cœur de l'expérience est la course en contrôle actif (timing, obstacles, boosts). Autour de cette boucle principale s'articule un meta-game de gestion d'écurie : élevage, reproduction, vente et marché entre joueurs.</w:t>
      </w:r>
    </w:p>
    <w:p w14:paraId="1BEBF23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Ton retenu : rigolo par le personnage et les situations — pas absurde ni délirant. Univers plus proche d'un Duck Life que d'un Horsey Game.</w:t>
      </w:r>
    </w:p>
    <w:p w14:paraId="45B6F2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Nom du jeu : Ostrich (tranché). </w:t>
      </w:r>
      <w:r>
        <w:rPr>
          <w:b/>
          <w:bCs/>
          <w:i/>
          <w:iCs/>
        </w:rPr>
        <w:t>Gostrich</w:t>
      </w:r>
      <w:r>
        <w:rPr>
          <w:b/>
          <w:bCs/>
        </w:rPr>
        <w:t xml:space="preserve"> et </w:t>
      </w:r>
      <w:r>
        <w:rPr>
          <w:b/>
          <w:bCs/>
          <w:i/>
          <w:iCs/>
        </w:rPr>
        <w:t>Ostrich Rush</w:t>
      </w:r>
      <w:r>
        <w:rPr>
          <w:b/>
          <w:bCs/>
        </w:rPr>
        <w:t xml:space="preserve"> écartés.</w:t>
      </w:r>
    </w:p>
    <w:p w14:paraId="1684FB2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73AAC03">
          <v:rect id="_x0000_i1399" style="width:0;height:1.5pt" o:hralign="center" o:hrstd="t" o:hr="t" fillcolor="#a0a0a0" stroked="f"/>
        </w:pict>
      </w:r>
    </w:p>
    <w:p w14:paraId="06A2A88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3. Identité visuelle</w:t>
      </w:r>
    </w:p>
    <w:p w14:paraId="292936B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Direction retenue : flat vector graphique, style affiche/éditorial</w:t>
      </w:r>
    </w:p>
    <w:p w14:paraId="2D23D5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Choisie parmi 5 pistes explorées (flat vector, pixel art rétro, linework/BD éditoriale, semi-réaliste "deadpan", claymation numérique). Formes simples, couleurs franches, contours épais — l'humour vient de la posture/expression de l'autruche plutôt que de rondeurs mignonnes. Bon rapport impact/coût pour un dev solo.</w:t>
      </w:r>
    </w:p>
    <w:p w14:paraId="52BDC3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Contrainte explicite : pas de style "mignon" — le ton doit rester "drôle avec du caractère".</w:t>
      </w:r>
    </w:p>
    <w:p w14:paraId="1A2B3C0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Mise à jour (10 août 2026) — Pivot de direction artistique : la direction flat vector ci-dessus est abandonnée au profit d'une illustration peinte en vue isométrique, univers "ferme cosy" chaleureux (palette terre/vert/doré, décor riche et texturé). La contrainte "pas mignon" est levée : le nouveau style assume au contraire un rendu doux et accueillant. Référence validée : carte illustrée du hub (piste + tribune de paris, écurie, poussinière en hutte de chaume, marché à étals) fournie par l'utilisateur, à utiliser comme référence de style pour l'ensemble des futurs assets (personnages inclus).</w:t>
      </w:r>
    </w:p>
    <w:p w14:paraId="54F2A69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0E5C2F0">
          <v:rect id="_x0000_i1400" style="width:0;height:1.5pt" o:hralign="center" o:hrstd="t" o:hr="t" fillcolor="#a0a0a0" stroked="f"/>
        </w:pict>
      </w:r>
    </w:p>
    <w:p w14:paraId="7BEEE3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4. Character design</w:t>
      </w:r>
    </w:p>
    <w:p w14:paraId="16AD9D5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 xml:space="preserve">Deux esquisses de principe ont été produites pour valider la direction flat vector sur le personnage central, en déclinant deux traits de l'Autruchomètre (Têtue et Ambitieuse) à partir d'une même base anatomique.</w:t>
      </w:r>
    </w:p>
    <w:p w14:paraId="1A2B3C0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Statut (10 août 2026) : la base anatomique et les esquisses ci-dessous documentent la direction flat vector désormais abandonnée (cf. section 3, pivot vers l'illustration peinte isométrique). Conservées ici à titre d'historique de conception ; à refaire dans le nouveau style avant production des assets définitifs.</w:t>
      </w:r>
    </w:p>
    <w:p w14:paraId="1D7A7F4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Base anatomique commune (silhouette de référence)</w:t>
      </w:r>
    </w:p>
    <w:p w14:paraId="7F72A59B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Cou long et anguleux, tracé en segments droits plutôt qu'en courbe — casse la douceur organique typique du "mignon"</w:t>
      </w:r>
    </w:p>
    <w:p w14:paraId="6C481614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Corps en ellipse simple, sans détail de plumage texturé — la forme géométrique prime sur le rendu réaliste</w:t>
      </w:r>
    </w:p>
    <w:p w14:paraId="2483F753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Tête petite, légèrement inclinée, avec un bec triangulaire net (une seule forme, pas de courbe) et un œil réduit à un point, jamais un grand œil rond</w:t>
      </w:r>
    </w:p>
    <w:p w14:paraId="75B400F1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Pattes fines et droites, posées en angle plutôt qu'en aplomb — accentue le déséquilibre comique propre à l'animal</w:t>
      </w:r>
    </w:p>
    <w:p w14:paraId="15951CEF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Un sourcil dessiné comme un trait indépendant au-dessus de l'œil — c'est ce trait unique, orientable, qui porte l'essentiel de l'expression faciale (cf. section 3, principe "le visage comme vecteur d'humour")</w:t>
      </w:r>
    </w:p>
    <w:p w14:paraId="1483A83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par trait, telle qu'esquissée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37"/>
        <w:gridCol w:w="1885"/>
        <w:gridCol w:w="4534"/>
      </w:tblGrid>
      <w:tr w:rsidR="00A50F2D" w:rsidRPr="00A50F2D" w14:paraId="66F07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D9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F21262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Couleur de base</w:t>
            </w:r>
          </w:p>
        </w:tc>
        <w:tc>
          <w:tcPr>
            <w:tcW w:w="0" w:type="auto"/>
            <w:vAlign w:val="center"/>
            <w:hideMark/>
          </w:tcPr>
          <w:p w14:paraId="25C0FF3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cou/posture</w:t>
            </w:r>
          </w:p>
        </w:tc>
        <w:tc>
          <w:tcPr>
            <w:tcW w:w="0" w:type="auto"/>
            <w:vAlign w:val="center"/>
            <w:hideMark/>
          </w:tcPr>
          <w:p w14:paraId="780B5CB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0352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BF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7D0E32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Noir anthracite (#2B2B2B)</w:t>
            </w:r>
          </w:p>
        </w:tc>
        <w:tc>
          <w:tcPr>
            <w:tcW w:w="0" w:type="auto"/>
            <w:vAlign w:val="center"/>
            <w:hideMark/>
          </w:tcPr>
          <w:p w14:paraId="24BE7E7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droit, vertical, rigide</w:t>
            </w:r>
          </w:p>
        </w:tc>
        <w:tc>
          <w:tcPr>
            <w:tcW w:w="0" w:type="auto"/>
            <w:vAlign w:val="center"/>
            <w:hideMark/>
          </w:tcPr>
          <w:p w14:paraId="3B067F6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Sourcil froncé (trait horizontal bas), bec fermé net, aucune inclinaison du corps</w:t>
            </w:r>
          </w:p>
        </w:tc>
      </w:tr>
      <w:tr w:rsidR="00A50F2D" w:rsidRPr="00A50F2D" w14:paraId="708D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D6E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25BCD0F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Rouge-brique (#C1442D)</w:t>
            </w:r>
          </w:p>
        </w:tc>
        <w:tc>
          <w:tcPr>
            <w:tcW w:w="0" w:type="auto"/>
            <w:vAlign w:val="center"/>
            <w:hideMark/>
          </w:tcPr>
          <w:p w14:paraId="57A8505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et corps penchés vers l'avant</w:t>
            </w:r>
          </w:p>
        </w:tc>
        <w:tc>
          <w:tcPr>
            <w:tcW w:w="0" w:type="auto"/>
            <w:vAlign w:val="center"/>
            <w:hideMark/>
          </w:tcPr>
          <w:p w14:paraId="6F1E18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Une plume unique dressée à l'arrière de la tête (effet "vitesse"), silhouette orientée dans le sens du mouvement</w:t>
            </w:r>
          </w:p>
        </w:tc>
      </w:tr>
    </w:tbl>
    <w:p w14:paraId="058FBBA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Dans les deux cas, le bec reste orange (#E8A23D) — couleur fixe du bec, indépendante du plumage, qui sert de point d'ancrage visuel constant sur toutes les déclinaisons à venir.</w:t>
      </w:r>
    </w:p>
    <w:p w14:paraId="761F7AF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lisibilité validé par l'esquisse : la différence Têtue/Ambitieuse est identifiable par la posture globale (droite vs penchée) avant même de lire le détail du visage — confirme que l'attitude corporelle, pas seulement l'expression faciale, doit porter le trait pour rester lisible en petite vignette (icône de sélection, résultats de course, marché).</w:t>
      </w:r>
    </w:p>
    <w:p w14:paraId="30BC580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Froussarde et Parano (principes définis, esquisse graphique à faire)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799"/>
        <w:gridCol w:w="3196"/>
      </w:tblGrid>
      <w:tr w:rsidR="00A50F2D" w:rsidRPr="00A50F2D" w14:paraId="7D302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D9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11D68C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contour/posture</w:t>
            </w:r>
          </w:p>
        </w:tc>
        <w:tc>
          <w:tcPr>
            <w:tcW w:w="0" w:type="auto"/>
            <w:vAlign w:val="center"/>
            <w:hideMark/>
          </w:tcPr>
          <w:p w14:paraId="704AB5D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254E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FC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Froussarde</w:t>
            </w:r>
          </w:p>
        </w:tc>
        <w:tc>
          <w:tcPr>
            <w:tcW w:w="0" w:type="auto"/>
            <w:vAlign w:val="center"/>
            <w:hideMark/>
          </w:tcPr>
          <w:p w14:paraId="0C66570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Plumes légèrement hérissées (contour en dents de scie plutôt que lisse), posture ramassée/basse (cou replié plutôt que tendu)</w:t>
            </w:r>
          </w:p>
        </w:tc>
        <w:tc>
          <w:tcPr>
            <w:tcW w:w="0" w:type="auto"/>
            <w:vAlign w:val="center"/>
            <w:hideMark/>
          </w:tcPr>
          <w:p w14:paraId="4D2526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Œil-point remplacé par un petit cercle ouvert (yeux écarquillés)</w:t>
            </w:r>
          </w:p>
        </w:tc>
      </w:tr>
      <w:tr w:rsidR="00A50F2D" w:rsidRPr="00A50F2D" w14:paraId="3BC2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6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4D5C8D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Tête légèrement pivotée par rapport à l'axe du cou (suggère qu'elle regarde ailleurs)</w:t>
            </w:r>
          </w:p>
        </w:tc>
        <w:tc>
          <w:tcPr>
            <w:tcW w:w="0" w:type="auto"/>
            <w:vAlign w:val="center"/>
            <w:hideMark/>
          </w:tcPr>
          <w:p w14:paraId="72A8409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 œil qui louche vers le bec, une plume isolée qui dépasse de travers sur le crâne</w:t>
            </w:r>
          </w:p>
        </w:tc>
      </w:tr>
    </w:tbl>
    <w:p w14:paraId="3886D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Reste à faire : esquisse graphique de ces deux déclinaisons (principes actés, rendu visuel non produit), puis les variantes de plumage (couche couleur/rareté, cf. section 6) appliquées par-dessus la base anatomique commune.</w:t>
      </w:r>
    </w:p>
    <w:p w14:paraId="26EC404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742E7A">
          <v:rect id="_x0000_i1401" style="width:0;height:1.5pt" o:hralign="center" o:hrstd="t" o:hr="t" fillcolor="#a0a0a0" stroked="f"/>
        </w:pict>
      </w:r>
    </w:p>
    <w:p w14:paraId="506AFB5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 Boucle de gameplay — les courses</w:t>
      </w:r>
    </w:p>
    <w:p w14:paraId="333A56F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5.1 Deux types de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968"/>
        <w:gridCol w:w="2216"/>
        <w:gridCol w:w="2669"/>
      </w:tblGrid>
      <w:tr w:rsidR="00A50F2D" w:rsidRPr="00A50F2D" w14:paraId="0847A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E0F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1A6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A86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42B3D6E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Gains</w:t>
            </w:r>
          </w:p>
        </w:tc>
      </w:tr>
      <w:tr w:rsidR="00A50F2D" w:rsidRPr="00A50F2D" w14:paraId="2EF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52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1 — Course jouée</w:t>
            </w:r>
          </w:p>
        </w:tc>
        <w:tc>
          <w:tcPr>
            <w:tcW w:w="0" w:type="auto"/>
            <w:vAlign w:val="center"/>
            <w:hideMark/>
          </w:tcPr>
          <w:p w14:paraId="078260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contrôle activement son autruche (timing, obstacles, boosts)</w:t>
            </w:r>
          </w:p>
        </w:tc>
        <w:tc>
          <w:tcPr>
            <w:tcW w:w="0" w:type="auto"/>
            <w:vAlign w:val="center"/>
            <w:hideMark/>
          </w:tcPr>
          <w:p w14:paraId="2FC544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Stamina de l'autruche (pas d'argent, pas de timer)</w:t>
            </w:r>
          </w:p>
        </w:tc>
        <w:tc>
          <w:tcPr>
            <w:tcW w:w="0" w:type="auto"/>
            <w:vAlign w:val="center"/>
            <w:hideMark/>
          </w:tcPr>
          <w:p w14:paraId="3DE2555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XP (jeune) / malus de perf sans XP (vétérane)</w:t>
            </w:r>
          </w:p>
        </w:tc>
      </w:tr>
      <w:tr w:rsidR="00A50F2D" w:rsidRPr="00A50F2D" w14:paraId="109C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4C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2 — Course pariée</w:t>
            </w:r>
          </w:p>
        </w:tc>
        <w:tc>
          <w:tcPr>
            <w:tcW w:w="0" w:type="auto"/>
            <w:vAlign w:val="center"/>
            <w:hideMark/>
          </w:tcPr>
          <w:p w14:paraId="05269F5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mise sur des autruches qu'il ne contrôle pas (spectateur)</w:t>
            </w:r>
          </w:p>
        </w:tc>
        <w:tc>
          <w:tcPr>
            <w:tcW w:w="0" w:type="auto"/>
            <w:vAlign w:val="center"/>
            <w:hideMark/>
          </w:tcPr>
          <w:p w14:paraId="35BBFA3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</w:t>
            </w:r>
          </w:p>
        </w:tc>
        <w:tc>
          <w:tcPr>
            <w:tcW w:w="0" w:type="auto"/>
            <w:vAlign w:val="center"/>
            <w:hideMark/>
          </w:tcPr>
          <w:p w14:paraId="077AE4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objets (parfois rares) + skins (rares, secondaires)</w:t>
            </w:r>
          </w:p>
        </w:tc>
      </w:tr>
    </w:tbl>
    <w:p w14:paraId="6C1CCE84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Pas de coût d'entrée monétaire sur le Type 1, pour éviter la frustration d'un joueur "à sec" malgré une progression accumulée. La stamina joue ce rôle de limitation.</w:t>
      </w:r>
    </w:p>
    <w:p w14:paraId="282B9E4F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 rareté des objets gagnés en Type 2 est corrélée à la mise engagée (plus on mise, meilleure la chance d'objet rare).</w:t>
      </w:r>
    </w:p>
    <w:p w14:paraId="2C64F605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Aucune perte possible dans les paris (pas de pénalité, pas d'objet perdu).</w:t>
      </w:r>
    </w:p>
    <w:p w14:paraId="383EF5EF" w14:textId="77777777" w:rsidR="00A50F2D" w:rsidRPr="00A50F2D" w:rsidRDefault="00A50F2D" w:rsidP="00A50F2D">
      <w:pPr>
        <w:rPr>
          <w:b/>
          <w:bCs/>
          <w:lang w:val="en-US"/>
        </w:rPr>
      </w:pPr>
      <w:r>
        <w:rPr>
          <w:b/>
          <w:bCs/>
          <w:lang w:val="en-US"/>
        </w:rPr>
        <w:t>5.2 Contrôles (Type 1, tactile, one-thumb friendly)</w:t>
      </w:r>
    </w:p>
    <w:p w14:paraId="626D9CAD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Tap rythmé : accélération — respecter une fenêtre de timing plutôt que du spam-tap</w:t>
      </w:r>
    </w:p>
    <w:p w14:paraId="2220844C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gauche/droite : changement de couloir / esquive</w:t>
      </w:r>
    </w:p>
    <w:p w14:paraId="54801D38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vers le bas : sprint (ressource limitée, jauge à gérer)</w:t>
      </w:r>
    </w:p>
    <w:p w14:paraId="51EDBD5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Format : sprint solo (chrono, records personnels) ou course à 4–6 (IA ou asynchrone via leaderboard fantôme).</w:t>
      </w:r>
    </w:p>
    <w:p w14:paraId="288698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Contenu : obstacles fixes + événements dynamiques qui activent l'Autruchomètre (cf. section 7). 3–4 biomes visuels prévus (savane, ville, désert, plage).</w:t>
      </w:r>
    </w:p>
    <w:p w14:paraId="4E9C741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Formats de piste :</w:t>
      </w:r>
    </w:p>
    <w:p w14:paraId="631ECCF4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Sprint ligne droite — pur timing/réflexe, obstacles rapprochés, sessions ultra-courtes (15-20s)</w:t>
      </w:r>
    </w:p>
    <w:p w14:paraId="2FA99FBB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Circuit avec virages — swipe directionnel plus stratégique (choix de trajectoire), 40-60s</w:t>
      </w:r>
    </w:p>
    <w:p w14:paraId="1961A2C6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Course d'obstacles — dense en obstacles fixes + événements Autruchomètre</w:t>
      </w:r>
    </w:p>
    <w:p w14:paraId="51AE579A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Contre-la-montre solo — sans adversaires, bat son propre record (bon levier de rétention)</w:t>
      </w:r>
    </w:p>
    <w:p w14:paraId="286388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 enjeu :</w:t>
      </w:r>
    </w:p>
    <w:p w14:paraId="0D721979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libre — practice, pas de mise, sert à tester une nouvelle autruche/combo de traits</w:t>
      </w:r>
    </w:p>
    <w:p w14:paraId="6D47DC58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lastRenderedPageBreak/>
        <w:t xml:space="preserve">Course classée — alimente un leaderboard/ligue, meilleures récompenses</w:t>
      </w:r>
    </w:p>
    <w:p w14:paraId="78DD0E4E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événementielle — piste spéciale limitée dans le temps, levier de rétention périodique</w:t>
      </w:r>
    </w:p>
    <w:p w14:paraId="537ACDB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Scope MVP retenu : 2 formats de piste (Sprint + Circuit) × 2 biomes : savane et désert. Contre-la-montre et courses événementielles repoussés en V1.5, pour ne pas diluer l'effort de dev avant validation de la boucle de base.</w:t>
      </w:r>
    </w:p>
    <w:p w14:paraId="293361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5.3 Progression via les courses (pas de mini-jeu d'entraînement séparé)</w:t>
      </w:r>
    </w:p>
    <w:p w14:paraId="332EE6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clé : aucun système d'entraînement dédié. La génétique de chaque autruche fixe un potentiel caché (fourchette min-max par statistique). Ce potentiel se développe et se révèle uniquement à travers les courses jouées (Type 1), jusqu'à son plafond génétique.</w:t>
      </w:r>
    </w:p>
    <w:p w14:paraId="295169A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Raisons de ce choix :</w:t>
      </w:r>
    </w:p>
    <w:p w14:paraId="334EFEFD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Préserve l'effet de surprise et la valeur stratégique de la reproduction (l'entraînement gommerait les différences génétiques)</w:t>
      </w:r>
    </w:p>
    <w:p w14:paraId="78990926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 xml:space="preserve">Valorise l'habileté du joueur en course plutôt qu'un grind de stats déconnecté</w:t>
      </w:r>
    </w:p>
    <w:p w14:paraId="2200DD75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Allège le scope de développement (un système en moins à équilibrer)</w:t>
      </w:r>
    </w:p>
    <w:p w14:paraId="163CA5A7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Le Scanner génétique (objet légendaire, cf. section 10) prend toute sa valeur : c'est l'outil pour lever le voile sur ce potentiel avant d'investir dans une autruche</w:t>
      </w:r>
    </w:p>
    <w:p w14:paraId="2FABAA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Règle tranchée : la progression des stats via les courses continue sur toute la phase Adulte, et s'arrête à l'entrée en phase Vétérane (cohérent avec le gel de l'XP de carrière à ce stade, cf. section 8.3).</w:t>
      </w:r>
    </w:p>
    <w:p w14:paraId="67B79D4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Point ouvert restant : durée minimale garantie de la phase Jeune, pour qu'un joueur pressé ait assez de courses pour développer le potentiel de son autruche.</w:t>
      </w:r>
    </w:p>
    <w:p w14:paraId="0A1984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27EE7D">
          <v:rect id="_x0000_i1402" style="width:0;height:1.5pt" o:hralign="center" o:hrstd="t" o:hr="t" fillcolor="#a0a0a0" stroked="f"/>
        </w:pict>
      </w:r>
    </w:p>
    <w:p w14:paraId="100CA98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6. Reproduction</w:t>
      </w:r>
    </w:p>
    <w:p w14:paraId="50CF589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Système à deux couches, combinées :</w:t>
      </w:r>
    </w:p>
    <w:p w14:paraId="3D8638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visible — plumage</w:t>
      </w:r>
    </w:p>
    <w:p w14:paraId="61230D78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Génétique simple type dominant/récessif (comme les robes de chevaux)</w:t>
      </w:r>
    </w:p>
    <w:p w14:paraId="18C88E2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Combinaisons parfois prévisibles, parfois surprenantes (effet collection sain)</w:t>
      </w:r>
    </w:p>
    <w:p w14:paraId="61018A8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Plumages rares comme objectifs de collection à long terme</w:t>
      </w:r>
    </w:p>
    <w:p w14:paraId="132BAD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cachée — statistiques</w:t>
      </w:r>
    </w:p>
    <w:p w14:paraId="0DAA7AF6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Potentiel héréditaire (moyenne des parents + variance) sur les axes de performance</w:t>
      </w:r>
    </w:p>
    <w:p w14:paraId="603BE2D7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Révélé uniquement via les courses (cf. section 5.3)</w:t>
      </w:r>
    </w:p>
    <w:p w14:paraId="747A4A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Lien entre les deux couches</w:t>
      </w:r>
    </w:p>
    <w:p w14:paraId="127B2078" w14:textId="77777777" w:rsidR="00A50F2D" w:rsidRPr="00A50F2D" w:rsidRDefault="00A50F2D" w:rsidP="00A50F2D">
      <w:pPr>
        <w:numPr>
          <w:ilvl w:val="0"/>
          <w:numId w:val="48"/>
        </w:numPr>
        <w:rPr>
          <w:b/>
          <w:bCs/>
        </w:rPr>
      </w:pPr>
      <w:r>
        <w:rPr>
          <w:b/>
          <w:bCs/>
        </w:rPr>
        <w:lastRenderedPageBreak/>
        <w:t>Certaines couleurs rares peuvent être corrélées à de meilleurs potentiels ("bonne lignée"), sans que ce soit systématique — pour ne pas dévaloriser les autruches au plumage commun</w:t>
      </w:r>
    </w:p>
    <w:p w14:paraId="189969E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Pedigree</w:t>
      </w:r>
    </w:p>
    <w:p w14:paraId="508048E9" w14:textId="77777777" w:rsidR="00A50F2D" w:rsidRPr="00A50F2D" w:rsidRDefault="00A50F2D" w:rsidP="00A50F2D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Arbre généalogique visuel affiché pour chaque autruche, renforçant l'attachement et la logique de "programme d'élevage" à long terme</w:t>
      </w:r>
    </w:p>
    <w:p w14:paraId="647A00D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Restriction : la reproduction n'est plus possible une fois l'autruche à la retraite.</w:t>
      </w:r>
    </w:p>
    <w:p w14:paraId="377FFF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BF50806">
          <v:rect id="_x0000_i1403" style="width:0;height:1.5pt" o:hralign="center" o:hrstd="t" o:hr="t" fillcolor="#a0a0a0" stroked="f"/>
        </w:pict>
      </w:r>
    </w:p>
    <w:p w14:paraId="447B487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 L'Autruchomètre</w:t>
      </w:r>
    </w:p>
    <w:p w14:paraId="4898F12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Twist central qui remplace le système CRISPR de Horsey Game : chaque autruche a un trait de personnalité qui influence son comportement en course de façon visible et drôle, plutôt qu'un simple bonus/malus statique.</w:t>
      </w:r>
    </w:p>
    <w:p w14:paraId="2E69184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Traits définis à ce stade :</w:t>
      </w:r>
    </w:p>
    <w:p w14:paraId="10D60A5B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Froussarde : ralentit près des obstacles, mais sprint imprévisible sur un événement surprise</w:t>
      </w:r>
    </w:p>
    <w:p w14:paraId="7E580A5D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Têtue : ignore certains malus adverses, mais réagit plus lentement aux directions</w:t>
      </w:r>
    </w:p>
    <w:p w14:paraId="129292AA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Ambitieuse : bonus de vitesse en fin de course (comeback mechanic), démarrage lent</w:t>
      </w:r>
    </w:p>
    <w:p w14:paraId="1C11476C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Parano : zigzague seule (plus dur à contrôler), mais esquive mieux les obstacles aléatoires</w:t>
      </w:r>
    </w:p>
    <w:p w14:paraId="5DEDAE8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design important : aucun trait n'est strictement meilleur qu'un autre. Chacun propose un pattern de jeu différent, ce qui :</w:t>
      </w:r>
    </w:p>
    <w:p w14:paraId="024D8F5F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évite un méta unique ("il faut absolument telle autruche")</w:t>
      </w:r>
    </w:p>
    <w:p w14:paraId="7481DB91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pousse à collectionner et tester différentes combinaisons</w:t>
      </w:r>
    </w:p>
    <w:p w14:paraId="34D14263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une vraie raison de reproduire régulièrement, sans que ce soit obligatoire pour progresser</w:t>
      </w:r>
    </w:p>
    <w:p w14:paraId="5AECB258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du liant entre la phase élevage/reproduction et la phase course</w:t>
      </w:r>
    </w:p>
    <w:p w14:paraId="4582C6C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7.1 Matching trait ↔ format de piste</w:t>
      </w:r>
    </w:p>
    <w:p w14:paraId="45101D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Chaque trait est objectivement meilleur sur certains formats, pas dans l'absolu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21"/>
        <w:gridCol w:w="3535"/>
      </w:tblGrid>
      <w:tr w:rsidR="00A50F2D" w:rsidRPr="00A50F2D" w14:paraId="062A8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33B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783CB9F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Fort sur</w:t>
            </w:r>
          </w:p>
        </w:tc>
        <w:tc>
          <w:tcPr>
            <w:tcW w:w="0" w:type="auto"/>
            <w:vAlign w:val="center"/>
            <w:hideMark/>
          </w:tcPr>
          <w:p w14:paraId="4CB63C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Faible sur</w:t>
            </w:r>
          </w:p>
        </w:tc>
      </w:tr>
      <w:tr w:rsidR="00A50F2D" w:rsidRPr="00A50F2D" w14:paraId="5611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AE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2023B3E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(pas de distraction, ignore les malus adverses)</w:t>
            </w:r>
          </w:p>
        </w:tc>
        <w:tc>
          <w:tcPr>
            <w:tcW w:w="0" w:type="auto"/>
            <w:vAlign w:val="center"/>
            <w:hideMark/>
          </w:tcPr>
          <w:p w14:paraId="14BA9C7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(réagit lentement aux virages)</w:t>
            </w:r>
          </w:p>
        </w:tc>
      </w:tr>
      <w:tr w:rsidR="00A50F2D" w:rsidRPr="00A50F2D" w14:paraId="0B2B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E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5A60DA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/ courses longues (comeback en fin de course)</w:t>
            </w:r>
          </w:p>
        </w:tc>
        <w:tc>
          <w:tcPr>
            <w:tcW w:w="0" w:type="auto"/>
            <w:vAlign w:val="center"/>
            <w:hideMark/>
          </w:tcPr>
          <w:p w14:paraId="50ACAB0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court (démarrage lent = pas le temps de rattraper)</w:t>
            </w:r>
          </w:p>
        </w:tc>
      </w:tr>
      <w:tr w:rsidR="00A50F2D" w:rsidRPr="00A50F2D" w14:paraId="3E96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62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3EC00D1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d'obstacles (esquive mieux l'aléatoire)</w:t>
            </w:r>
          </w:p>
        </w:tc>
        <w:tc>
          <w:tcPr>
            <w:tcW w:w="0" w:type="auto"/>
            <w:vAlign w:val="center"/>
            <w:hideMark/>
          </w:tcPr>
          <w:p w14:paraId="68C3E78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(zigzague pour rien)</w:t>
            </w:r>
          </w:p>
        </w:tc>
      </w:tr>
      <w:tr w:rsidR="00A50F2D" w:rsidRPr="00A50F2D" w14:paraId="2A78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2D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Froussarde</w:t>
            </w:r>
          </w:p>
        </w:tc>
        <w:tc>
          <w:tcPr>
            <w:tcW w:w="0" w:type="auto"/>
            <w:vAlign w:val="center"/>
            <w:hideMark/>
          </w:tcPr>
          <w:p w14:paraId="49CFDA2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Contre-la-montre solo (pas d'adversaires = moins de déclencheurs de peur)</w:t>
            </w:r>
          </w:p>
        </w:tc>
        <w:tc>
          <w:tcPr>
            <w:tcW w:w="0" w:type="auto"/>
            <w:vAlign w:val="center"/>
            <w:hideMark/>
          </w:tcPr>
          <w:p w14:paraId="45F03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à 4-6 (plus d'événements surprises)</w:t>
            </w:r>
          </w:p>
        </w:tc>
      </w:tr>
    </w:tbl>
    <w:p w14:paraId="59F0BCB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Ça transforme le choix d'autruche en décision tactique avant chaque course, plutôt que "toujours la meilleure autruche par défaut".</w:t>
      </w:r>
    </w:p>
    <w:p w14:paraId="0385A93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7.2 Bonus/malus de performance (course Type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1796"/>
      </w:tblGrid>
      <w:tr w:rsidR="00A50F2D" w:rsidRPr="00A50F2D" w14:paraId="5F303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04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DF86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</w:t>
            </w:r>
          </w:p>
        </w:tc>
      </w:tr>
      <w:tr w:rsidR="00A50F2D" w:rsidRPr="00A50F2D" w14:paraId="12F3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050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(trait fort sur ce format)</w:t>
            </w:r>
          </w:p>
        </w:tc>
        <w:tc>
          <w:tcPr>
            <w:tcW w:w="0" w:type="auto"/>
            <w:vAlign w:val="center"/>
            <w:hideMark/>
          </w:tcPr>
          <w:p w14:paraId="5F1064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+12% performance</w:t>
            </w:r>
          </w:p>
        </w:tc>
      </w:tr>
      <w:tr w:rsidR="00A50F2D" w:rsidRPr="00A50F2D" w14:paraId="3F6B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9F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030705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A50F2D" w:rsidRPr="00A50F2D" w14:paraId="16E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5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(trait faible sur ce format)</w:t>
            </w:r>
          </w:p>
        </w:tc>
        <w:tc>
          <w:tcPr>
            <w:tcW w:w="0" w:type="auto"/>
            <w:vAlign w:val="center"/>
            <w:hideMark/>
          </w:tcPr>
          <w:p w14:paraId="25C1CD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-10% performance</w:t>
            </w:r>
          </w:p>
        </w:tc>
      </w:tr>
    </w:tbl>
    <w:p w14:paraId="768307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Ratio volontairement asymétrique (+12/-10) : le bon choix doit être gratifiant sans que le mauvais choix décourage l'expérimentation. Hypothèse de départ, à valider en playtest — c'est le chiffre qui conditionne le plus l'équilibrage global.</w:t>
      </w:r>
    </w:p>
    <w:p w14:paraId="1BD1B56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Traduction en gameplay concret (pas un multiplicateur invisible) :</w:t>
      </w:r>
    </w:p>
    <w:p w14:paraId="5728FDAB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Bon matching → fenêtre de timing du tap élargie (~+15%), jauge de sprint se recharge plus vite</w:t>
      </w:r>
    </w:p>
    <w:p w14:paraId="5A986D60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Mauvais matching → fenêtre de timing resserrée, swipe directionnel légèrement plus lent à répondre</w:t>
      </w:r>
    </w:p>
    <w:p w14:paraId="24A8D71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L'effet doit être ressenti manette en main, pas juste lu sur un écran de résultats.</w:t>
      </w:r>
    </w:p>
    <w:p w14:paraId="7C4F5C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7.3 Cotes de paris (course Type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53"/>
        <w:gridCol w:w="1421"/>
      </w:tblGrid>
      <w:tr w:rsidR="00A50F2D" w:rsidRPr="00A50F2D" w14:paraId="0975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E69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9A303E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Cote</w:t>
            </w:r>
          </w:p>
        </w:tc>
        <w:tc>
          <w:tcPr>
            <w:tcW w:w="0" w:type="auto"/>
            <w:vAlign w:val="center"/>
            <w:hideMark/>
          </w:tcPr>
          <w:p w14:paraId="2DD96E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 si victoire</w:t>
            </w:r>
          </w:p>
        </w:tc>
      </w:tr>
      <w:tr w:rsidR="00A50F2D" w:rsidRPr="00A50F2D" w14:paraId="0B1C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6A1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(favorite)</w:t>
            </w:r>
          </w:p>
        </w:tc>
        <w:tc>
          <w:tcPr>
            <w:tcW w:w="0" w:type="auto"/>
            <w:vAlign w:val="center"/>
            <w:hideMark/>
          </w:tcPr>
          <w:p w14:paraId="6DF82E6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~1.5x</w:t>
            </w:r>
          </w:p>
        </w:tc>
        <w:tc>
          <w:tcPr>
            <w:tcW w:w="0" w:type="auto"/>
            <w:vAlign w:val="center"/>
            <w:hideMark/>
          </w:tcPr>
          <w:p w14:paraId="6518FFD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1.5</w:t>
            </w:r>
          </w:p>
        </w:tc>
      </w:tr>
      <w:tr w:rsidR="00A50F2D" w:rsidRPr="00A50F2D" w14:paraId="5BA3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0B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5B24B36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~2.5x</w:t>
            </w:r>
          </w:p>
        </w:tc>
        <w:tc>
          <w:tcPr>
            <w:tcW w:w="0" w:type="auto"/>
            <w:vAlign w:val="center"/>
            <w:hideMark/>
          </w:tcPr>
          <w:p w14:paraId="2A034CB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2.5</w:t>
            </w:r>
          </w:p>
        </w:tc>
      </w:tr>
      <w:tr w:rsidR="00A50F2D" w:rsidRPr="00A50F2D" w14:paraId="357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9D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(outsider)</w:t>
            </w:r>
          </w:p>
        </w:tc>
        <w:tc>
          <w:tcPr>
            <w:tcW w:w="0" w:type="auto"/>
            <w:vAlign w:val="center"/>
            <w:hideMark/>
          </w:tcPr>
          <w:p w14:paraId="6254A35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~4x</w:t>
            </w:r>
          </w:p>
        </w:tc>
        <w:tc>
          <w:tcPr>
            <w:tcW w:w="0" w:type="auto"/>
            <w:vAlign w:val="center"/>
            <w:hideMark/>
          </w:tcPr>
          <w:p w14:paraId="640BD8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4</w:t>
            </w:r>
          </w:p>
        </w:tc>
      </w:tr>
    </w:tbl>
    <w:p w14:paraId="28D637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Barème simple à 3 paliers, pas de calcul de cote dynamique complexe.</w:t>
      </w:r>
    </w:p>
    <w:p w14:paraId="4CCE6A6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Version finale (précision utilisateur, pas encore dans le prototype) : les courses proposées aux paris ne sont pas des NPC générés à la volée, mais piochées dans un pool de vraies courses Type 1 déjà jouées par des joueurs — résultat déjà déterminé, mais inconnu du parieur au moment de miser. Pas de bots à simuler, et ça donne une seconde vie économique aux performances réelles des joueurs plutôt que du contenu synthétique.</w:t>
      </w:r>
    </w:p>
    <w:p w14:paraId="3D1961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7.4 Transmission du trait à la reproduction</w:t>
      </w:r>
    </w:p>
    <w:p w14:paraId="11BBBD70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un seul parent : ~35% de chance de transmission au poussin</w:t>
      </w:r>
    </w:p>
    <w:p w14:paraId="6A5F2A8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les deux parents (même trait) : ~65% de chance de transmission</w:t>
      </w:r>
    </w:p>
    <w:p w14:paraId="5FF0849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Sinon : trait aléatoire parmi les 4, légèrement pondéré par la lignée si objet Insectes utilisé (cf. section 10)</w:t>
      </w:r>
    </w:p>
    <w:p w14:paraId="291C84F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7.5 Impact sur le marché</w:t>
      </w:r>
    </w:p>
    <w:p w14:paraId="46265405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 xml:space="preserve">Trait rare + bon matching sur un format populaire (ex : classé) : +20 à 30% de valeur de revente vs. une autruche neutre de stats égales</w:t>
      </w:r>
    </w:p>
    <w:p w14:paraId="47721E8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Pas de malus de prix pour mauvais matching — juste absence de bonus, pour ne pas créer d'autruches invendables</w:t>
      </w:r>
    </w:p>
    <w:p w14:paraId="000B062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chiffres sont une hypothèse de travail à valider en playtest interne avant de les figer définitivement.</w:t>
      </w:r>
    </w:p>
    <w:p w14:paraId="41F7D4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241CD7C">
          <v:rect id="_x0000_i1404" style="width:0;height:1.5pt" o:hralign="center" o:hrstd="t" o:hr="t" fillcolor="#a0a0a0" stroked="f"/>
        </w:pict>
      </w:r>
    </w:p>
    <w:p w14:paraId="7C2E105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7.6 État du prototype (Sprint ligne droite)</w:t>
      </w:r>
    </w:p>
    <w:p w14:paraId="395897A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Chaque trait a maintenant une mécanique de jeu concrète, testée et calibrée par simulation (temps de course moyens mesurés sur plusieurs runs, pas seulement une intuition de design) :</w:t>
      </w:r>
    </w:p>
    <w:p w14:paraId="6AD17A66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Têtue : résistance partielle aux obstacles (chute plus courte, ralentissement moindre) + réaction plus lente aux changements de couloir</w:t>
      </w:r>
    </w:p>
    <w:p w14:paraId="18C07742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Ambitieuse : bouscule légèrement les autres coureurs qui s'approchent trop près (agit comme un obstacle mobile pour eux) + bonus de vitesse en fin de course</w:t>
      </w:r>
    </w:p>
    <w:p w14:paraId="5B7FD88C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Parano : zigzague en continu même sans danger réel (fausses alertes), esquive renforcée sur les obstacles fixes et l'événement rapace</w:t>
      </w:r>
    </w:p>
    <w:p w14:paraId="72BBBAA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Froussarde : ralentit à l'approche d'un obstacle, sursaute si un rival la double de trop près — et bénéficie d'un coup de collier compensatoire quand le rapace repasse derrière elle à l'écran, ajouté après un test d'équilibrage qui l'a montrée la plus lente des quatre traits</w:t>
      </w:r>
    </w:p>
    <w:p w14:paraId="68715DF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La traduction concrète des bonus/malus (§7.2) est confirmée dans le prototype : l'effet passe par la fenêtre de tap, la vitesse de sprint et l'esquive, pas par un multiplicateur affiché à l'écran.</w:t>
      </w:r>
    </w:p>
    <w:p w14:paraId="5B9ED25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 Cycle de vie</w:t>
      </w:r>
    </w:p>
    <w:p w14:paraId="76F742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8.1 Principe</w:t>
      </w:r>
    </w:p>
    <w:p w14:paraId="06CF14E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L'âge n'est pas basé sur le temps réel, mais sur l'usage cumulé (nombre de courses) — cohérent avec le principe général "pas de timers". Une autruche très sollicitée vieillit plus vite : dilemme stratégique entre exploiter à fond et préserver pour la reproduction.</w:t>
      </w:r>
    </w:p>
    <w:p w14:paraId="5160B79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8.2 Capital course &amp; courbe de performance</w:t>
      </w:r>
    </w:p>
    <w:p w14:paraId="0670942C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Chaque autruche dispose d'un capital course fixe : 100 courses au total sur sa carrière, identique pour toutes dans une première version.</w:t>
      </w:r>
    </w:p>
    <w:p w14:paraId="27F10DD0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La performance suit une parabole inversée sur l'axe "nombre de courses courues" : montée (apprentissage) → pic/plateau (~50-60% du capital) → déclin (usure).</w:t>
      </w:r>
    </w:p>
    <w:p w14:paraId="65ABB662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Forme de la courbe fixe et identique pour toutes les autruches (pas de variabilité génétique sur ce point, pour garder le système lisible) — la hauteur du pic dépend des statistiques (génétique + révélées en course), pas la forme de la courbe.</w:t>
      </w:r>
    </w:p>
    <w:p w14:paraId="0780B4E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Répartition chiffrée des stades sur les 100 courses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747"/>
        <w:gridCol w:w="6348"/>
      </w:tblGrid>
      <w:tr w:rsidR="00A50F2D" w:rsidRPr="00A50F2D" w14:paraId="6B75C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D47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6147E5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Plage</w:t>
            </w:r>
          </w:p>
        </w:tc>
        <w:tc>
          <w:tcPr>
            <w:tcW w:w="0" w:type="auto"/>
            <w:vAlign w:val="center"/>
            <w:hideMark/>
          </w:tcPr>
          <w:p w14:paraId="1E4C2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</w:tr>
      <w:tr w:rsidR="00A50F2D" w:rsidRPr="00A50F2D" w14:paraId="7082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69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07079E5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1 à 20 (20%)</w:t>
            </w:r>
          </w:p>
        </w:tc>
        <w:tc>
          <w:tcPr>
            <w:tcW w:w="0" w:type="auto"/>
            <w:vAlign w:val="center"/>
            <w:hideMark/>
          </w:tcPr>
          <w:p w14:paraId="4A5316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Durée minimale garantie : 20 courses avant la transition Adulte, même pour un joueur qui grind vite — sécurise le temps nécessaire pour révéler le potentiel génétique (cf. section 5.3)</w:t>
            </w:r>
          </w:p>
        </w:tc>
      </w:tr>
      <w:tr w:rsidR="00A50F2D" w:rsidRPr="00A50F2D" w14:paraId="51E1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4C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233B549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21 à 70 (jusqu'à 70% du capital)</w:t>
            </w:r>
          </w:p>
        </w:tc>
        <w:tc>
          <w:tcPr>
            <w:tcW w:w="0" w:type="auto"/>
            <w:vAlign w:val="center"/>
            <w:hideMark/>
          </w:tcPr>
          <w:p w14:paraId="3628AF7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forme, progression des stats active (cf. section 5.3)</w:t>
            </w:r>
          </w:p>
        </w:tc>
      </w:tr>
      <w:tr w:rsidR="00A50F2D" w:rsidRPr="00A50F2D" w14:paraId="7D1C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12941E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71 à 100</w:t>
            </w:r>
          </w:p>
        </w:tc>
        <w:tc>
          <w:tcPr>
            <w:tcW w:w="0" w:type="auto"/>
            <w:vAlign w:val="center"/>
            <w:hideMark/>
          </w:tcPr>
          <w:p w14:paraId="576C9EF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descendante, XP de carrière gelée</w:t>
            </w:r>
          </w:p>
        </w:tc>
      </w:tr>
      <w:tr w:rsidR="00A50F2D" w:rsidRPr="00A50F2D" w14:paraId="01F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4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612D044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Après 100</w:t>
            </w:r>
          </w:p>
        </w:tc>
        <w:tc>
          <w:tcPr>
            <w:tcW w:w="0" w:type="auto"/>
            <w:vAlign w:val="center"/>
            <w:hideMark/>
          </w:tcPr>
          <w:p w14:paraId="170A521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Fin de cycle</w:t>
            </w:r>
          </w:p>
        </w:tc>
      </w:tr>
    </w:tbl>
    <w:p w14:paraId="19E4385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8.3 Deux compteurs distincts sur chaque autruche</w:t>
      </w:r>
    </w:p>
    <w:p w14:paraId="6352B8B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XP totale de carrière : ne cesse d'augmenter tant que l'autruche n'est pas en déclin ; gelée en phase Vétérane ; sert de valeur de pedigree/prestige (une vétérane reste valorisée malgré le déclin de performance)</w:t>
      </w:r>
    </w:p>
    <w:p w14:paraId="778594D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Performance actuelle : suit la parabole, en hausse puis en baisse</w:t>
      </w:r>
    </w:p>
    <w:p w14:paraId="5AAC74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8.4 Étapes de 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95"/>
        <w:gridCol w:w="2395"/>
        <w:gridCol w:w="2962"/>
      </w:tblGrid>
      <w:tr w:rsidR="00A50F2D" w:rsidRPr="00A50F2D" w14:paraId="334B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C44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Stade</w:t>
            </w:r>
          </w:p>
        </w:tc>
        <w:tc>
          <w:tcPr>
            <w:tcW w:w="0" w:type="auto"/>
            <w:vAlign w:val="center"/>
            <w:hideMark/>
          </w:tcPr>
          <w:p w14:paraId="62A483F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5C67F76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Type 1</w:t>
            </w:r>
          </w:p>
        </w:tc>
        <w:tc>
          <w:tcPr>
            <w:tcW w:w="0" w:type="auto"/>
            <w:vAlign w:val="center"/>
            <w:hideMark/>
          </w:tcPr>
          <w:p w14:paraId="1B8AB4E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</w:tr>
      <w:tr w:rsidR="00A50F2D" w:rsidRPr="00A50F2D" w14:paraId="774F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947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Poussin</w:t>
            </w:r>
          </w:p>
        </w:tc>
        <w:tc>
          <w:tcPr>
            <w:tcW w:w="0" w:type="auto"/>
            <w:vAlign w:val="center"/>
            <w:hideMark/>
          </w:tcPr>
          <w:p w14:paraId="70EE1A2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Naissance</w:t>
            </w:r>
          </w:p>
        </w:tc>
        <w:tc>
          <w:tcPr>
            <w:tcW w:w="0" w:type="auto"/>
            <w:vAlign w:val="center"/>
            <w:hideMark/>
          </w:tcPr>
          <w:p w14:paraId="796E6AD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4983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A50F2D" w:rsidRPr="00A50F2D" w14:paraId="03F1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F2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2AFDF0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Début de carrière</w:t>
            </w:r>
          </w:p>
        </w:tc>
        <w:tc>
          <w:tcPr>
            <w:tcW w:w="0" w:type="auto"/>
            <w:vAlign w:val="center"/>
            <w:hideMark/>
          </w:tcPr>
          <w:p w14:paraId="6AEFC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7298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(limitée)</w:t>
            </w:r>
          </w:p>
        </w:tc>
      </w:tr>
      <w:tr w:rsidR="00A50F2D" w:rsidRPr="00A50F2D" w14:paraId="19CF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F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065D838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</w:t>
            </w:r>
          </w:p>
        </w:tc>
        <w:tc>
          <w:tcPr>
            <w:tcW w:w="0" w:type="auto"/>
            <w:vAlign w:val="center"/>
            <w:hideMark/>
          </w:tcPr>
          <w:p w14:paraId="4C8C3A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A5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(optimale)</w:t>
            </w:r>
          </w:p>
        </w:tc>
      </w:tr>
      <w:tr w:rsidR="00A50F2D" w:rsidRPr="00A50F2D" w14:paraId="4F44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E9E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5488BC4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</w:t>
            </w:r>
          </w:p>
        </w:tc>
        <w:tc>
          <w:tcPr>
            <w:tcW w:w="0" w:type="auto"/>
            <w:vAlign w:val="center"/>
            <w:hideMark/>
          </w:tcPr>
          <w:p w14:paraId="1CAAB6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(malus perf, XP gelée)</w:t>
            </w:r>
          </w:p>
        </w:tc>
        <w:tc>
          <w:tcPr>
            <w:tcW w:w="0" w:type="auto"/>
            <w:vAlign w:val="center"/>
            <w:hideMark/>
          </w:tcPr>
          <w:p w14:paraId="5C309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(excellente valeur pedigree)</w:t>
            </w:r>
          </w:p>
        </w:tc>
      </w:tr>
      <w:tr w:rsidR="00A50F2D" w:rsidRPr="00A50F2D" w14:paraId="3297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3D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5CC56D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Capital course épuisé</w:t>
            </w:r>
          </w:p>
        </w:tc>
        <w:tc>
          <w:tcPr>
            <w:tcW w:w="0" w:type="auto"/>
            <w:vAlign w:val="center"/>
            <w:hideMark/>
          </w:tcPr>
          <w:p w14:paraId="1CF7B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31625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41DCB1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Pas de mort : la retraite est la fin de cycle. Une autruche retraitée reste visible dans le pedigree, peut être placée en "sanctuaire" (bonus cosmétique/passif mineur) ou vendue.</w:t>
      </w:r>
    </w:p>
    <w:p w14:paraId="36046C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74D8E7">
          <v:rect id="_x0000_i1405" style="width:0;height:1.5pt" o:hralign="center" o:hrstd="t" o:hr="t" fillcolor="#a0a0a0" stroked="f"/>
        </w:pict>
      </w:r>
    </w:p>
    <w:p w14:paraId="13C837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8.5 Poussinière et maturation des poussins</w:t>
      </w:r>
    </w:p>
    <w:p w14:paraId="40CD47B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Les poussins vivent à part dans une poussinière tant qu'ils n'ont pas atteint le stade Jeune — ils ne rejoignent pas encore l'écurie principale (cf. §11). Cohérent avec le principe «pas de timers» (§8.1) : pas de minuteur temps réel sur cette étape non plus.</w:t>
      </w:r>
    </w:p>
    <w:p w14:paraId="49D425F7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Maturation basée sur un compteur de soins (action Entretien) donné par le joueur, jusqu'à un seuil (5 en prototype) plutôt que sur une horloge</w:t>
      </w:r>
    </w:p>
    <w:p w14:paraId="4CDC8316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Un objet en Pépites pourrait réduire le nombre de soins requis plutôt que de sauter un minuteur — évite le classique «payer pour accélérer l'attente» tout en donnant un usage confort aux Pépites (cohérent avec §9.3)</w:t>
      </w:r>
    </w:p>
    <w:p w14:paraId="78DE043C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Point ouvert : faut-il un court cooldown entre deux soins pour éviter qu'un joueur ne fasse tout d'un coup en une seule session ? Reste à trancher en playtest, comme les autres barèmes de ce rapport</w:t>
      </w:r>
    </w:p>
    <w:p w14:paraId="62C320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 Économie</w:t>
      </w:r>
    </w:p>
    <w:p w14:paraId="72CF0C9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9.1 Monnaies</w:t>
      </w:r>
    </w:p>
    <w:p w14:paraId="0C226003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>Picaillons (monnaie gratuite/soft) : gagnée via les courses Type 1 et Type 2</w:t>
      </w:r>
    </w:p>
    <w:p w14:paraId="1DCA0944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 xml:space="preserve">Pépites (monnaie premium/payante) : jamais liée à la performance brute (pas de pay-to-win) — réservée au cosmétique et au confort</w:t>
      </w:r>
    </w:p>
    <w:p w14:paraId="6AD235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Barème de gains bruts — course Type 1 (avant application du bonus/malus de matching Autruchomètre, cf. section 7.2)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932"/>
      </w:tblGrid>
      <w:tr w:rsidR="00A50F2D" w:rsidRPr="00A50F2D" w14:paraId="5C292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A5C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Classement</w:t>
            </w:r>
          </w:p>
        </w:tc>
        <w:tc>
          <w:tcPr>
            <w:tcW w:w="0" w:type="auto"/>
            <w:vAlign w:val="center"/>
            <w:hideMark/>
          </w:tcPr>
          <w:p w14:paraId="6C7EEBC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Picaillons</w:t>
            </w:r>
          </w:p>
        </w:tc>
      </w:tr>
      <w:tr w:rsidR="00A50F2D" w:rsidRPr="00A50F2D" w14:paraId="39DE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57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1ère place</w:t>
            </w:r>
          </w:p>
        </w:tc>
        <w:tc>
          <w:tcPr>
            <w:tcW w:w="0" w:type="auto"/>
            <w:vAlign w:val="center"/>
            <w:hideMark/>
          </w:tcPr>
          <w:p w14:paraId="016FD22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A50F2D" w:rsidRPr="00A50F2D" w14:paraId="35D3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D13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2e place</w:t>
            </w:r>
          </w:p>
        </w:tc>
        <w:tc>
          <w:tcPr>
            <w:tcW w:w="0" w:type="auto"/>
            <w:vAlign w:val="center"/>
            <w:hideMark/>
          </w:tcPr>
          <w:p w14:paraId="31A22E3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</w:tr>
      <w:tr w:rsidR="00A50F2D" w:rsidRPr="00A50F2D" w14:paraId="64A4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7C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3e place</w:t>
            </w:r>
          </w:p>
        </w:tc>
        <w:tc>
          <w:tcPr>
            <w:tcW w:w="0" w:type="auto"/>
            <w:vAlign w:val="center"/>
            <w:hideMark/>
          </w:tcPr>
          <w:p w14:paraId="0D53D8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A50F2D" w:rsidRPr="00A50F2D" w14:paraId="65AA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31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4e place et au-delà</w:t>
            </w:r>
          </w:p>
        </w:tc>
        <w:tc>
          <w:tcPr>
            <w:tcW w:w="0" w:type="auto"/>
            <w:vAlign w:val="center"/>
            <w:hideMark/>
          </w:tcPr>
          <w:p w14:paraId="6E4845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3A8C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Probabilité de rareté en pari — course Type 2, par palier de mise, hors effet du matching (cf. section 7.3 pour les cotes)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5"/>
      </w:tblGrid>
      <w:tr w:rsidR="00A50F2D" w:rsidRPr="00A50F2D" w14:paraId="5F494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69F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</w:t>
            </w:r>
          </w:p>
        </w:tc>
        <w:tc>
          <w:tcPr>
            <w:tcW w:w="0" w:type="auto"/>
            <w:vAlign w:val="center"/>
            <w:hideMark/>
          </w:tcPr>
          <w:p w14:paraId="3B4EF63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Chance d'objet rare</w:t>
            </w:r>
          </w:p>
        </w:tc>
      </w:tr>
      <w:tr w:rsidR="00A50F2D" w:rsidRPr="00A50F2D" w14:paraId="6C7D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7FF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Petite (10 Picaillons)</w:t>
            </w:r>
          </w:p>
        </w:tc>
        <w:tc>
          <w:tcPr>
            <w:tcW w:w="0" w:type="auto"/>
            <w:vAlign w:val="center"/>
            <w:hideMark/>
          </w:tcPr>
          <w:p w14:paraId="4C762BD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</w:tr>
      <w:tr w:rsidR="00A50F2D" w:rsidRPr="00A50F2D" w14:paraId="7847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79E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Moyenne (50 Picaillons)</w:t>
            </w:r>
          </w:p>
        </w:tc>
        <w:tc>
          <w:tcPr>
            <w:tcW w:w="0" w:type="auto"/>
            <w:vAlign w:val="center"/>
            <w:hideMark/>
          </w:tcPr>
          <w:p w14:paraId="09FADEF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  <w:tr w:rsidR="00A50F2D" w:rsidRPr="00A50F2D" w14:paraId="264E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8C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Grosse (200 Picaillons)</w:t>
            </w:r>
          </w:p>
        </w:tc>
        <w:tc>
          <w:tcPr>
            <w:tcW w:w="0" w:type="auto"/>
            <w:vAlign w:val="center"/>
            <w:hideMark/>
          </w:tcPr>
          <w:p w14:paraId="0B3C60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30%</w:t>
            </w:r>
          </w:p>
        </w:tc>
      </w:tr>
    </w:tbl>
    <w:p w14:paraId="1EFCB3C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barèmes sont des hypothèses de calibrage v1, à ajuster en playtest — même logique que le ratio +12%/-10% de l'Autruchomètre (cf. section 7.2).</w:t>
      </w:r>
    </w:p>
    <w:p w14:paraId="5F89ECA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9.2 Marché</w:t>
      </w:r>
    </w:p>
    <w:p w14:paraId="49498DB3" w14:textId="77777777" w:rsidR="00A50F2D" w:rsidRPr="00A50F2D" w:rsidRDefault="00A50F2D" w:rsidP="00A50F2D">
      <w:pPr>
        <w:numPr>
          <w:ilvl w:val="0"/>
          <w:numId w:val="58"/>
        </w:numPr>
        <w:rPr>
          <w:b/>
          <w:bCs/>
        </w:rPr>
      </w:pPr>
      <w:r>
        <w:rPr>
          <w:b/>
          <w:bCs/>
        </w:rPr>
        <w:lastRenderedPageBreak/>
        <w:t>Marché joueur à joueur (P2P) pour l'achat/vente d'autruches et d'objets</w:t>
      </w:r>
    </w:p>
    <w:p w14:paraId="25CDF8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9.3 Monétisation</w:t>
      </w:r>
    </w:p>
    <w:p w14:paraId="69C6E6FD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Alignée sur les standards des jeux mobiles actuels</w:t>
      </w:r>
    </w:p>
    <w:p w14:paraId="0E9856D9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Les Pépites servent des usages cosmétiques ou de confort uniquement : skins rares (secondaires dans la hiérarchie de valeur), places d'écurie supplémentaires, décorations</w:t>
      </w:r>
    </w:p>
    <w:p w14:paraId="05487BA2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Principe directeur : le jeu doit rester pleinement agréable en gratuit — payer est un plus, jamais un prérequis de compétitivité</w:t>
      </w:r>
    </w:p>
    <w:p w14:paraId="48BB9D3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AB1DB01">
          <v:rect id="_x0000_i1406" style="width:0;height:1.5pt" o:hralign="center" o:hrstd="t" o:hr="t" fillcolor="#a0a0a0" stroked="f"/>
        </w:pict>
      </w:r>
    </w:p>
    <w:p w14:paraId="608A22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10. Objets (habillage : régime alimentaire des autruches)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10"/>
        <w:gridCol w:w="4426"/>
        <w:gridCol w:w="1077"/>
      </w:tblGrid>
      <w:tr w:rsidR="00A50F2D" w:rsidRPr="00A50F2D" w14:paraId="453D3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81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81269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Inspiration réelle</w:t>
            </w:r>
          </w:p>
        </w:tc>
        <w:tc>
          <w:tcPr>
            <w:tcW w:w="0" w:type="auto"/>
            <w:vAlign w:val="center"/>
            <w:hideMark/>
          </w:tcPr>
          <w:p w14:paraId="05620E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 en jeu</w:t>
            </w:r>
          </w:p>
        </w:tc>
        <w:tc>
          <w:tcPr>
            <w:tcW w:w="0" w:type="auto"/>
            <w:vAlign w:val="center"/>
            <w:hideMark/>
          </w:tcPr>
          <w:p w14:paraId="1DD310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Rareté</w:t>
            </w:r>
          </w:p>
        </w:tc>
      </w:tr>
      <w:tr w:rsidR="00A50F2D" w:rsidRPr="00A50F2D" w14:paraId="25C8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8F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Fruits</w:t>
            </w:r>
          </w:p>
        </w:tc>
        <w:tc>
          <w:tcPr>
            <w:tcW w:w="0" w:type="auto"/>
            <w:vAlign w:val="center"/>
            <w:hideMark/>
          </w:tcPr>
          <w:p w14:paraId="2259B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Aliment riche en eau/sucre, très apprécié</w:t>
            </w:r>
          </w:p>
        </w:tc>
        <w:tc>
          <w:tcPr>
            <w:tcW w:w="0" w:type="auto"/>
            <w:vAlign w:val="center"/>
            <w:hideMark/>
          </w:tcPr>
          <w:p w14:paraId="66CE7D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Récupération instantanée de stamina</w:t>
            </w:r>
          </w:p>
        </w:tc>
        <w:tc>
          <w:tcPr>
            <w:tcW w:w="0" w:type="auto"/>
            <w:vAlign w:val="center"/>
            <w:hideMark/>
          </w:tcPr>
          <w:p w14:paraId="1AB8274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1BEA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A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Graines &amp; végétaux</w:t>
            </w:r>
          </w:p>
        </w:tc>
        <w:tc>
          <w:tcPr>
            <w:tcW w:w="0" w:type="auto"/>
            <w:vAlign w:val="center"/>
            <w:hideMark/>
          </w:tcPr>
          <w:p w14:paraId="5DB4935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Base du régime quotidien</w:t>
            </w:r>
          </w:p>
        </w:tc>
        <w:tc>
          <w:tcPr>
            <w:tcW w:w="0" w:type="auto"/>
            <w:vAlign w:val="center"/>
            <w:hideMark/>
          </w:tcPr>
          <w:p w14:paraId="7384D40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Accélère légèrement la progression vers le potentiel génétique (gain de temps, pas de dépassement du plafond → pas de power creep)</w:t>
            </w:r>
          </w:p>
        </w:tc>
        <w:tc>
          <w:tcPr>
            <w:tcW w:w="0" w:type="auto"/>
            <w:vAlign w:val="center"/>
            <w:hideMark/>
          </w:tcPr>
          <w:p w14:paraId="49C8156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Commun</w:t>
            </w:r>
          </w:p>
        </w:tc>
      </w:tr>
      <w:tr w:rsidR="00A50F2D" w:rsidRPr="00A50F2D" w14:paraId="3CE5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7F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Insectes</w:t>
            </w:r>
          </w:p>
        </w:tc>
        <w:tc>
          <w:tcPr>
            <w:tcW w:w="0" w:type="auto"/>
            <w:vAlign w:val="center"/>
            <w:hideMark/>
          </w:tcPr>
          <w:p w14:paraId="3C358C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Apport protéiné, important chez les jeunes</w:t>
            </w:r>
          </w:p>
        </w:tc>
        <w:tc>
          <w:tcPr>
            <w:tcW w:w="0" w:type="auto"/>
            <w:vAlign w:val="center"/>
            <w:hideMark/>
          </w:tcPr>
          <w:p w14:paraId="6D5D48C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Boost de fertilité à la reproduction (meilleure chance de trait rare / bon potentiel chez le poussin)</w:t>
            </w:r>
          </w:p>
        </w:tc>
        <w:tc>
          <w:tcPr>
            <w:tcW w:w="0" w:type="auto"/>
            <w:vAlign w:val="center"/>
            <w:hideMark/>
          </w:tcPr>
          <w:p w14:paraId="2EBDA8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5B1F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DDB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Cailloux (gastrolithes)</w:t>
            </w:r>
          </w:p>
        </w:tc>
        <w:tc>
          <w:tcPr>
            <w:tcW w:w="0" w:type="auto"/>
            <w:vAlign w:val="center"/>
            <w:hideMark/>
          </w:tcPr>
          <w:p w14:paraId="58A122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Les autruches avalent des pierres pour broyer leur nourriture</w:t>
            </w:r>
          </w:p>
        </w:tc>
        <w:tc>
          <w:tcPr>
            <w:tcW w:w="0" w:type="auto"/>
            <w:vAlign w:val="center"/>
            <w:hideMark/>
          </w:tcPr>
          <w:p w14:paraId="38C5CF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"Cure de jeunesse" — ralentit légèrement l'usure sur la courbe de performance</w:t>
            </w:r>
          </w:p>
        </w:tc>
        <w:tc>
          <w:tcPr>
            <w:tcW w:w="0" w:type="auto"/>
            <w:vAlign w:val="center"/>
            <w:hideMark/>
          </w:tcPr>
          <w:p w14:paraId="17BD7AD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Épique</w:t>
            </w:r>
          </w:p>
        </w:tc>
      </w:tr>
      <w:tr w:rsidR="00A50F2D" w:rsidRPr="00A50F2D" w14:paraId="6054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3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Pierre précieuse</w:t>
            </w:r>
          </w:p>
        </w:tc>
        <w:tc>
          <w:tcPr>
            <w:tcW w:w="0" w:type="auto"/>
            <w:vAlign w:val="center"/>
            <w:hideMark/>
          </w:tcPr>
          <w:p w14:paraId="31EBB99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Variante fun du gastrolithe</w:t>
            </w:r>
          </w:p>
        </w:tc>
        <w:tc>
          <w:tcPr>
            <w:tcW w:w="0" w:type="auto"/>
            <w:vAlign w:val="center"/>
            <w:hideMark/>
          </w:tcPr>
          <w:p w14:paraId="3B3C57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Scanner génétique — révèle les statistiques/potentiel caché d'une autruche</w:t>
            </w:r>
          </w:p>
        </w:tc>
        <w:tc>
          <w:tcPr>
            <w:tcW w:w="0" w:type="auto"/>
            <w:vAlign w:val="center"/>
            <w:hideMark/>
          </w:tcPr>
          <w:p w14:paraId="14F6EFA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Légendaire</w:t>
            </w:r>
          </w:p>
        </w:tc>
      </w:tr>
      <w:tr w:rsidR="00A50F2D" w:rsidRPr="00A50F2D" w14:paraId="453C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804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Décorations d'écurie</w:t>
            </w:r>
          </w:p>
        </w:tc>
        <w:tc>
          <w:tcPr>
            <w:tcW w:w="0" w:type="auto"/>
            <w:vAlign w:val="center"/>
            <w:hideMark/>
          </w:tcPr>
          <w:p w14:paraId="7E5BD79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69C33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Cosmétique pur (aucun impact gameplay)</w:t>
            </w:r>
          </w:p>
        </w:tc>
        <w:tc>
          <w:tcPr>
            <w:tcW w:w="0" w:type="auto"/>
            <w:vAlign w:val="center"/>
            <w:hideMark/>
          </w:tcPr>
          <w:p w14:paraId="08732A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</w:tr>
    </w:tbl>
    <w:p w14:paraId="371C024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Objet "Double XP" envisagé puis écarté : risque de créer un power creep frustrant et visible en asynchrone (marché, classements) entre autruches.</w:t>
      </w:r>
    </w:p>
    <w:p w14:paraId="489097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42B7AF9">
          <v:rect id="_x0000_i1407" style="width:0;height:1.5pt" o:hralign="center" o:hrstd="t" o:hr="t" fillcolor="#a0a0a0" stroked="f"/>
        </w:pict>
      </w:r>
    </w:p>
    <w:p w14:paraId="6E20CD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11. Écrans et parcours utilisateur</w:t>
      </w:r>
    </w:p>
    <w:p w14:paraId="7B725A9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Écran d'accueil (hub central) Point d'entrée à chaque lancement. Affiche l'écurie en vignette, les ressources (Picaillons/Pépites), et 3 accès directs — Courir, Écurie, Marché. Pas de menu à tiroirs multiples : tout accessible en 1 tap depuis ce hub.</w:t>
      </w:r>
    </w:p>
    <w:p w14:paraId="6D0976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1 — Courir (Type 1) Hub → Sélection de l'autruche (trait Autruchomètre visible + indicateur de matching avec le format choisi) → Sélection du format/piste (Sprint/Circuit × </w:t>
        <w:lastRenderedPageBreak/>
        <w:t>Savane/Désert) → Écran de course (contrôles actifs) → Résultats (gains Picaillons/XP, éventuel drop d'objet) → retour Hub ou relance rapide.</w:t>
      </w:r>
    </w:p>
    <w:p w14:paraId="1F12B4E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2 — Parier (Type 2) Hub → Liste des courses à venir (participants + traits visibles + cotes calculées, cf. section 7.3) → Choix de la mise → Écran de course en spectateur → Résultats/gains.</w:t>
      </w:r>
    </w:p>
    <w:p w14:paraId="2BB3F87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3 — Écurie (élevage) Hub → Vue d'ensemble écurie (liste des autruches, âge/stade de vie visible) → tap sur une autruche → Fiche détail (stats connues/inconnues selon Scanner utilisé, trait, pedigree, capital course restant) → actions possibles : Entretien rapide, Reproduire (si 2 autruches sélectionnées), Mettre en vente.</w:t>
      </w:r>
    </w:p>
    <w:p w14:paraId="325087B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4 — Reproduction Fiche autruche → Sélection du second parent → Aperçu de compatibilité (probabilités de plumage/trait si connues) → Confirmation (coût en Pépites) → Écran de naissance (reveal du poussin, moment fort à soigner visuellement).</w:t>
      </w:r>
    </w:p>
    <w:p w14:paraId="567322B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5 — Marché (P2P) Hub → Marché avec 2 onglets : Acheter (parcourir/filtrer par trait, stats connues, prix) et Vendre (lister une autruche de son écurie, prix suggéré selon section 7.5).</w:t>
      </w:r>
    </w:p>
    <w:p w14:paraId="1A0798E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Onboarding (première session) Séquence courte et guidée : reçoit une autruche starter → tutoriel de contrôles sur une mini-course simplifiée → découverte du Hub → incitation à faire une première vraie course. Pas d'écran d'élevage/reproduction en onboarding — doit venir naturellement après 2-3 courses, pas être expliqué à froid.</w:t>
      </w:r>
    </w:p>
    <w:p w14:paraId="3081A84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Point de vigilance : avec 5 parcours qui partagent tous la fiche autruche comme pivot, cette fiche détail devient l'écran le plus critique de l'app — elle doit afficher intelligemment ce qui est pertinent selon le contexte d'où on vient (course vs reproduction vs vente), sans surcharger.</w:t>
      </w:r>
    </w:p>
    <w:p w14:paraId="7921041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Wireframe validé — fiche autruche (écran pivot)</w:t>
      </w:r>
    </w:p>
    <w:p w14:paraId="02A6692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Structure retenue, de haut en bas :</w:t>
      </w:r>
    </w:p>
    <w:p w14:paraId="451BE63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En-tête identité : icône/illustration, nom, stade de vie + trait Autruchomètre, et un badge contextuel de matching ("bon matching") visible uniquement si on arrive depuis le parcours course</w:t>
      </w:r>
    </w:p>
    <w:p w14:paraId="5A5A990E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Statistiques : barres pour Vitesse/Endurance/Agilité — une stat non révélée (Scanner génétique non utilisé) s'affiche hachurée avec une icône de cadenas plutôt qu'un chiffre, pour matérialiser clairement l'information manquante sans la deviner</w:t>
      </w:r>
    </w:p>
    <w:p w14:paraId="60AE81DB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Capital course restant : barre de progression séparée, avec le ratio chiffré (ex : 62/100)</w:t>
      </w:r>
    </w:p>
    <w:p w14:paraId="21B88B3F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Accès pedigree : lien repliable vers l'arbre généalogique, pas affiché en direct pour ne pas surcharger l'écran</w:t>
      </w:r>
    </w:p>
    <w:p w14:paraId="3FC2BDD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Zone d'actions contextuelles : Entretien / Reproduire / Mettre en vente quand on vient de l'Écurie ; remplacée par un bouton de sélection unique quand on vient des parcours Courir ou Parier</w:t>
      </w:r>
    </w:p>
    <w:p w14:paraId="2CF8AAC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Ce squelette reste identique quel que soit le parcours d'origine — seuls le badge de matching (étape 1) et la zone d'actions (étape 5) varient selon le contexte.</w:t>
      </w:r>
    </w:p>
    <w:p w14:paraId="5ABD7D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319727C">
          <v:rect id="_x0000_i1408" style="width:0;height:1.5pt" o:hralign="center" o:hrstd="t" o:hr="t" fillcolor="#a0a0a0" stroked="f"/>
        </w:pict>
      </w:r>
    </w:p>
    <w:p w14:paraId="327CAB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12. Stratégie de lancement</w:t>
      </w:r>
    </w:p>
    <w:p w14:paraId="73DF11E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Stratégie en 4 phases, adaptée à un profil solo dev/bootstrap sans budget d'acquisition.</w:t>
      </w:r>
    </w:p>
    <w:p w14:paraId="4FBDC01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Phase 1 — Pré-lancement</w:t>
      </w:r>
    </w:p>
    <w:p w14:paraId="3D7E82ED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 xml:space="preserve">Devlog public (TikTok/Instagram/X) montrant la conception en cours — character design, mécaniques, Autruchomètre. Format éprouvé pour les jeux indés solo.</w:t>
      </w:r>
    </w:p>
    <w:p w14:paraId="397198C3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Discord ou communauté légère dès que le concept est assez clair, pour recruter les premiers curieux et servir de vivier de testeurs (cf. Phase 2).</w:t>
      </w:r>
    </w:p>
    <w:p w14:paraId="55FE4270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Landing page avec inscription "être prévenu au lancement", pour mesurer l'intérêt réel avant d'investir plus loin.</w:t>
      </w:r>
    </w:p>
    <w:p w14:paraId="1647951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Phase 2 — Playtest fermé (test technique et équilibrage)</w:t>
      </w:r>
    </w:p>
    <w:p w14:paraId="53302584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Version jouable minimale (boucle Type 1 + élevage basique) partagée à un petit groupe (10-30 personnes) recruté via la Phase 1.</w:t>
      </w:r>
    </w:p>
    <w:p w14:paraId="791C2AB1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 xml:space="preserve">Objectif explicite : valider le ratio bonus/malus Autruchomètre (+12%/-10%, cf. section 7.2) et les barèmes économiques (cf. section 9.1) déjà posés en hypothèse.</w:t>
      </w:r>
    </w:p>
    <w:p w14:paraId="489EBE2A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Durée courte et cadrée (2-3 semaines), feedback structuré via formulaire plutôt qu'informel.</w:t>
      </w:r>
    </w:p>
    <w:p w14:paraId="0CF2207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3 — Soft launch</w:t>
      </w:r>
    </w:p>
    <w:p w14:paraId="3FD4021E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Sortie App Store/Play Store dans un ou deux pays tests seulement, pour vérifier rétention et économie réelles à petite échelle.</w:t>
      </w:r>
    </w:p>
    <w:p w14:paraId="43621C07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Pas d'effort marketing à ce stade — objectif technique/produit, pas acquisition.</w:t>
      </w:r>
    </w:p>
    <w:p w14:paraId="25DA1E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4 — Lancement global</w:t>
      </w:r>
    </w:p>
    <w:p w14:paraId="3BC916B6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Vague de contenu devlog culminant avec le lancement.</w:t>
      </w:r>
    </w:p>
    <w:p w14:paraId="2C791A70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Visibilité via communautés de niche (subreddits indie gaming, groupes d'amateurs d'animaux insolites) plutôt qu'un budget pub large.</w:t>
      </w:r>
    </w:p>
    <w:p w14:paraId="3CF7F7C1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App Store Optimization (ASO) : mots-clés, captures d'écran soignées, vidéo de gameplay courte.</w:t>
      </w:r>
    </w:p>
    <w:p w14:paraId="0FE882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Point de vigilance : contrairement à un produit B2B à cycle de vente long, un jeu mobile grand public vit sur le volume et la rétention day-1/day-7. Le devlog public en Phase 1 n'est pas optionnel dans ce contexte solo/sans budget — c'est souvent ce qui fait la différence entre zéro téléchargement et une première base de joueurs.</w:t>
      </w:r>
    </w:p>
    <w:p w14:paraId="65DE7FD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249B23A">
          <v:rect id="_x0000_i1409" style="width:0;height:1.5pt" o:hralign="center" o:hrstd="t" o:hr="t" fillcolor="#a0a0a0" stroked="f"/>
        </w:pict>
      </w:r>
    </w:p>
    <w:p w14:paraId="23DBCC6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13. Points ouverts / à trancher</w:t>
      </w:r>
    </w:p>
    <w:p w14:paraId="423C5438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Character design : esquisse graphique de Froussarde et Parano (principes définis, cf. section 4 — les 4 traits ont maintenant une direction actée), puis variantes de plumage (couleur/rareté) sur la base commune</w:t>
      </w:r>
    </w:p>
    <w:p w14:paraId="1F77BDEA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Structuration finale en document de spec technique complet (stack, composants, data model) — à faire une fois le produit stabilisé, sur le même principe que pour Stallio</w:t>
      </w:r>
    </w:p>
    <w:p w14:paraId="3D59E46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14. État d'avancement du prototype (9 août 2026)</w:t>
      </w:r>
    </w:p>
    <w:p w14:paraId="5F3095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Section ajoutée après une première phase de prototypage jouable, en complément des hypothèses ci-dessus — pour garder trace de ce qui existe concrètement aujourd'hui.</w:t>
      </w:r>
    </w:p>
    <w:p w14:paraId="4446FB0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Boucle Type 1 (Sprint ligne droite) jouable de bout en bout : contrôles, obstacles fixes et événement dynamique «rapace» (§5.2), Autruchomètre calibré numériquement (cf. §7.6)</w:t>
      </w:r>
    </w:p>
    <w:p w14:paraId="2DFFD7A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Écran pivot fiche autruche (§11) prototypé : stats verrouillées/déverrouillées, capital course, pedigree repliable, actions contextuelles</w:t>
      </w:r>
    </w:p>
    <w:p w14:paraId="6F792234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Hub central prototypé sous forme de carte illustrée plutôt qu'un menu de boutons : hippodrome (côté piste = Courir, côté tribune = Parier), écurie, marché, poussinière, reliés par un chemin — pour ancrer le jeu dans un monde plutôt qu'une liste d'options</w:t>
      </w:r>
    </w:p>
    <w:p w14:paraId="47DB33B8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Vue d'ensemble écurie (§11, Parcours 3) et poussinière (§8.5) prototypées</w:t>
      </w:r>
    </w:p>
    <w:p w14:paraId="4B3CFAD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Non implémenté à ce stade : Marché (§9.2/Parcours 5), Paris (Type 2/Parcours 2), et les effets réels des actions Reproduire/Mettre en vente (pour l'instant des confirmations à l'écran, sans logique de jeu derrière)</w:t>
      </w:r>
    </w:p>
    <w:p w14:paraId="4FBD7E1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04710DF">
          <v:rect id="_x0000_i1410" style="width:0;height:1.5pt" o:hralign="center" o:hrstd="t" o:hr="t" fillcolor="#a0a0a0" stroked="f"/>
        </w:pict>
      </w:r>
    </w:p>
    <w:p w14:paraId="339C230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lastRenderedPageBreak/>
        <w:t>Document mis à jour le 10 août 2026 (v14) : pivot de direction artistique de flat vector vers illustration peinte isométrique (§3, §4) sur la base d'une référence visuelle fournie par l'utilisateur pour le hub.</w:t>
      </w:r>
    </w:p>
    <w:p w14:paraId="2A61C0E9" w14:textId="77777777" w:rsidR="00901DAC" w:rsidRDefault="00901DAC"/>
    <w:sectPr w:rsidR="00901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27"/>
    <w:multiLevelType w:val="multilevel"/>
    <w:tmpl w:val="0C0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D8F"/>
    <w:multiLevelType w:val="multilevel"/>
    <w:tmpl w:val="6FA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8F5"/>
    <w:multiLevelType w:val="multilevel"/>
    <w:tmpl w:val="25F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1C8"/>
    <w:multiLevelType w:val="multilevel"/>
    <w:tmpl w:val="916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2A98"/>
    <w:multiLevelType w:val="multilevel"/>
    <w:tmpl w:val="6F6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2D7"/>
    <w:multiLevelType w:val="multilevel"/>
    <w:tmpl w:val="FDE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2722"/>
    <w:multiLevelType w:val="multilevel"/>
    <w:tmpl w:val="1EC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75D4"/>
    <w:multiLevelType w:val="multilevel"/>
    <w:tmpl w:val="218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6458"/>
    <w:multiLevelType w:val="multilevel"/>
    <w:tmpl w:val="B63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B509B"/>
    <w:multiLevelType w:val="multilevel"/>
    <w:tmpl w:val="302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70C35"/>
    <w:multiLevelType w:val="multilevel"/>
    <w:tmpl w:val="19A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005CD"/>
    <w:multiLevelType w:val="multilevel"/>
    <w:tmpl w:val="808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7EA2"/>
    <w:multiLevelType w:val="multilevel"/>
    <w:tmpl w:val="E0A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2B6A"/>
    <w:multiLevelType w:val="multilevel"/>
    <w:tmpl w:val="53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8A8"/>
    <w:multiLevelType w:val="multilevel"/>
    <w:tmpl w:val="91E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3041"/>
    <w:multiLevelType w:val="multilevel"/>
    <w:tmpl w:val="C01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50D56"/>
    <w:multiLevelType w:val="multilevel"/>
    <w:tmpl w:val="9F0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6EF1"/>
    <w:multiLevelType w:val="multilevel"/>
    <w:tmpl w:val="E81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D1F67"/>
    <w:multiLevelType w:val="multilevel"/>
    <w:tmpl w:val="B11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B48"/>
    <w:multiLevelType w:val="multilevel"/>
    <w:tmpl w:val="5B8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F4929"/>
    <w:multiLevelType w:val="multilevel"/>
    <w:tmpl w:val="EC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956AC"/>
    <w:multiLevelType w:val="multilevel"/>
    <w:tmpl w:val="B99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92154"/>
    <w:multiLevelType w:val="multilevel"/>
    <w:tmpl w:val="7A6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5AA1"/>
    <w:multiLevelType w:val="multilevel"/>
    <w:tmpl w:val="5A3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66298"/>
    <w:multiLevelType w:val="multilevel"/>
    <w:tmpl w:val="79B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32A21"/>
    <w:multiLevelType w:val="multilevel"/>
    <w:tmpl w:val="FAE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5156"/>
    <w:multiLevelType w:val="multilevel"/>
    <w:tmpl w:val="16D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C7556"/>
    <w:multiLevelType w:val="multilevel"/>
    <w:tmpl w:val="7F6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314F8"/>
    <w:multiLevelType w:val="multilevel"/>
    <w:tmpl w:val="4A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3AD7"/>
    <w:multiLevelType w:val="multilevel"/>
    <w:tmpl w:val="066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D12F5"/>
    <w:multiLevelType w:val="multilevel"/>
    <w:tmpl w:val="E2A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4630C"/>
    <w:multiLevelType w:val="multilevel"/>
    <w:tmpl w:val="FDC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664BA"/>
    <w:multiLevelType w:val="multilevel"/>
    <w:tmpl w:val="F87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13F9F"/>
    <w:multiLevelType w:val="multilevel"/>
    <w:tmpl w:val="E4D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E52C1"/>
    <w:multiLevelType w:val="multilevel"/>
    <w:tmpl w:val="D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416E5"/>
    <w:multiLevelType w:val="multilevel"/>
    <w:tmpl w:val="118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5472D"/>
    <w:multiLevelType w:val="multilevel"/>
    <w:tmpl w:val="95F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33C15"/>
    <w:multiLevelType w:val="multilevel"/>
    <w:tmpl w:val="70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5334"/>
    <w:multiLevelType w:val="multilevel"/>
    <w:tmpl w:val="68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66B30"/>
    <w:multiLevelType w:val="multilevel"/>
    <w:tmpl w:val="A41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6629"/>
    <w:multiLevelType w:val="multilevel"/>
    <w:tmpl w:val="F4A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C7512"/>
    <w:multiLevelType w:val="multilevel"/>
    <w:tmpl w:val="FF3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C3990"/>
    <w:multiLevelType w:val="multilevel"/>
    <w:tmpl w:val="088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57861"/>
    <w:multiLevelType w:val="multilevel"/>
    <w:tmpl w:val="C13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F0799"/>
    <w:multiLevelType w:val="multilevel"/>
    <w:tmpl w:val="51A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7044D"/>
    <w:multiLevelType w:val="multilevel"/>
    <w:tmpl w:val="752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16C9A"/>
    <w:multiLevelType w:val="multilevel"/>
    <w:tmpl w:val="3EB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E3C2D"/>
    <w:multiLevelType w:val="multilevel"/>
    <w:tmpl w:val="B42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15C39"/>
    <w:multiLevelType w:val="multilevel"/>
    <w:tmpl w:val="A0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42E2E"/>
    <w:multiLevelType w:val="multilevel"/>
    <w:tmpl w:val="CC2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251D9"/>
    <w:multiLevelType w:val="multilevel"/>
    <w:tmpl w:val="4DB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77742"/>
    <w:multiLevelType w:val="multilevel"/>
    <w:tmpl w:val="BDD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B098B"/>
    <w:multiLevelType w:val="multilevel"/>
    <w:tmpl w:val="B6C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6D0F"/>
    <w:multiLevelType w:val="multilevel"/>
    <w:tmpl w:val="62A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B447B"/>
    <w:multiLevelType w:val="multilevel"/>
    <w:tmpl w:val="A6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E0E7A"/>
    <w:multiLevelType w:val="multilevel"/>
    <w:tmpl w:val="24A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81897"/>
    <w:multiLevelType w:val="multilevel"/>
    <w:tmpl w:val="049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9349C"/>
    <w:multiLevelType w:val="multilevel"/>
    <w:tmpl w:val="048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F6E01"/>
    <w:multiLevelType w:val="multilevel"/>
    <w:tmpl w:val="F6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A442C"/>
    <w:multiLevelType w:val="multilevel"/>
    <w:tmpl w:val="FE5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75206"/>
    <w:multiLevelType w:val="multilevel"/>
    <w:tmpl w:val="041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D2C2E"/>
    <w:multiLevelType w:val="multilevel"/>
    <w:tmpl w:val="370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703B2"/>
    <w:multiLevelType w:val="multilevel"/>
    <w:tmpl w:val="D93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2D8B"/>
    <w:multiLevelType w:val="multilevel"/>
    <w:tmpl w:val="D19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786E00"/>
    <w:multiLevelType w:val="multilevel"/>
    <w:tmpl w:val="A24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8349">
    <w:abstractNumId w:val="9"/>
  </w:num>
  <w:num w:numId="2" w16cid:durableId="1432700108">
    <w:abstractNumId w:val="58"/>
  </w:num>
  <w:num w:numId="3" w16cid:durableId="746538073">
    <w:abstractNumId w:val="4"/>
  </w:num>
  <w:num w:numId="4" w16cid:durableId="39330135">
    <w:abstractNumId w:val="33"/>
  </w:num>
  <w:num w:numId="5" w16cid:durableId="316224391">
    <w:abstractNumId w:val="25"/>
  </w:num>
  <w:num w:numId="6" w16cid:durableId="341128415">
    <w:abstractNumId w:val="11"/>
  </w:num>
  <w:num w:numId="7" w16cid:durableId="81684285">
    <w:abstractNumId w:val="7"/>
  </w:num>
  <w:num w:numId="8" w16cid:durableId="992686062">
    <w:abstractNumId w:val="50"/>
  </w:num>
  <w:num w:numId="9" w16cid:durableId="1484396045">
    <w:abstractNumId w:val="55"/>
  </w:num>
  <w:num w:numId="10" w16cid:durableId="71708673">
    <w:abstractNumId w:val="28"/>
  </w:num>
  <w:num w:numId="11" w16cid:durableId="1405950532">
    <w:abstractNumId w:val="46"/>
  </w:num>
  <w:num w:numId="12" w16cid:durableId="2045133961">
    <w:abstractNumId w:val="52"/>
  </w:num>
  <w:num w:numId="13" w16cid:durableId="2027515763">
    <w:abstractNumId w:val="27"/>
  </w:num>
  <w:num w:numId="14" w16cid:durableId="655183258">
    <w:abstractNumId w:val="44"/>
  </w:num>
  <w:num w:numId="15" w16cid:durableId="1820264457">
    <w:abstractNumId w:val="42"/>
  </w:num>
  <w:num w:numId="16" w16cid:durableId="1256128687">
    <w:abstractNumId w:val="63"/>
  </w:num>
  <w:num w:numId="17" w16cid:durableId="550847820">
    <w:abstractNumId w:val="39"/>
  </w:num>
  <w:num w:numId="18" w16cid:durableId="1743868135">
    <w:abstractNumId w:val="21"/>
  </w:num>
  <w:num w:numId="19" w16cid:durableId="1451322391">
    <w:abstractNumId w:val="51"/>
  </w:num>
  <w:num w:numId="20" w16cid:durableId="1705137421">
    <w:abstractNumId w:val="8"/>
  </w:num>
  <w:num w:numId="21" w16cid:durableId="869685731">
    <w:abstractNumId w:val="6"/>
  </w:num>
  <w:num w:numId="22" w16cid:durableId="1231498496">
    <w:abstractNumId w:val="10"/>
  </w:num>
  <w:num w:numId="23" w16cid:durableId="1959337546">
    <w:abstractNumId w:val="15"/>
  </w:num>
  <w:num w:numId="24" w16cid:durableId="1697999681">
    <w:abstractNumId w:val="26"/>
  </w:num>
  <w:num w:numId="25" w16cid:durableId="864712839">
    <w:abstractNumId w:val="47"/>
  </w:num>
  <w:num w:numId="26" w16cid:durableId="119617084">
    <w:abstractNumId w:val="12"/>
  </w:num>
  <w:num w:numId="27" w16cid:durableId="1178733225">
    <w:abstractNumId w:val="45"/>
  </w:num>
  <w:num w:numId="28" w16cid:durableId="1886940201">
    <w:abstractNumId w:val="24"/>
  </w:num>
  <w:num w:numId="29" w16cid:durableId="1023747032">
    <w:abstractNumId w:val="30"/>
  </w:num>
  <w:num w:numId="30" w16cid:durableId="1835948401">
    <w:abstractNumId w:val="41"/>
  </w:num>
  <w:num w:numId="31" w16cid:durableId="1476141340">
    <w:abstractNumId w:val="2"/>
  </w:num>
  <w:num w:numId="32" w16cid:durableId="1306157477">
    <w:abstractNumId w:val="53"/>
  </w:num>
  <w:num w:numId="33" w16cid:durableId="1329016230">
    <w:abstractNumId w:val="31"/>
  </w:num>
  <w:num w:numId="34" w16cid:durableId="1660378094">
    <w:abstractNumId w:val="62"/>
  </w:num>
  <w:num w:numId="35" w16cid:durableId="2121533769">
    <w:abstractNumId w:val="3"/>
  </w:num>
  <w:num w:numId="36" w16cid:durableId="125045470">
    <w:abstractNumId w:val="40"/>
  </w:num>
  <w:num w:numId="37" w16cid:durableId="640110706">
    <w:abstractNumId w:val="16"/>
  </w:num>
  <w:num w:numId="38" w16cid:durableId="1039740412">
    <w:abstractNumId w:val="14"/>
  </w:num>
  <w:num w:numId="39" w16cid:durableId="1774745182">
    <w:abstractNumId w:val="35"/>
  </w:num>
  <w:num w:numId="40" w16cid:durableId="874731075">
    <w:abstractNumId w:val="36"/>
  </w:num>
  <w:num w:numId="41" w16cid:durableId="1736393883">
    <w:abstractNumId w:val="22"/>
  </w:num>
  <w:num w:numId="42" w16cid:durableId="951741853">
    <w:abstractNumId w:val="32"/>
  </w:num>
  <w:num w:numId="43" w16cid:durableId="581061016">
    <w:abstractNumId w:val="61"/>
  </w:num>
  <w:num w:numId="44" w16cid:durableId="1694651488">
    <w:abstractNumId w:val="5"/>
  </w:num>
  <w:num w:numId="45" w16cid:durableId="1916164479">
    <w:abstractNumId w:val="34"/>
  </w:num>
  <w:num w:numId="46" w16cid:durableId="796878432">
    <w:abstractNumId w:val="19"/>
  </w:num>
  <w:num w:numId="47" w16cid:durableId="77410051">
    <w:abstractNumId w:val="37"/>
  </w:num>
  <w:num w:numId="48" w16cid:durableId="2136946144">
    <w:abstractNumId w:val="43"/>
  </w:num>
  <w:num w:numId="49" w16cid:durableId="1404451031">
    <w:abstractNumId w:val="13"/>
  </w:num>
  <w:num w:numId="50" w16cid:durableId="1398284265">
    <w:abstractNumId w:val="38"/>
  </w:num>
  <w:num w:numId="51" w16cid:durableId="1334260971">
    <w:abstractNumId w:val="49"/>
  </w:num>
  <w:num w:numId="52" w16cid:durableId="20398300">
    <w:abstractNumId w:val="29"/>
  </w:num>
  <w:num w:numId="53" w16cid:durableId="775977354">
    <w:abstractNumId w:val="20"/>
  </w:num>
  <w:num w:numId="54" w16cid:durableId="1713534927">
    <w:abstractNumId w:val="59"/>
  </w:num>
  <w:num w:numId="55" w16cid:durableId="1243445123">
    <w:abstractNumId w:val="1"/>
  </w:num>
  <w:num w:numId="56" w16cid:durableId="1192494745">
    <w:abstractNumId w:val="0"/>
  </w:num>
  <w:num w:numId="57" w16cid:durableId="2002274945">
    <w:abstractNumId w:val="56"/>
  </w:num>
  <w:num w:numId="58" w16cid:durableId="796753854">
    <w:abstractNumId w:val="60"/>
  </w:num>
  <w:num w:numId="59" w16cid:durableId="1693070241">
    <w:abstractNumId w:val="57"/>
  </w:num>
  <w:num w:numId="60" w16cid:durableId="1473988259">
    <w:abstractNumId w:val="17"/>
  </w:num>
  <w:num w:numId="61" w16cid:durableId="1334452361">
    <w:abstractNumId w:val="23"/>
  </w:num>
  <w:num w:numId="62" w16cid:durableId="103235637">
    <w:abstractNumId w:val="48"/>
  </w:num>
  <w:num w:numId="63" w16cid:durableId="849374149">
    <w:abstractNumId w:val="64"/>
  </w:num>
  <w:num w:numId="64" w16cid:durableId="1780635712">
    <w:abstractNumId w:val="18"/>
  </w:num>
  <w:num w:numId="65" w16cid:durableId="128260854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A8"/>
    <w:rsid w:val="00026C68"/>
    <w:rsid w:val="000B77A2"/>
    <w:rsid w:val="000F22A8"/>
    <w:rsid w:val="003266ED"/>
    <w:rsid w:val="007E3752"/>
    <w:rsid w:val="00901DAC"/>
    <w:rsid w:val="00A50F2D"/>
    <w:rsid w:val="00BF495D"/>
    <w:rsid w:val="00E9111C"/>
    <w:rsid w:val="00F8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E753"/>
  <w15:chartTrackingRefBased/>
  <w15:docId w15:val="{CC1B38D0-5226-4E25-845C-92E2111D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2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2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2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3472</Words>
  <Characters>19101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Koers</dc:creator>
  <cp:keywords/>
  <dc:description/>
  <cp:lastModifiedBy>Romain Koers</cp:lastModifiedBy>
  <cp:revision>1</cp:revision>
  <dcterms:created xsi:type="dcterms:W3CDTF">2026-08-06T15:26:00Z</dcterms:created>
  <dcterms:modified xsi:type="dcterms:W3CDTF">2026-08-06T16:57:00Z</dcterms:modified>
</cp:coreProperties>
</file>