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F11AB7" w14:textId="77777777" w:rsidR="00676CD0" w:rsidRPr="00552555" w:rsidRDefault="00676CD0" w:rsidP="00676CD0">
      <w:pPr>
        <w:pStyle w:val="Heading2"/>
        <w:rPr>
          <w:color w:val="auto"/>
          <w:sz w:val="24"/>
          <w:szCs w:val="20"/>
        </w:rPr>
      </w:pPr>
      <w:r w:rsidRPr="00552555">
        <w:rPr>
          <w:color w:val="auto"/>
          <w:sz w:val="24"/>
          <w:szCs w:val="20"/>
        </w:rPr>
        <w:t>Project Description / Purpose</w:t>
      </w:r>
    </w:p>
    <w:tbl>
      <w:tblPr>
        <w:tblStyle w:val="TableGrid"/>
        <w:tblW w:w="9946" w:type="dxa"/>
        <w:tblLook w:val="04A0" w:firstRow="1" w:lastRow="0" w:firstColumn="1" w:lastColumn="0" w:noHBand="0" w:noVBand="1"/>
      </w:tblPr>
      <w:tblGrid>
        <w:gridCol w:w="2391"/>
        <w:gridCol w:w="7555"/>
      </w:tblGrid>
      <w:tr w:rsidR="002612D5" w:rsidRPr="00591B72" w14:paraId="5AAA82BF" w14:textId="77777777" w:rsidTr="00C00D1F">
        <w:tc>
          <w:tcPr>
            <w:tcW w:w="2391" w:type="dxa"/>
            <w:shd w:val="clear" w:color="auto" w:fill="FFC627"/>
          </w:tcPr>
          <w:p w14:paraId="489AE9EC" w14:textId="77777777" w:rsidR="002612D5" w:rsidRPr="00591B72" w:rsidRDefault="002612D5" w:rsidP="002612D5">
            <w:pPr>
              <w:rPr>
                <w:b/>
                <w:sz w:val="20"/>
                <w:szCs w:val="20"/>
              </w:rPr>
            </w:pPr>
            <w:r w:rsidRPr="00591B72">
              <w:rPr>
                <w:b/>
                <w:sz w:val="20"/>
                <w:szCs w:val="20"/>
              </w:rPr>
              <w:t>Project Name:</w:t>
            </w:r>
          </w:p>
        </w:tc>
        <w:tc>
          <w:tcPr>
            <w:tcW w:w="7555" w:type="dxa"/>
          </w:tcPr>
          <w:p w14:paraId="7A0CDDEB" w14:textId="10571C26" w:rsidR="002612D5" w:rsidRPr="00591B72" w:rsidRDefault="00E76919" w:rsidP="002612D5">
            <w:pPr>
              <w:rPr>
                <w:sz w:val="20"/>
                <w:szCs w:val="20"/>
              </w:rPr>
            </w:pPr>
            <w:r>
              <w:rPr>
                <w:sz w:val="20"/>
                <w:szCs w:val="20"/>
              </w:rPr>
              <w:t>Data Analysis to Determine Health Inequities</w:t>
            </w:r>
          </w:p>
        </w:tc>
      </w:tr>
      <w:tr w:rsidR="002612D5" w:rsidRPr="00591B72" w14:paraId="0CC2AC5B" w14:textId="77777777" w:rsidTr="00C00D1F">
        <w:tc>
          <w:tcPr>
            <w:tcW w:w="2391" w:type="dxa"/>
            <w:shd w:val="clear" w:color="auto" w:fill="FFC627"/>
          </w:tcPr>
          <w:p w14:paraId="5A66B553" w14:textId="3C892A3F" w:rsidR="002612D5" w:rsidRPr="00591B72" w:rsidRDefault="00CD47A3" w:rsidP="002612D5">
            <w:pPr>
              <w:rPr>
                <w:b/>
                <w:sz w:val="20"/>
                <w:szCs w:val="20"/>
              </w:rPr>
            </w:pPr>
            <w:r>
              <w:rPr>
                <w:b/>
                <w:sz w:val="20"/>
                <w:szCs w:val="20"/>
              </w:rPr>
              <w:t>Clinic</w:t>
            </w:r>
            <w:r w:rsidR="002612D5" w:rsidRPr="00591B72">
              <w:rPr>
                <w:b/>
                <w:sz w:val="20"/>
                <w:szCs w:val="20"/>
              </w:rPr>
              <w:t>:</w:t>
            </w:r>
          </w:p>
        </w:tc>
        <w:tc>
          <w:tcPr>
            <w:tcW w:w="7555" w:type="dxa"/>
          </w:tcPr>
          <w:p w14:paraId="3147061F" w14:textId="0602FF3B" w:rsidR="002612D5" w:rsidRPr="00591B72" w:rsidRDefault="00F244E9" w:rsidP="002612D5">
            <w:pPr>
              <w:rPr>
                <w:sz w:val="20"/>
                <w:szCs w:val="20"/>
              </w:rPr>
            </w:pPr>
            <w:r>
              <w:rPr>
                <w:sz w:val="20"/>
                <w:szCs w:val="20"/>
              </w:rPr>
              <w:t>Copa Health</w:t>
            </w:r>
            <w:r w:rsidR="00F954CE">
              <w:rPr>
                <w:sz w:val="20"/>
                <w:szCs w:val="20"/>
              </w:rPr>
              <w:t xml:space="preserve"> (</w:t>
            </w:r>
            <w:r w:rsidR="006F7CD5">
              <w:rPr>
                <w:sz w:val="20"/>
                <w:szCs w:val="20"/>
              </w:rPr>
              <w:t>Partners In Recovery</w:t>
            </w:r>
            <w:r w:rsidR="007E5FAC">
              <w:rPr>
                <w:sz w:val="20"/>
                <w:szCs w:val="20"/>
              </w:rPr>
              <w:t xml:space="preserve"> and Marc Community Resources</w:t>
            </w:r>
            <w:r w:rsidR="00F954CE">
              <w:rPr>
                <w:sz w:val="20"/>
                <w:szCs w:val="20"/>
              </w:rPr>
              <w:t>)</w:t>
            </w:r>
            <w:r w:rsidR="006F7CD5">
              <w:rPr>
                <w:sz w:val="20"/>
                <w:szCs w:val="20"/>
              </w:rPr>
              <w:t xml:space="preserve"> </w:t>
            </w:r>
          </w:p>
        </w:tc>
      </w:tr>
      <w:tr w:rsidR="002612D5" w:rsidRPr="00591B72" w14:paraId="70A9CB14" w14:textId="77777777" w:rsidTr="00C00D1F">
        <w:tc>
          <w:tcPr>
            <w:tcW w:w="2391" w:type="dxa"/>
            <w:shd w:val="clear" w:color="auto" w:fill="FFC627"/>
          </w:tcPr>
          <w:p w14:paraId="235AD16A" w14:textId="77777777" w:rsidR="002612D5" w:rsidRPr="00591B72" w:rsidRDefault="002612D5" w:rsidP="002612D5">
            <w:pPr>
              <w:rPr>
                <w:b/>
                <w:sz w:val="20"/>
                <w:szCs w:val="20"/>
              </w:rPr>
            </w:pPr>
            <w:r w:rsidRPr="00591B72">
              <w:rPr>
                <w:b/>
                <w:sz w:val="20"/>
                <w:szCs w:val="20"/>
              </w:rPr>
              <w:t>Process:</w:t>
            </w:r>
          </w:p>
        </w:tc>
        <w:tc>
          <w:tcPr>
            <w:tcW w:w="7555" w:type="dxa"/>
          </w:tcPr>
          <w:p w14:paraId="6E208561" w14:textId="46AB0129" w:rsidR="002612D5" w:rsidRPr="00591B72" w:rsidRDefault="00F244E9" w:rsidP="002612D5">
            <w:pPr>
              <w:rPr>
                <w:sz w:val="20"/>
                <w:szCs w:val="20"/>
              </w:rPr>
            </w:pPr>
            <w:r>
              <w:rPr>
                <w:sz w:val="20"/>
                <w:szCs w:val="20"/>
              </w:rPr>
              <w:t xml:space="preserve">Examine all data feeds and analyze information by </w:t>
            </w:r>
            <w:r w:rsidR="00344C7B">
              <w:rPr>
                <w:sz w:val="20"/>
                <w:szCs w:val="20"/>
              </w:rPr>
              <w:t>r</w:t>
            </w:r>
            <w:r>
              <w:rPr>
                <w:sz w:val="20"/>
                <w:szCs w:val="20"/>
              </w:rPr>
              <w:t xml:space="preserve">ace, </w:t>
            </w:r>
            <w:r w:rsidR="00344C7B">
              <w:rPr>
                <w:sz w:val="20"/>
                <w:szCs w:val="20"/>
              </w:rPr>
              <w:t>e</w:t>
            </w:r>
            <w:r>
              <w:rPr>
                <w:sz w:val="20"/>
                <w:szCs w:val="20"/>
              </w:rPr>
              <w:t>thnicity and other DEI factors</w:t>
            </w:r>
          </w:p>
        </w:tc>
      </w:tr>
      <w:tr w:rsidR="00C00D1F" w:rsidRPr="00591B72" w14:paraId="53BAF314" w14:textId="77777777" w:rsidTr="00C00D1F">
        <w:tc>
          <w:tcPr>
            <w:tcW w:w="2391" w:type="dxa"/>
            <w:shd w:val="clear" w:color="auto" w:fill="FFC627"/>
          </w:tcPr>
          <w:p w14:paraId="0CACA0BD" w14:textId="5DE29E63" w:rsidR="00C00D1F" w:rsidRPr="00591B72" w:rsidRDefault="00C00D1F" w:rsidP="002612D5">
            <w:pPr>
              <w:rPr>
                <w:b/>
                <w:sz w:val="20"/>
                <w:szCs w:val="20"/>
              </w:rPr>
            </w:pPr>
            <w:r>
              <w:rPr>
                <w:b/>
                <w:sz w:val="20"/>
                <w:szCs w:val="20"/>
              </w:rPr>
              <w:t>TIP 2.0 Process Milestone:</w:t>
            </w:r>
          </w:p>
        </w:tc>
        <w:tc>
          <w:tcPr>
            <w:tcW w:w="7555" w:type="dxa"/>
          </w:tcPr>
          <w:p w14:paraId="559F1A25" w14:textId="71E9E496" w:rsidR="00C00D1F" w:rsidRPr="00591B72" w:rsidRDefault="000720F8" w:rsidP="002612D5">
            <w:pPr>
              <w:rPr>
                <w:i/>
                <w:sz w:val="20"/>
                <w:szCs w:val="20"/>
              </w:rPr>
            </w:pPr>
            <w:r>
              <w:rPr>
                <w:i/>
                <w:sz w:val="20"/>
                <w:szCs w:val="20"/>
              </w:rPr>
              <w:t>HE 6</w:t>
            </w:r>
            <w:r w:rsidR="001D5998">
              <w:rPr>
                <w:i/>
                <w:sz w:val="20"/>
                <w:szCs w:val="20"/>
              </w:rPr>
              <w:t>A</w:t>
            </w:r>
            <w:r>
              <w:rPr>
                <w:i/>
                <w:sz w:val="20"/>
                <w:szCs w:val="20"/>
              </w:rPr>
              <w:t xml:space="preserve"> and HE 6</w:t>
            </w:r>
            <w:r w:rsidR="001D5998">
              <w:rPr>
                <w:i/>
                <w:sz w:val="20"/>
                <w:szCs w:val="20"/>
              </w:rPr>
              <w:t>B</w:t>
            </w:r>
          </w:p>
        </w:tc>
      </w:tr>
      <w:tr w:rsidR="00676CD0" w:rsidRPr="00591B72" w14:paraId="126870D4" w14:textId="77777777" w:rsidTr="00C00D1F">
        <w:tc>
          <w:tcPr>
            <w:tcW w:w="9946" w:type="dxa"/>
            <w:gridSpan w:val="2"/>
            <w:shd w:val="clear" w:color="auto" w:fill="FFC627"/>
          </w:tcPr>
          <w:p w14:paraId="3CE0AD63" w14:textId="77777777" w:rsidR="00676CD0" w:rsidRPr="00591B72" w:rsidRDefault="00676CD0" w:rsidP="00AF280C">
            <w:pPr>
              <w:rPr>
                <w:b/>
                <w:sz w:val="20"/>
                <w:szCs w:val="20"/>
              </w:rPr>
            </w:pPr>
            <w:r w:rsidRPr="00591B72">
              <w:rPr>
                <w:b/>
                <w:sz w:val="20"/>
                <w:szCs w:val="20"/>
              </w:rPr>
              <w:t>Project Description / Purpose</w:t>
            </w:r>
          </w:p>
        </w:tc>
      </w:tr>
      <w:tr w:rsidR="00676CD0" w:rsidRPr="00591B72" w14:paraId="3E69AACD" w14:textId="77777777" w:rsidTr="00C00D1F">
        <w:trPr>
          <w:trHeight w:val="1296"/>
        </w:trPr>
        <w:tc>
          <w:tcPr>
            <w:tcW w:w="9946" w:type="dxa"/>
            <w:gridSpan w:val="2"/>
          </w:tcPr>
          <w:p w14:paraId="6D7440C8" w14:textId="6929C092" w:rsidR="006F7CD5" w:rsidRDefault="006F7CD5" w:rsidP="006F7CD5">
            <w:pPr>
              <w:rPr>
                <w:iCs/>
                <w:sz w:val="20"/>
                <w:szCs w:val="20"/>
              </w:rPr>
            </w:pPr>
            <w:r>
              <w:rPr>
                <w:iCs/>
                <w:sz w:val="20"/>
                <w:szCs w:val="20"/>
              </w:rPr>
              <w:t xml:space="preserve">Project: </w:t>
            </w:r>
            <w:r w:rsidRPr="006F7CD5">
              <w:rPr>
                <w:iCs/>
                <w:sz w:val="20"/>
                <w:szCs w:val="20"/>
              </w:rPr>
              <w:t>Implement a new evaluation process for stratifying quality incentive measures using</w:t>
            </w:r>
            <w:r>
              <w:rPr>
                <w:iCs/>
                <w:sz w:val="20"/>
                <w:szCs w:val="20"/>
              </w:rPr>
              <w:t xml:space="preserve"> </w:t>
            </w:r>
            <w:r w:rsidRPr="006F7CD5">
              <w:rPr>
                <w:iCs/>
                <w:sz w:val="20"/>
                <w:szCs w:val="20"/>
              </w:rPr>
              <w:t>EHR data to identify health disparities</w:t>
            </w:r>
            <w:r>
              <w:rPr>
                <w:iCs/>
                <w:sz w:val="20"/>
                <w:szCs w:val="20"/>
              </w:rPr>
              <w:t>.</w:t>
            </w:r>
          </w:p>
          <w:p w14:paraId="452621EF" w14:textId="77777777" w:rsidR="006F7CD5" w:rsidRDefault="006F7CD5" w:rsidP="006F7CD5">
            <w:pPr>
              <w:rPr>
                <w:iCs/>
                <w:sz w:val="20"/>
                <w:szCs w:val="20"/>
              </w:rPr>
            </w:pPr>
          </w:p>
          <w:p w14:paraId="4BBD41E4" w14:textId="72493957" w:rsidR="00676CD0" w:rsidRPr="0086435C" w:rsidRDefault="00F27A56" w:rsidP="00676CD0">
            <w:pPr>
              <w:rPr>
                <w:iCs/>
                <w:sz w:val="20"/>
                <w:szCs w:val="20"/>
              </w:rPr>
            </w:pPr>
            <w:r w:rsidRPr="0086435C">
              <w:rPr>
                <w:iCs/>
                <w:sz w:val="20"/>
                <w:szCs w:val="20"/>
              </w:rPr>
              <w:t>The project will re</w:t>
            </w:r>
            <w:r w:rsidR="00753B70" w:rsidRPr="0086435C">
              <w:rPr>
                <w:iCs/>
                <w:sz w:val="20"/>
                <w:szCs w:val="20"/>
              </w:rPr>
              <w:t>p</w:t>
            </w:r>
            <w:r w:rsidRPr="0086435C">
              <w:rPr>
                <w:iCs/>
                <w:sz w:val="20"/>
                <w:szCs w:val="20"/>
              </w:rPr>
              <w:t>resent a</w:t>
            </w:r>
            <w:r w:rsidR="00144347" w:rsidRPr="0086435C">
              <w:rPr>
                <w:iCs/>
                <w:sz w:val="20"/>
                <w:szCs w:val="20"/>
              </w:rPr>
              <w:t xml:space="preserve"> joint effort by the Population Health, Information </w:t>
            </w:r>
            <w:r w:rsidR="00753B70" w:rsidRPr="0086435C">
              <w:rPr>
                <w:iCs/>
                <w:sz w:val="20"/>
                <w:szCs w:val="20"/>
              </w:rPr>
              <w:t>T</w:t>
            </w:r>
            <w:r w:rsidR="00144347" w:rsidRPr="0086435C">
              <w:rPr>
                <w:iCs/>
                <w:sz w:val="20"/>
                <w:szCs w:val="20"/>
              </w:rPr>
              <w:t>echn</w:t>
            </w:r>
            <w:r w:rsidRPr="0086435C">
              <w:rPr>
                <w:iCs/>
                <w:sz w:val="20"/>
                <w:szCs w:val="20"/>
              </w:rPr>
              <w:t>olo</w:t>
            </w:r>
            <w:r w:rsidR="00753B70" w:rsidRPr="0086435C">
              <w:rPr>
                <w:iCs/>
                <w:sz w:val="20"/>
                <w:szCs w:val="20"/>
              </w:rPr>
              <w:t>gy</w:t>
            </w:r>
            <w:r w:rsidR="00232B0D" w:rsidRPr="0086435C">
              <w:rPr>
                <w:iCs/>
                <w:sz w:val="20"/>
                <w:szCs w:val="20"/>
              </w:rPr>
              <w:t>,</w:t>
            </w:r>
            <w:r w:rsidR="00753B70" w:rsidRPr="0086435C">
              <w:rPr>
                <w:iCs/>
                <w:sz w:val="20"/>
                <w:szCs w:val="20"/>
              </w:rPr>
              <w:t xml:space="preserve"> and Integrated </w:t>
            </w:r>
            <w:r w:rsidR="00232B0D" w:rsidRPr="0086435C">
              <w:rPr>
                <w:iCs/>
                <w:sz w:val="20"/>
                <w:szCs w:val="20"/>
              </w:rPr>
              <w:t>Health Solutions</w:t>
            </w:r>
            <w:r w:rsidR="00753B70" w:rsidRPr="0086435C">
              <w:rPr>
                <w:iCs/>
                <w:sz w:val="20"/>
                <w:szCs w:val="20"/>
              </w:rPr>
              <w:t xml:space="preserve"> Departments to examine all </w:t>
            </w:r>
            <w:r w:rsidR="006F7CD5">
              <w:rPr>
                <w:iCs/>
                <w:sz w:val="20"/>
                <w:szCs w:val="20"/>
              </w:rPr>
              <w:t xml:space="preserve">the </w:t>
            </w:r>
            <w:r w:rsidR="00753B70" w:rsidRPr="0086435C">
              <w:rPr>
                <w:iCs/>
                <w:sz w:val="20"/>
                <w:szCs w:val="20"/>
              </w:rPr>
              <w:t xml:space="preserve">data we receive and collect including </w:t>
            </w:r>
            <w:r w:rsidR="00EE6BDB" w:rsidRPr="0086435C">
              <w:rPr>
                <w:iCs/>
                <w:sz w:val="20"/>
                <w:szCs w:val="20"/>
              </w:rPr>
              <w:t>HEDIS</w:t>
            </w:r>
            <w:r w:rsidR="00753B70" w:rsidRPr="0086435C">
              <w:rPr>
                <w:iCs/>
                <w:sz w:val="20"/>
                <w:szCs w:val="20"/>
              </w:rPr>
              <w:t xml:space="preserve"> Measure</w:t>
            </w:r>
            <w:r w:rsidR="006B6926" w:rsidRPr="0086435C">
              <w:rPr>
                <w:iCs/>
                <w:sz w:val="20"/>
                <w:szCs w:val="20"/>
              </w:rPr>
              <w:t>s, Value Based Care Measures, diagnoses, attendance rates, adher</w:t>
            </w:r>
            <w:r w:rsidR="005C768F" w:rsidRPr="0086435C">
              <w:rPr>
                <w:iCs/>
                <w:sz w:val="20"/>
                <w:szCs w:val="20"/>
              </w:rPr>
              <w:t xml:space="preserve">ence to medication, </w:t>
            </w:r>
            <w:r w:rsidR="00232B0D" w:rsidRPr="0086435C">
              <w:rPr>
                <w:iCs/>
                <w:sz w:val="20"/>
                <w:szCs w:val="20"/>
              </w:rPr>
              <w:t>m</w:t>
            </w:r>
            <w:r w:rsidR="005C768F" w:rsidRPr="0086435C">
              <w:rPr>
                <w:iCs/>
                <w:sz w:val="20"/>
                <w:szCs w:val="20"/>
              </w:rPr>
              <w:t xml:space="preserve">edication </w:t>
            </w:r>
            <w:r w:rsidR="00232B0D" w:rsidRPr="0086435C">
              <w:rPr>
                <w:iCs/>
                <w:sz w:val="20"/>
                <w:szCs w:val="20"/>
              </w:rPr>
              <w:t>categories</w:t>
            </w:r>
            <w:r w:rsidR="005C768F" w:rsidRPr="0086435C">
              <w:rPr>
                <w:iCs/>
                <w:sz w:val="20"/>
                <w:szCs w:val="20"/>
              </w:rPr>
              <w:t xml:space="preserve">, follow up after hospitalization, </w:t>
            </w:r>
            <w:r w:rsidR="00232B0D" w:rsidRPr="0086435C">
              <w:rPr>
                <w:iCs/>
                <w:sz w:val="20"/>
                <w:szCs w:val="20"/>
              </w:rPr>
              <w:t xml:space="preserve">medical and behavioral </w:t>
            </w:r>
            <w:r w:rsidR="005C768F" w:rsidRPr="0086435C">
              <w:rPr>
                <w:iCs/>
                <w:sz w:val="20"/>
                <w:szCs w:val="20"/>
              </w:rPr>
              <w:t xml:space="preserve">hospitalizations, </w:t>
            </w:r>
            <w:r w:rsidR="00232B0D" w:rsidRPr="0086435C">
              <w:rPr>
                <w:iCs/>
                <w:sz w:val="20"/>
                <w:szCs w:val="20"/>
              </w:rPr>
              <w:t>e</w:t>
            </w:r>
            <w:r w:rsidR="005C768F" w:rsidRPr="0086435C">
              <w:rPr>
                <w:iCs/>
                <w:sz w:val="20"/>
                <w:szCs w:val="20"/>
              </w:rPr>
              <w:t xml:space="preserve">mergency </w:t>
            </w:r>
            <w:r w:rsidR="00232B0D" w:rsidRPr="0086435C">
              <w:rPr>
                <w:iCs/>
                <w:sz w:val="20"/>
                <w:szCs w:val="20"/>
              </w:rPr>
              <w:t>r</w:t>
            </w:r>
            <w:r w:rsidR="005C768F" w:rsidRPr="0086435C">
              <w:rPr>
                <w:iCs/>
                <w:sz w:val="20"/>
                <w:szCs w:val="20"/>
              </w:rPr>
              <w:t xml:space="preserve">oom </w:t>
            </w:r>
            <w:r w:rsidR="00232B0D" w:rsidRPr="0086435C">
              <w:rPr>
                <w:iCs/>
                <w:sz w:val="20"/>
                <w:szCs w:val="20"/>
              </w:rPr>
              <w:t>u</w:t>
            </w:r>
            <w:r w:rsidR="005C768F" w:rsidRPr="0086435C">
              <w:rPr>
                <w:iCs/>
                <w:sz w:val="20"/>
                <w:szCs w:val="20"/>
              </w:rPr>
              <w:t xml:space="preserve">sage, </w:t>
            </w:r>
            <w:r w:rsidR="003B15AF">
              <w:rPr>
                <w:iCs/>
                <w:sz w:val="20"/>
                <w:szCs w:val="20"/>
              </w:rPr>
              <w:t xml:space="preserve">access to care, </w:t>
            </w:r>
            <w:r w:rsidR="005C768F" w:rsidRPr="0086435C">
              <w:rPr>
                <w:iCs/>
                <w:sz w:val="20"/>
                <w:szCs w:val="20"/>
              </w:rPr>
              <w:t xml:space="preserve">etc. </w:t>
            </w:r>
            <w:r w:rsidR="00A95901" w:rsidRPr="0086435C">
              <w:rPr>
                <w:iCs/>
                <w:sz w:val="20"/>
                <w:szCs w:val="20"/>
              </w:rPr>
              <w:t xml:space="preserve"> The data will be examined by identified demographic data to determine if there are any health inequities</w:t>
            </w:r>
            <w:r w:rsidR="00232B0D" w:rsidRPr="0086435C">
              <w:rPr>
                <w:iCs/>
                <w:sz w:val="20"/>
                <w:szCs w:val="20"/>
              </w:rPr>
              <w:t>.</w:t>
            </w:r>
          </w:p>
          <w:p w14:paraId="3695AF9B" w14:textId="77777777" w:rsidR="00676CD0" w:rsidRPr="00591B72" w:rsidRDefault="00676CD0" w:rsidP="00AF280C">
            <w:pPr>
              <w:rPr>
                <w:sz w:val="20"/>
                <w:szCs w:val="20"/>
              </w:rPr>
            </w:pPr>
          </w:p>
          <w:p w14:paraId="277E96BD" w14:textId="77777777" w:rsidR="00676CD0" w:rsidRPr="00591B72" w:rsidRDefault="00676CD0" w:rsidP="00AF280C">
            <w:pPr>
              <w:rPr>
                <w:sz w:val="20"/>
                <w:szCs w:val="20"/>
              </w:rPr>
            </w:pPr>
          </w:p>
        </w:tc>
      </w:tr>
    </w:tbl>
    <w:p w14:paraId="76CA41A7" w14:textId="2228B46F" w:rsidR="00676CD0" w:rsidRDefault="00676CD0">
      <w:pPr>
        <w:rPr>
          <w:sz w:val="20"/>
          <w:szCs w:val="20"/>
        </w:rPr>
      </w:pPr>
    </w:p>
    <w:p w14:paraId="0E9EC5F1" w14:textId="77777777" w:rsidR="0007737A" w:rsidRDefault="0007737A">
      <w:pPr>
        <w:rPr>
          <w:sz w:val="20"/>
          <w:szCs w:val="20"/>
        </w:rPr>
      </w:pPr>
    </w:p>
    <w:p w14:paraId="484592F0" w14:textId="77777777" w:rsidR="00D32EE4" w:rsidRPr="00552555" w:rsidRDefault="00D32EE4" w:rsidP="00D32EE4">
      <w:pPr>
        <w:pStyle w:val="Heading2"/>
        <w:rPr>
          <w:color w:val="auto"/>
          <w:sz w:val="24"/>
          <w:szCs w:val="20"/>
        </w:rPr>
      </w:pPr>
      <w:r w:rsidRPr="00552555">
        <w:rPr>
          <w:color w:val="auto"/>
          <w:sz w:val="24"/>
          <w:szCs w:val="20"/>
        </w:rPr>
        <w:t>Project Overview</w:t>
      </w:r>
    </w:p>
    <w:tbl>
      <w:tblPr>
        <w:tblStyle w:val="TableGrid"/>
        <w:tblW w:w="0" w:type="auto"/>
        <w:tblLook w:val="04A0" w:firstRow="1" w:lastRow="0" w:firstColumn="1" w:lastColumn="0" w:noHBand="0" w:noVBand="1"/>
      </w:tblPr>
      <w:tblGrid>
        <w:gridCol w:w="2325"/>
        <w:gridCol w:w="7385"/>
      </w:tblGrid>
      <w:tr w:rsidR="00D32EE4" w:rsidRPr="00591B72" w14:paraId="31444306" w14:textId="77777777" w:rsidTr="0049271E">
        <w:trPr>
          <w:trHeight w:val="1584"/>
        </w:trPr>
        <w:tc>
          <w:tcPr>
            <w:tcW w:w="2358" w:type="dxa"/>
            <w:shd w:val="clear" w:color="auto" w:fill="FFC627"/>
            <w:vAlign w:val="center"/>
          </w:tcPr>
          <w:p w14:paraId="3022D0FD" w14:textId="77777777" w:rsidR="00D32EE4" w:rsidRPr="00591B72" w:rsidRDefault="00D32EE4" w:rsidP="00A86518">
            <w:pPr>
              <w:rPr>
                <w:b/>
                <w:sz w:val="20"/>
                <w:szCs w:val="20"/>
              </w:rPr>
            </w:pPr>
            <w:r w:rsidRPr="00591B72">
              <w:rPr>
                <w:b/>
                <w:sz w:val="20"/>
                <w:szCs w:val="20"/>
              </w:rPr>
              <w:t>Problem Summary:</w:t>
            </w:r>
          </w:p>
        </w:tc>
        <w:tc>
          <w:tcPr>
            <w:tcW w:w="7560" w:type="dxa"/>
          </w:tcPr>
          <w:p w14:paraId="42B83E8B" w14:textId="2EF61B54" w:rsidR="00D32EE4" w:rsidRPr="0086435C" w:rsidRDefault="009F3841" w:rsidP="009F3841">
            <w:pPr>
              <w:rPr>
                <w:iCs/>
                <w:sz w:val="20"/>
                <w:szCs w:val="20"/>
              </w:rPr>
            </w:pPr>
            <w:r w:rsidRPr="009F3841">
              <w:rPr>
                <w:iCs/>
                <w:sz w:val="20"/>
                <w:szCs w:val="20"/>
              </w:rPr>
              <w:t>Analyzing quality measures to address health equity involves a systematic approach to identify, evaluate, and improve health outcomes across different population groups.</w:t>
            </w:r>
            <w:r>
              <w:rPr>
                <w:iCs/>
                <w:sz w:val="20"/>
                <w:szCs w:val="20"/>
              </w:rPr>
              <w:t xml:space="preserve"> </w:t>
            </w:r>
            <w:r w:rsidRPr="009F3841">
              <w:rPr>
                <w:iCs/>
                <w:sz w:val="20"/>
                <w:szCs w:val="20"/>
              </w:rPr>
              <w:t>T</w:t>
            </w:r>
            <w:r>
              <w:rPr>
                <w:iCs/>
                <w:sz w:val="20"/>
                <w:szCs w:val="20"/>
              </w:rPr>
              <w:t xml:space="preserve">o fully engage in this process, there is a need to comprehensively understand and utilize the data that the organization has available. </w:t>
            </w:r>
            <w:r w:rsidR="00853E90" w:rsidRPr="0086435C">
              <w:rPr>
                <w:iCs/>
                <w:sz w:val="20"/>
                <w:szCs w:val="20"/>
              </w:rPr>
              <w:t xml:space="preserve">While we have a robust </w:t>
            </w:r>
            <w:r w:rsidR="00944791" w:rsidRPr="0086435C">
              <w:rPr>
                <w:iCs/>
                <w:sz w:val="20"/>
                <w:szCs w:val="20"/>
              </w:rPr>
              <w:t>number of health data elements</w:t>
            </w:r>
            <w:r w:rsidR="000C0CF7" w:rsidRPr="0086435C">
              <w:rPr>
                <w:iCs/>
                <w:sz w:val="20"/>
                <w:szCs w:val="20"/>
              </w:rPr>
              <w:t>,</w:t>
            </w:r>
            <w:r w:rsidR="00944791" w:rsidRPr="0086435C">
              <w:rPr>
                <w:iCs/>
                <w:sz w:val="20"/>
                <w:szCs w:val="20"/>
              </w:rPr>
              <w:t xml:space="preserve"> we have not analyzed the data with respect to health equity</w:t>
            </w:r>
            <w:r w:rsidR="00271080" w:rsidRPr="0086435C">
              <w:rPr>
                <w:iCs/>
                <w:sz w:val="20"/>
                <w:szCs w:val="20"/>
              </w:rPr>
              <w:t>.</w:t>
            </w:r>
            <w:r w:rsidR="00944791" w:rsidRPr="0086435C">
              <w:rPr>
                <w:iCs/>
                <w:sz w:val="20"/>
                <w:szCs w:val="20"/>
              </w:rPr>
              <w:t xml:space="preserve"> </w:t>
            </w:r>
          </w:p>
        </w:tc>
      </w:tr>
      <w:tr w:rsidR="00D32EE4" w:rsidRPr="00591B72" w14:paraId="46B4D906" w14:textId="77777777" w:rsidTr="0049271E">
        <w:trPr>
          <w:trHeight w:val="1584"/>
        </w:trPr>
        <w:tc>
          <w:tcPr>
            <w:tcW w:w="2358" w:type="dxa"/>
            <w:shd w:val="clear" w:color="auto" w:fill="FFC627"/>
            <w:vAlign w:val="center"/>
          </w:tcPr>
          <w:p w14:paraId="22CBFF91" w14:textId="427F94BD" w:rsidR="00D32EE4" w:rsidRPr="00591B72" w:rsidRDefault="00D32EE4" w:rsidP="00A86518">
            <w:pPr>
              <w:rPr>
                <w:b/>
                <w:sz w:val="20"/>
                <w:szCs w:val="20"/>
              </w:rPr>
            </w:pPr>
            <w:r w:rsidRPr="00591B72">
              <w:rPr>
                <w:b/>
                <w:sz w:val="20"/>
                <w:szCs w:val="20"/>
              </w:rPr>
              <w:t>Desired Outcome</w:t>
            </w:r>
            <w:r w:rsidR="00CD47A3">
              <w:rPr>
                <w:b/>
                <w:sz w:val="20"/>
                <w:szCs w:val="20"/>
              </w:rPr>
              <w:t>(</w:t>
            </w:r>
            <w:r w:rsidRPr="00591B72">
              <w:rPr>
                <w:b/>
                <w:sz w:val="20"/>
                <w:szCs w:val="20"/>
              </w:rPr>
              <w:t>s</w:t>
            </w:r>
            <w:r w:rsidR="00CD47A3">
              <w:rPr>
                <w:b/>
                <w:sz w:val="20"/>
                <w:szCs w:val="20"/>
              </w:rPr>
              <w:t>)</w:t>
            </w:r>
            <w:r w:rsidRPr="00591B72">
              <w:rPr>
                <w:b/>
                <w:sz w:val="20"/>
                <w:szCs w:val="20"/>
              </w:rPr>
              <w:t>:</w:t>
            </w:r>
          </w:p>
        </w:tc>
        <w:tc>
          <w:tcPr>
            <w:tcW w:w="7560" w:type="dxa"/>
          </w:tcPr>
          <w:p w14:paraId="06278859" w14:textId="2497B948" w:rsidR="00133F8C" w:rsidRDefault="00133F8C" w:rsidP="00133F8C">
            <w:pPr>
              <w:rPr>
                <w:iCs/>
                <w:sz w:val="20"/>
                <w:szCs w:val="20"/>
              </w:rPr>
            </w:pPr>
            <w:r w:rsidRPr="0086435C">
              <w:rPr>
                <w:iCs/>
                <w:sz w:val="20"/>
                <w:szCs w:val="20"/>
              </w:rPr>
              <w:t>Through</w:t>
            </w:r>
            <w:r w:rsidR="00271080" w:rsidRPr="0086435C">
              <w:rPr>
                <w:iCs/>
                <w:sz w:val="20"/>
                <w:szCs w:val="20"/>
              </w:rPr>
              <w:t xml:space="preserve"> our data analysis we will be able to determine </w:t>
            </w:r>
            <w:r w:rsidR="001D5998" w:rsidRPr="0086435C">
              <w:rPr>
                <w:iCs/>
                <w:sz w:val="20"/>
                <w:szCs w:val="20"/>
              </w:rPr>
              <w:t>i</w:t>
            </w:r>
            <w:r w:rsidR="00271080" w:rsidRPr="0086435C">
              <w:rPr>
                <w:iCs/>
                <w:sz w:val="20"/>
                <w:szCs w:val="20"/>
              </w:rPr>
              <w:t xml:space="preserve">f there </w:t>
            </w:r>
            <w:r>
              <w:rPr>
                <w:iCs/>
                <w:sz w:val="20"/>
                <w:szCs w:val="20"/>
              </w:rPr>
              <w:t>are</w:t>
            </w:r>
            <w:r w:rsidR="00271080" w:rsidRPr="0086435C">
              <w:rPr>
                <w:iCs/>
                <w:sz w:val="20"/>
                <w:szCs w:val="20"/>
              </w:rPr>
              <w:t xml:space="preserve"> inequit</w:t>
            </w:r>
            <w:r>
              <w:rPr>
                <w:iCs/>
                <w:sz w:val="20"/>
                <w:szCs w:val="20"/>
              </w:rPr>
              <w:t>ies</w:t>
            </w:r>
            <w:r w:rsidR="00271080" w:rsidRPr="0086435C">
              <w:rPr>
                <w:iCs/>
                <w:sz w:val="20"/>
                <w:szCs w:val="20"/>
              </w:rPr>
              <w:t xml:space="preserve"> in any of the varied pop</w:t>
            </w:r>
            <w:r w:rsidR="00312E52" w:rsidRPr="0086435C">
              <w:rPr>
                <w:iCs/>
                <w:sz w:val="20"/>
                <w:szCs w:val="20"/>
              </w:rPr>
              <w:t>ulations that we serve.</w:t>
            </w:r>
            <w:r>
              <w:rPr>
                <w:iCs/>
                <w:sz w:val="20"/>
                <w:szCs w:val="20"/>
              </w:rPr>
              <w:t xml:space="preserve"> Specifically, the desired outcome is to s</w:t>
            </w:r>
            <w:r w:rsidRPr="00133F8C">
              <w:rPr>
                <w:iCs/>
                <w:sz w:val="20"/>
                <w:szCs w:val="20"/>
              </w:rPr>
              <w:t>ystematically identify and quantify health disparities across different demographic groups</w:t>
            </w:r>
            <w:r>
              <w:rPr>
                <w:iCs/>
                <w:sz w:val="20"/>
                <w:szCs w:val="20"/>
              </w:rPr>
              <w:t xml:space="preserve">, including </w:t>
            </w:r>
            <w:r w:rsidRPr="00133F8C">
              <w:rPr>
                <w:iCs/>
                <w:sz w:val="20"/>
                <w:szCs w:val="20"/>
              </w:rPr>
              <w:t xml:space="preserve">racial, ethnic, socioeconomic, </w:t>
            </w:r>
            <w:r>
              <w:rPr>
                <w:iCs/>
                <w:sz w:val="20"/>
                <w:szCs w:val="20"/>
              </w:rPr>
              <w:t xml:space="preserve">and </w:t>
            </w:r>
            <w:r w:rsidRPr="00133F8C">
              <w:rPr>
                <w:iCs/>
                <w:sz w:val="20"/>
                <w:szCs w:val="20"/>
              </w:rPr>
              <w:t>geographic</w:t>
            </w:r>
            <w:r>
              <w:rPr>
                <w:iCs/>
                <w:sz w:val="20"/>
                <w:szCs w:val="20"/>
              </w:rPr>
              <w:t xml:space="preserve"> groups</w:t>
            </w:r>
            <w:r w:rsidRPr="00133F8C">
              <w:rPr>
                <w:iCs/>
                <w:sz w:val="20"/>
                <w:szCs w:val="20"/>
              </w:rPr>
              <w:t>.</w:t>
            </w:r>
            <w:r>
              <w:rPr>
                <w:iCs/>
                <w:sz w:val="20"/>
                <w:szCs w:val="20"/>
              </w:rPr>
              <w:t xml:space="preserve"> This could subsequently lead to i</w:t>
            </w:r>
            <w:r w:rsidRPr="00133F8C">
              <w:rPr>
                <w:iCs/>
                <w:sz w:val="20"/>
                <w:szCs w:val="20"/>
              </w:rPr>
              <w:t xml:space="preserve">mproved </w:t>
            </w:r>
            <w:r>
              <w:rPr>
                <w:iCs/>
                <w:sz w:val="20"/>
                <w:szCs w:val="20"/>
              </w:rPr>
              <w:t>h</w:t>
            </w:r>
            <w:r w:rsidRPr="00133F8C">
              <w:rPr>
                <w:iCs/>
                <w:sz w:val="20"/>
                <w:szCs w:val="20"/>
              </w:rPr>
              <w:t xml:space="preserve">ealth </w:t>
            </w:r>
            <w:r>
              <w:rPr>
                <w:iCs/>
                <w:sz w:val="20"/>
                <w:szCs w:val="20"/>
              </w:rPr>
              <w:t>o</w:t>
            </w:r>
            <w:r w:rsidRPr="00133F8C">
              <w:rPr>
                <w:iCs/>
                <w:sz w:val="20"/>
                <w:szCs w:val="20"/>
              </w:rPr>
              <w:t xml:space="preserve">utcomes for </w:t>
            </w:r>
            <w:r>
              <w:rPr>
                <w:iCs/>
                <w:sz w:val="20"/>
                <w:szCs w:val="20"/>
              </w:rPr>
              <w:t>a</w:t>
            </w:r>
            <w:r w:rsidRPr="00133F8C">
              <w:rPr>
                <w:iCs/>
                <w:sz w:val="20"/>
                <w:szCs w:val="20"/>
              </w:rPr>
              <w:t xml:space="preserve">ll </w:t>
            </w:r>
            <w:r>
              <w:rPr>
                <w:iCs/>
                <w:sz w:val="20"/>
                <w:szCs w:val="20"/>
              </w:rPr>
              <w:t>p</w:t>
            </w:r>
            <w:r w:rsidRPr="00133F8C">
              <w:rPr>
                <w:iCs/>
                <w:sz w:val="20"/>
                <w:szCs w:val="20"/>
              </w:rPr>
              <w:t>opulations</w:t>
            </w:r>
            <w:r>
              <w:rPr>
                <w:iCs/>
                <w:sz w:val="20"/>
                <w:szCs w:val="20"/>
              </w:rPr>
              <w:t xml:space="preserve"> served, </w:t>
            </w:r>
            <w:r w:rsidRPr="00133F8C">
              <w:rPr>
                <w:iCs/>
                <w:sz w:val="20"/>
                <w:szCs w:val="20"/>
              </w:rPr>
              <w:t xml:space="preserve">equitable access to </w:t>
            </w:r>
            <w:r>
              <w:rPr>
                <w:iCs/>
                <w:sz w:val="20"/>
                <w:szCs w:val="20"/>
              </w:rPr>
              <w:t xml:space="preserve">our </w:t>
            </w:r>
            <w:r w:rsidRPr="00133F8C">
              <w:rPr>
                <w:iCs/>
                <w:sz w:val="20"/>
                <w:szCs w:val="20"/>
              </w:rPr>
              <w:t xml:space="preserve">services, </w:t>
            </w:r>
            <w:r>
              <w:rPr>
                <w:iCs/>
                <w:sz w:val="20"/>
                <w:szCs w:val="20"/>
              </w:rPr>
              <w:t>d</w:t>
            </w:r>
            <w:r w:rsidRPr="00133F8C">
              <w:rPr>
                <w:iCs/>
                <w:sz w:val="20"/>
                <w:szCs w:val="20"/>
              </w:rPr>
              <w:t>ata-</w:t>
            </w:r>
            <w:r>
              <w:rPr>
                <w:iCs/>
                <w:sz w:val="20"/>
                <w:szCs w:val="20"/>
              </w:rPr>
              <w:t>d</w:t>
            </w:r>
            <w:r w:rsidRPr="00133F8C">
              <w:rPr>
                <w:iCs/>
                <w:sz w:val="20"/>
                <w:szCs w:val="20"/>
              </w:rPr>
              <w:t xml:space="preserve">riven </w:t>
            </w:r>
            <w:r>
              <w:rPr>
                <w:iCs/>
                <w:sz w:val="20"/>
                <w:szCs w:val="20"/>
              </w:rPr>
              <w:t>d</w:t>
            </w:r>
            <w:r w:rsidRPr="00133F8C">
              <w:rPr>
                <w:iCs/>
                <w:sz w:val="20"/>
                <w:szCs w:val="20"/>
              </w:rPr>
              <w:t xml:space="preserve">ecision </w:t>
            </w:r>
            <w:r>
              <w:rPr>
                <w:iCs/>
                <w:sz w:val="20"/>
                <w:szCs w:val="20"/>
              </w:rPr>
              <w:t>m</w:t>
            </w:r>
            <w:r w:rsidRPr="00133F8C">
              <w:rPr>
                <w:iCs/>
                <w:sz w:val="20"/>
                <w:szCs w:val="20"/>
              </w:rPr>
              <w:t>aking</w:t>
            </w:r>
            <w:r>
              <w:rPr>
                <w:iCs/>
                <w:sz w:val="20"/>
                <w:szCs w:val="20"/>
              </w:rPr>
              <w:t>, and c</w:t>
            </w:r>
            <w:r w:rsidRPr="00133F8C">
              <w:rPr>
                <w:iCs/>
                <w:sz w:val="20"/>
                <w:szCs w:val="20"/>
              </w:rPr>
              <w:t xml:space="preserve">ontinuous </w:t>
            </w:r>
            <w:r>
              <w:rPr>
                <w:iCs/>
                <w:sz w:val="20"/>
                <w:szCs w:val="20"/>
              </w:rPr>
              <w:t>q</w:t>
            </w:r>
            <w:r w:rsidRPr="00133F8C">
              <w:rPr>
                <w:iCs/>
                <w:sz w:val="20"/>
                <w:szCs w:val="20"/>
              </w:rPr>
              <w:t xml:space="preserve">uality </w:t>
            </w:r>
            <w:r>
              <w:rPr>
                <w:iCs/>
                <w:sz w:val="20"/>
                <w:szCs w:val="20"/>
              </w:rPr>
              <w:t>i</w:t>
            </w:r>
            <w:r w:rsidRPr="00133F8C">
              <w:rPr>
                <w:iCs/>
                <w:sz w:val="20"/>
                <w:szCs w:val="20"/>
              </w:rPr>
              <w:t>mprovement</w:t>
            </w:r>
            <w:r>
              <w:rPr>
                <w:iCs/>
                <w:sz w:val="20"/>
                <w:szCs w:val="20"/>
              </w:rPr>
              <w:t>.</w:t>
            </w:r>
          </w:p>
          <w:p w14:paraId="071834F9" w14:textId="29D2182B" w:rsidR="003344C7" w:rsidRPr="003C33C6" w:rsidRDefault="003344C7" w:rsidP="00133F8C">
            <w:pPr>
              <w:rPr>
                <w:iCs/>
                <w:strike/>
                <w:sz w:val="20"/>
                <w:szCs w:val="20"/>
              </w:rPr>
            </w:pPr>
          </w:p>
        </w:tc>
      </w:tr>
      <w:tr w:rsidR="00D32EE4" w:rsidRPr="00591B72" w14:paraId="59AF6763" w14:textId="77777777" w:rsidTr="0049271E">
        <w:trPr>
          <w:trHeight w:val="1584"/>
        </w:trPr>
        <w:tc>
          <w:tcPr>
            <w:tcW w:w="2358" w:type="dxa"/>
            <w:shd w:val="clear" w:color="auto" w:fill="FFC627"/>
            <w:vAlign w:val="center"/>
          </w:tcPr>
          <w:p w14:paraId="22F6873C" w14:textId="619080BD" w:rsidR="00D32EE4" w:rsidRPr="00591B72" w:rsidRDefault="00D32EE4" w:rsidP="00A86518">
            <w:pPr>
              <w:rPr>
                <w:b/>
                <w:sz w:val="20"/>
                <w:szCs w:val="20"/>
              </w:rPr>
            </w:pPr>
            <w:r w:rsidRPr="00591B72">
              <w:rPr>
                <w:b/>
                <w:sz w:val="20"/>
                <w:szCs w:val="20"/>
              </w:rPr>
              <w:t>Benefits:</w:t>
            </w:r>
          </w:p>
        </w:tc>
        <w:tc>
          <w:tcPr>
            <w:tcW w:w="7560" w:type="dxa"/>
          </w:tcPr>
          <w:p w14:paraId="5A9322EB" w14:textId="13145BA6" w:rsidR="00D32EE4" w:rsidRPr="0086435C" w:rsidRDefault="00312E52" w:rsidP="001438E2">
            <w:pPr>
              <w:rPr>
                <w:iCs/>
                <w:sz w:val="20"/>
                <w:szCs w:val="20"/>
              </w:rPr>
            </w:pPr>
            <w:r w:rsidRPr="0086435C">
              <w:rPr>
                <w:iCs/>
                <w:sz w:val="20"/>
                <w:szCs w:val="20"/>
              </w:rPr>
              <w:t>We will be able to identify and address any inequities that we discover</w:t>
            </w:r>
            <w:r w:rsidR="001438E2">
              <w:rPr>
                <w:iCs/>
                <w:sz w:val="20"/>
                <w:szCs w:val="20"/>
              </w:rPr>
              <w:t>, enhancing our Population Health initiatives and activities. Immediate benefits include compliance with the TIP 2.0 Health Equity Milestone and the ability to identify specific interventions that align with data. Long term benefits include increased</w:t>
            </w:r>
            <w:r w:rsidR="001438E2" w:rsidRPr="001438E2">
              <w:rPr>
                <w:iCs/>
                <w:sz w:val="20"/>
                <w:szCs w:val="20"/>
              </w:rPr>
              <w:t xml:space="preserve"> quality of care by addressing gaps and disparities identified through quality measures</w:t>
            </w:r>
            <w:r w:rsidR="001438E2">
              <w:rPr>
                <w:iCs/>
                <w:sz w:val="20"/>
                <w:szCs w:val="20"/>
              </w:rPr>
              <w:t>.</w:t>
            </w:r>
          </w:p>
        </w:tc>
      </w:tr>
    </w:tbl>
    <w:p w14:paraId="5FD289C4" w14:textId="7C0568F3" w:rsidR="00D32EE4" w:rsidRDefault="00D32EE4" w:rsidP="00D32EE4">
      <w:pPr>
        <w:rPr>
          <w:sz w:val="20"/>
          <w:szCs w:val="20"/>
        </w:rPr>
      </w:pPr>
    </w:p>
    <w:p w14:paraId="6922CA1E" w14:textId="77777777" w:rsidR="0007737A" w:rsidRDefault="0007737A" w:rsidP="00D32EE4">
      <w:pPr>
        <w:rPr>
          <w:sz w:val="20"/>
          <w:szCs w:val="20"/>
        </w:rPr>
      </w:pPr>
    </w:p>
    <w:p w14:paraId="2AFC18A5" w14:textId="53E25354" w:rsidR="00D32EE4" w:rsidRPr="00552555" w:rsidRDefault="00D32EE4" w:rsidP="00D32EE4">
      <w:pPr>
        <w:pStyle w:val="Heading2"/>
        <w:rPr>
          <w:color w:val="auto"/>
          <w:sz w:val="24"/>
          <w:szCs w:val="20"/>
        </w:rPr>
      </w:pPr>
      <w:bookmarkStart w:id="0" w:name="_Toc267208391"/>
      <w:r w:rsidRPr="00552555">
        <w:rPr>
          <w:color w:val="auto"/>
          <w:sz w:val="24"/>
          <w:szCs w:val="20"/>
        </w:rPr>
        <w:t>Timeline</w:t>
      </w:r>
      <w:bookmarkEnd w:id="0"/>
    </w:p>
    <w:tbl>
      <w:tblPr>
        <w:tblStyle w:val="TableGrid"/>
        <w:tblW w:w="0" w:type="auto"/>
        <w:tblLook w:val="04A0" w:firstRow="1" w:lastRow="0" w:firstColumn="1" w:lastColumn="0" w:noHBand="0" w:noVBand="1"/>
      </w:tblPr>
      <w:tblGrid>
        <w:gridCol w:w="1006"/>
        <w:gridCol w:w="8709"/>
      </w:tblGrid>
      <w:tr w:rsidR="00D32EE4" w:rsidRPr="00591B72" w14:paraId="057601CD" w14:textId="77777777" w:rsidTr="00E32B44">
        <w:trPr>
          <w:trHeight w:val="251"/>
        </w:trPr>
        <w:tc>
          <w:tcPr>
            <w:tcW w:w="1006" w:type="dxa"/>
            <w:tcBorders>
              <w:top w:val="nil"/>
              <w:left w:val="nil"/>
            </w:tcBorders>
            <w:shd w:val="clear" w:color="auto" w:fill="auto"/>
            <w:vAlign w:val="center"/>
          </w:tcPr>
          <w:p w14:paraId="244A2FC2" w14:textId="77777777" w:rsidR="00D32EE4" w:rsidRPr="00591B72" w:rsidRDefault="00D32EE4" w:rsidP="00A86518">
            <w:pPr>
              <w:jc w:val="center"/>
              <w:rPr>
                <w:b/>
                <w:sz w:val="20"/>
                <w:szCs w:val="20"/>
              </w:rPr>
            </w:pPr>
          </w:p>
        </w:tc>
        <w:tc>
          <w:tcPr>
            <w:tcW w:w="8709" w:type="dxa"/>
            <w:shd w:val="clear" w:color="auto" w:fill="FFC627"/>
            <w:vAlign w:val="center"/>
          </w:tcPr>
          <w:p w14:paraId="4D16F9B2" w14:textId="7E811A98" w:rsidR="00D32EE4" w:rsidRPr="00591B72" w:rsidRDefault="00E32B44" w:rsidP="00A86518">
            <w:pPr>
              <w:jc w:val="center"/>
              <w:rPr>
                <w:sz w:val="20"/>
                <w:szCs w:val="20"/>
              </w:rPr>
            </w:pPr>
            <w:r>
              <w:rPr>
                <w:b/>
                <w:sz w:val="20"/>
                <w:szCs w:val="20"/>
              </w:rPr>
              <w:t xml:space="preserve">Description of Task and </w:t>
            </w:r>
            <w:r w:rsidR="00D32EE4" w:rsidRPr="00591B72">
              <w:rPr>
                <w:b/>
                <w:sz w:val="20"/>
                <w:szCs w:val="20"/>
              </w:rPr>
              <w:t>Completion Date</w:t>
            </w:r>
            <w:r w:rsidR="00CD47A3">
              <w:rPr>
                <w:b/>
                <w:sz w:val="20"/>
                <w:szCs w:val="20"/>
              </w:rPr>
              <w:t>s</w:t>
            </w:r>
          </w:p>
        </w:tc>
      </w:tr>
      <w:tr w:rsidR="00E32B44" w:rsidRPr="00591B72" w14:paraId="0A553E28" w14:textId="77777777" w:rsidTr="00E32B44">
        <w:trPr>
          <w:trHeight w:val="288"/>
        </w:trPr>
        <w:tc>
          <w:tcPr>
            <w:tcW w:w="1006" w:type="dxa"/>
            <w:shd w:val="clear" w:color="auto" w:fill="FFC627"/>
            <w:vAlign w:val="center"/>
          </w:tcPr>
          <w:p w14:paraId="1B2FCAAD" w14:textId="0D89D95E" w:rsidR="00E32B44" w:rsidRPr="00591B72" w:rsidRDefault="00E32B44" w:rsidP="00E32B44">
            <w:pPr>
              <w:rPr>
                <w:b/>
                <w:sz w:val="20"/>
                <w:szCs w:val="20"/>
              </w:rPr>
            </w:pPr>
            <w:r>
              <w:rPr>
                <w:b/>
                <w:sz w:val="20"/>
                <w:szCs w:val="20"/>
              </w:rPr>
              <w:t>Task 1</w:t>
            </w:r>
          </w:p>
        </w:tc>
        <w:tc>
          <w:tcPr>
            <w:tcW w:w="8709" w:type="dxa"/>
            <w:shd w:val="clear" w:color="auto" w:fill="auto"/>
            <w:vAlign w:val="center"/>
          </w:tcPr>
          <w:p w14:paraId="137F00FA" w14:textId="2831A627" w:rsidR="00E32B44" w:rsidRPr="001D5998" w:rsidRDefault="00312E52" w:rsidP="00E32B44">
            <w:pPr>
              <w:rPr>
                <w:iCs/>
                <w:sz w:val="20"/>
                <w:szCs w:val="20"/>
              </w:rPr>
            </w:pPr>
            <w:r w:rsidRPr="001D5998">
              <w:rPr>
                <w:iCs/>
                <w:sz w:val="20"/>
                <w:szCs w:val="20"/>
              </w:rPr>
              <w:t>We will identify all</w:t>
            </w:r>
            <w:r w:rsidR="001D5998">
              <w:rPr>
                <w:iCs/>
                <w:sz w:val="20"/>
                <w:szCs w:val="20"/>
              </w:rPr>
              <w:t xml:space="preserve"> </w:t>
            </w:r>
            <w:r w:rsidRPr="001D5998">
              <w:rPr>
                <w:iCs/>
                <w:sz w:val="20"/>
                <w:szCs w:val="20"/>
              </w:rPr>
              <w:t>data sources that we receive or collect in our electronic medical rec</w:t>
            </w:r>
            <w:r w:rsidR="00EA7DCE" w:rsidRPr="001D5998">
              <w:rPr>
                <w:iCs/>
                <w:sz w:val="20"/>
                <w:szCs w:val="20"/>
              </w:rPr>
              <w:t xml:space="preserve">ord by </w:t>
            </w:r>
            <w:r w:rsidR="00306DCA">
              <w:rPr>
                <w:iCs/>
                <w:sz w:val="20"/>
                <w:szCs w:val="20"/>
              </w:rPr>
              <w:t>6</w:t>
            </w:r>
            <w:r w:rsidR="00EA7DCE" w:rsidRPr="001D5998">
              <w:rPr>
                <w:iCs/>
                <w:sz w:val="20"/>
                <w:szCs w:val="20"/>
              </w:rPr>
              <w:t>/1/2024</w:t>
            </w:r>
            <w:r w:rsidR="001D5998" w:rsidRPr="001D5998">
              <w:rPr>
                <w:iCs/>
                <w:sz w:val="20"/>
                <w:szCs w:val="20"/>
              </w:rPr>
              <w:t>.</w:t>
            </w:r>
          </w:p>
        </w:tc>
      </w:tr>
      <w:tr w:rsidR="00E32B44" w:rsidRPr="00591B72" w14:paraId="698574D1" w14:textId="77777777" w:rsidTr="00E32B44">
        <w:trPr>
          <w:trHeight w:val="288"/>
        </w:trPr>
        <w:tc>
          <w:tcPr>
            <w:tcW w:w="1006" w:type="dxa"/>
            <w:shd w:val="clear" w:color="auto" w:fill="FFC627"/>
            <w:vAlign w:val="center"/>
          </w:tcPr>
          <w:p w14:paraId="033E3504" w14:textId="3CFDA817" w:rsidR="00E32B44" w:rsidRPr="00591B72" w:rsidRDefault="00E32B44" w:rsidP="00E32B44">
            <w:pPr>
              <w:rPr>
                <w:b/>
                <w:sz w:val="20"/>
                <w:szCs w:val="20"/>
              </w:rPr>
            </w:pPr>
            <w:r>
              <w:rPr>
                <w:b/>
                <w:sz w:val="20"/>
                <w:szCs w:val="20"/>
              </w:rPr>
              <w:lastRenderedPageBreak/>
              <w:t>Task 2</w:t>
            </w:r>
          </w:p>
        </w:tc>
        <w:tc>
          <w:tcPr>
            <w:tcW w:w="8709" w:type="dxa"/>
            <w:shd w:val="clear" w:color="auto" w:fill="auto"/>
            <w:vAlign w:val="center"/>
          </w:tcPr>
          <w:p w14:paraId="04847B93" w14:textId="47D5BE03" w:rsidR="00E32B44" w:rsidRPr="00591B72" w:rsidRDefault="002005C3" w:rsidP="00E32B44">
            <w:pPr>
              <w:rPr>
                <w:sz w:val="20"/>
                <w:szCs w:val="20"/>
              </w:rPr>
            </w:pPr>
            <w:r>
              <w:rPr>
                <w:sz w:val="20"/>
                <w:szCs w:val="20"/>
              </w:rPr>
              <w:t xml:space="preserve">We will </w:t>
            </w:r>
            <w:r w:rsidR="00355BFA">
              <w:rPr>
                <w:sz w:val="20"/>
                <w:szCs w:val="20"/>
              </w:rPr>
              <w:t>identify additional data sources that would potentially be useful in examining health equity</w:t>
            </w:r>
            <w:r w:rsidR="001D5998">
              <w:rPr>
                <w:sz w:val="20"/>
                <w:szCs w:val="20"/>
              </w:rPr>
              <w:t xml:space="preserve"> by </w:t>
            </w:r>
            <w:r w:rsidR="00306DCA">
              <w:rPr>
                <w:sz w:val="20"/>
                <w:szCs w:val="20"/>
              </w:rPr>
              <w:t>6</w:t>
            </w:r>
            <w:r w:rsidR="00557584">
              <w:rPr>
                <w:sz w:val="20"/>
                <w:szCs w:val="20"/>
              </w:rPr>
              <w:t>/15/2024</w:t>
            </w:r>
            <w:r w:rsidR="001D5998">
              <w:rPr>
                <w:sz w:val="20"/>
                <w:szCs w:val="20"/>
              </w:rPr>
              <w:t>.</w:t>
            </w:r>
          </w:p>
        </w:tc>
      </w:tr>
      <w:tr w:rsidR="00E32B44" w:rsidRPr="00591B72" w14:paraId="031FEDD9" w14:textId="77777777" w:rsidTr="00E32B44">
        <w:trPr>
          <w:trHeight w:val="288"/>
        </w:trPr>
        <w:tc>
          <w:tcPr>
            <w:tcW w:w="1006" w:type="dxa"/>
            <w:shd w:val="clear" w:color="auto" w:fill="FFC627"/>
            <w:vAlign w:val="center"/>
          </w:tcPr>
          <w:p w14:paraId="3FDF7286" w14:textId="5A0EA421" w:rsidR="00E32B44" w:rsidRPr="00591B72" w:rsidRDefault="00E32B44" w:rsidP="00E32B44">
            <w:pPr>
              <w:rPr>
                <w:b/>
                <w:sz w:val="20"/>
                <w:szCs w:val="20"/>
              </w:rPr>
            </w:pPr>
            <w:r>
              <w:rPr>
                <w:b/>
                <w:sz w:val="20"/>
                <w:szCs w:val="20"/>
              </w:rPr>
              <w:t>Task 3</w:t>
            </w:r>
          </w:p>
        </w:tc>
        <w:tc>
          <w:tcPr>
            <w:tcW w:w="8709" w:type="dxa"/>
            <w:shd w:val="clear" w:color="auto" w:fill="auto"/>
            <w:vAlign w:val="center"/>
          </w:tcPr>
          <w:p w14:paraId="7A394BDA" w14:textId="68361572" w:rsidR="00E32B44" w:rsidRPr="00591B72" w:rsidRDefault="00696E59" w:rsidP="00E32B44">
            <w:pPr>
              <w:rPr>
                <w:sz w:val="20"/>
                <w:szCs w:val="20"/>
              </w:rPr>
            </w:pPr>
            <w:r>
              <w:rPr>
                <w:sz w:val="20"/>
                <w:szCs w:val="20"/>
              </w:rPr>
              <w:t xml:space="preserve">We will </w:t>
            </w:r>
            <w:r w:rsidR="00B96F75">
              <w:rPr>
                <w:sz w:val="20"/>
                <w:szCs w:val="20"/>
              </w:rPr>
              <w:t xml:space="preserve">match our demographic data to our sources to examine </w:t>
            </w:r>
            <w:r w:rsidR="00E335E9">
              <w:rPr>
                <w:sz w:val="20"/>
                <w:szCs w:val="20"/>
              </w:rPr>
              <w:t>differences in performance on the various measures</w:t>
            </w:r>
            <w:r w:rsidR="001D5998">
              <w:rPr>
                <w:sz w:val="20"/>
                <w:szCs w:val="20"/>
              </w:rPr>
              <w:t xml:space="preserve"> by </w:t>
            </w:r>
            <w:r w:rsidR="00306DCA">
              <w:rPr>
                <w:sz w:val="20"/>
                <w:szCs w:val="20"/>
              </w:rPr>
              <w:t>7</w:t>
            </w:r>
            <w:r w:rsidR="00E335E9">
              <w:rPr>
                <w:sz w:val="20"/>
                <w:szCs w:val="20"/>
              </w:rPr>
              <w:t>/</w:t>
            </w:r>
            <w:r w:rsidR="00306DCA">
              <w:rPr>
                <w:sz w:val="20"/>
                <w:szCs w:val="20"/>
              </w:rPr>
              <w:t>31</w:t>
            </w:r>
            <w:r w:rsidR="00E335E9">
              <w:rPr>
                <w:sz w:val="20"/>
                <w:szCs w:val="20"/>
              </w:rPr>
              <w:t>/2024</w:t>
            </w:r>
            <w:r w:rsidR="001D5998">
              <w:rPr>
                <w:sz w:val="20"/>
                <w:szCs w:val="20"/>
              </w:rPr>
              <w:t>.</w:t>
            </w:r>
          </w:p>
        </w:tc>
      </w:tr>
      <w:tr w:rsidR="00E32B44" w:rsidRPr="00591B72" w14:paraId="54FB69E3" w14:textId="77777777" w:rsidTr="00E32B44">
        <w:trPr>
          <w:trHeight w:val="288"/>
        </w:trPr>
        <w:tc>
          <w:tcPr>
            <w:tcW w:w="1006" w:type="dxa"/>
            <w:shd w:val="clear" w:color="auto" w:fill="FFC627"/>
            <w:vAlign w:val="center"/>
          </w:tcPr>
          <w:p w14:paraId="7AF456D9" w14:textId="785A7706" w:rsidR="00E32B44" w:rsidRPr="00591B72" w:rsidRDefault="00E32B44" w:rsidP="00E32B44">
            <w:pPr>
              <w:rPr>
                <w:b/>
                <w:sz w:val="20"/>
                <w:szCs w:val="20"/>
              </w:rPr>
            </w:pPr>
            <w:r>
              <w:rPr>
                <w:b/>
                <w:sz w:val="20"/>
                <w:szCs w:val="20"/>
              </w:rPr>
              <w:t>Task 4</w:t>
            </w:r>
          </w:p>
        </w:tc>
        <w:tc>
          <w:tcPr>
            <w:tcW w:w="8709" w:type="dxa"/>
            <w:shd w:val="clear" w:color="auto" w:fill="auto"/>
            <w:vAlign w:val="center"/>
          </w:tcPr>
          <w:p w14:paraId="0AB4CBCF" w14:textId="7863B568" w:rsidR="00E32B44" w:rsidRPr="00591B72" w:rsidRDefault="006E1C1B" w:rsidP="00E32B44">
            <w:pPr>
              <w:rPr>
                <w:sz w:val="20"/>
                <w:szCs w:val="20"/>
              </w:rPr>
            </w:pPr>
            <w:r>
              <w:rPr>
                <w:sz w:val="20"/>
                <w:szCs w:val="20"/>
              </w:rPr>
              <w:t xml:space="preserve">Based on our findings we will choose activities to reduce disparities in the </w:t>
            </w:r>
            <w:r w:rsidR="00591B5C">
              <w:rPr>
                <w:sz w:val="20"/>
                <w:szCs w:val="20"/>
              </w:rPr>
              <w:t>outcomes we believe that we can impact</w:t>
            </w:r>
            <w:r w:rsidR="001D5998">
              <w:rPr>
                <w:sz w:val="20"/>
                <w:szCs w:val="20"/>
              </w:rPr>
              <w:t xml:space="preserve"> </w:t>
            </w:r>
            <w:r w:rsidR="00306DCA">
              <w:rPr>
                <w:sz w:val="20"/>
                <w:szCs w:val="20"/>
              </w:rPr>
              <w:t>and create an action plan by</w:t>
            </w:r>
            <w:r w:rsidR="001D5998">
              <w:rPr>
                <w:sz w:val="20"/>
                <w:szCs w:val="20"/>
              </w:rPr>
              <w:t xml:space="preserve"> </w:t>
            </w:r>
            <w:r w:rsidR="00306DCA">
              <w:rPr>
                <w:sz w:val="20"/>
                <w:szCs w:val="20"/>
              </w:rPr>
              <w:t>9</w:t>
            </w:r>
            <w:r w:rsidR="00591B5C">
              <w:rPr>
                <w:sz w:val="20"/>
                <w:szCs w:val="20"/>
              </w:rPr>
              <w:t>/1/2024</w:t>
            </w:r>
            <w:r w:rsidR="001D5998">
              <w:rPr>
                <w:sz w:val="20"/>
                <w:szCs w:val="20"/>
              </w:rPr>
              <w:t>.</w:t>
            </w:r>
            <w:r w:rsidR="00591B5C">
              <w:rPr>
                <w:sz w:val="20"/>
                <w:szCs w:val="20"/>
              </w:rPr>
              <w:t xml:space="preserve"> </w:t>
            </w:r>
          </w:p>
        </w:tc>
      </w:tr>
      <w:tr w:rsidR="00E32B44" w:rsidRPr="00591B72" w14:paraId="555314AB" w14:textId="77777777" w:rsidTr="00E32B44">
        <w:trPr>
          <w:trHeight w:val="288"/>
        </w:trPr>
        <w:tc>
          <w:tcPr>
            <w:tcW w:w="1006" w:type="dxa"/>
            <w:shd w:val="clear" w:color="auto" w:fill="FFC627"/>
            <w:vAlign w:val="center"/>
          </w:tcPr>
          <w:p w14:paraId="4C1A1151" w14:textId="1253B129" w:rsidR="00E32B44" w:rsidRPr="00591B72" w:rsidRDefault="00E32B44" w:rsidP="00E32B44">
            <w:pPr>
              <w:rPr>
                <w:b/>
                <w:sz w:val="20"/>
                <w:szCs w:val="20"/>
              </w:rPr>
            </w:pPr>
            <w:r>
              <w:rPr>
                <w:b/>
                <w:sz w:val="20"/>
                <w:szCs w:val="20"/>
              </w:rPr>
              <w:t>Task 5</w:t>
            </w:r>
          </w:p>
        </w:tc>
        <w:tc>
          <w:tcPr>
            <w:tcW w:w="8709" w:type="dxa"/>
            <w:shd w:val="clear" w:color="auto" w:fill="auto"/>
            <w:vAlign w:val="center"/>
          </w:tcPr>
          <w:p w14:paraId="1F1720D4" w14:textId="3878576C" w:rsidR="00E32B44" w:rsidRPr="00591B72" w:rsidRDefault="00591B5C" w:rsidP="00E32B44">
            <w:pPr>
              <w:rPr>
                <w:sz w:val="20"/>
                <w:szCs w:val="20"/>
              </w:rPr>
            </w:pPr>
            <w:r>
              <w:rPr>
                <w:sz w:val="20"/>
                <w:szCs w:val="20"/>
              </w:rPr>
              <w:t xml:space="preserve">We will continue to track progress on our activities and will add new activities as </w:t>
            </w:r>
            <w:r w:rsidR="00C85CD7">
              <w:rPr>
                <w:sz w:val="20"/>
                <w:szCs w:val="20"/>
              </w:rPr>
              <w:t>we identify them</w:t>
            </w:r>
            <w:r w:rsidR="001D5998">
              <w:rPr>
                <w:sz w:val="20"/>
                <w:szCs w:val="20"/>
              </w:rPr>
              <w:t xml:space="preserve"> by </w:t>
            </w:r>
            <w:r w:rsidR="00C85CD7">
              <w:rPr>
                <w:sz w:val="20"/>
                <w:szCs w:val="20"/>
              </w:rPr>
              <w:t>1/1/2025</w:t>
            </w:r>
            <w:r w:rsidR="001D5998">
              <w:rPr>
                <w:sz w:val="20"/>
                <w:szCs w:val="20"/>
              </w:rPr>
              <w:t>.</w:t>
            </w:r>
            <w:r>
              <w:rPr>
                <w:sz w:val="20"/>
                <w:szCs w:val="20"/>
              </w:rPr>
              <w:t xml:space="preserve"> </w:t>
            </w:r>
          </w:p>
        </w:tc>
      </w:tr>
    </w:tbl>
    <w:p w14:paraId="0DA0E045" w14:textId="4511069D" w:rsidR="00CD47A3" w:rsidRDefault="00E32B44">
      <w:pPr>
        <w:rPr>
          <w:sz w:val="24"/>
          <w:szCs w:val="20"/>
        </w:rPr>
      </w:pPr>
      <w:bookmarkStart w:id="1" w:name="_Toc267208390"/>
      <w:r>
        <w:rPr>
          <w:sz w:val="24"/>
          <w:szCs w:val="20"/>
        </w:rPr>
        <w:t>* Add new rows as needed.</w:t>
      </w:r>
    </w:p>
    <w:p w14:paraId="6F146122" w14:textId="2B049726" w:rsidR="00232B0D" w:rsidRDefault="00232B0D">
      <w:pPr>
        <w:rPr>
          <w:rFonts w:asciiTheme="majorHAnsi" w:eastAsiaTheme="majorEastAsia" w:hAnsiTheme="majorHAnsi" w:cstheme="majorBidi"/>
          <w:b/>
          <w:bCs/>
          <w:sz w:val="24"/>
          <w:szCs w:val="20"/>
        </w:rPr>
      </w:pPr>
    </w:p>
    <w:p w14:paraId="7122B561" w14:textId="7BBFF181" w:rsidR="00D32EE4" w:rsidRPr="00552555" w:rsidRDefault="00D32EE4" w:rsidP="00D32EE4">
      <w:pPr>
        <w:pStyle w:val="Heading2"/>
        <w:rPr>
          <w:color w:val="auto"/>
          <w:sz w:val="24"/>
          <w:szCs w:val="20"/>
        </w:rPr>
      </w:pPr>
      <w:r w:rsidRPr="00552555">
        <w:rPr>
          <w:color w:val="auto"/>
          <w:sz w:val="24"/>
          <w:szCs w:val="20"/>
        </w:rPr>
        <w:t>Project Scope</w:t>
      </w:r>
      <w:bookmarkEnd w:id="1"/>
    </w:p>
    <w:tbl>
      <w:tblPr>
        <w:tblStyle w:val="TableGrid"/>
        <w:tblW w:w="0" w:type="auto"/>
        <w:tblLook w:val="04A0" w:firstRow="1" w:lastRow="0" w:firstColumn="1" w:lastColumn="0" w:noHBand="0" w:noVBand="1"/>
      </w:tblPr>
      <w:tblGrid>
        <w:gridCol w:w="9710"/>
      </w:tblGrid>
      <w:tr w:rsidR="00D32EE4" w:rsidRPr="00591B72" w14:paraId="04C0D791" w14:textId="77777777" w:rsidTr="0049271E">
        <w:tc>
          <w:tcPr>
            <w:tcW w:w="9918" w:type="dxa"/>
            <w:shd w:val="clear" w:color="auto" w:fill="FFC627"/>
          </w:tcPr>
          <w:p w14:paraId="5B952BDE" w14:textId="33A601D8" w:rsidR="00D32EE4" w:rsidRPr="00591B72" w:rsidRDefault="00CD47A3" w:rsidP="00A86518">
            <w:pPr>
              <w:rPr>
                <w:b/>
                <w:sz w:val="20"/>
                <w:szCs w:val="20"/>
              </w:rPr>
            </w:pPr>
            <w:r>
              <w:rPr>
                <w:b/>
                <w:sz w:val="20"/>
                <w:szCs w:val="20"/>
              </w:rPr>
              <w:t>In Scope</w:t>
            </w:r>
            <w:r w:rsidR="00D32EE4" w:rsidRPr="00591B72">
              <w:rPr>
                <w:b/>
                <w:sz w:val="20"/>
                <w:szCs w:val="20"/>
              </w:rPr>
              <w:t xml:space="preserve"> Project Objectives</w:t>
            </w:r>
          </w:p>
        </w:tc>
      </w:tr>
      <w:tr w:rsidR="00D32EE4" w:rsidRPr="00591B72" w14:paraId="16098EF9" w14:textId="77777777" w:rsidTr="00D32EE4">
        <w:trPr>
          <w:trHeight w:val="1152"/>
        </w:trPr>
        <w:tc>
          <w:tcPr>
            <w:tcW w:w="9918" w:type="dxa"/>
          </w:tcPr>
          <w:p w14:paraId="3B6144E2" w14:textId="77777777" w:rsidR="003C33C6" w:rsidRDefault="009E3671" w:rsidP="003C33C6">
            <w:pPr>
              <w:pStyle w:val="ListParagraph"/>
              <w:numPr>
                <w:ilvl w:val="0"/>
                <w:numId w:val="7"/>
              </w:numPr>
              <w:rPr>
                <w:iCs/>
                <w:sz w:val="20"/>
                <w:szCs w:val="20"/>
              </w:rPr>
            </w:pPr>
            <w:r w:rsidRPr="003C33C6">
              <w:rPr>
                <w:iCs/>
                <w:sz w:val="20"/>
                <w:szCs w:val="20"/>
              </w:rPr>
              <w:t>To identify and address health inequities in the population we serve.</w:t>
            </w:r>
            <w:r w:rsidR="00EC1432" w:rsidRPr="003C33C6">
              <w:rPr>
                <w:iCs/>
                <w:sz w:val="20"/>
                <w:szCs w:val="20"/>
              </w:rPr>
              <w:t xml:space="preserve"> </w:t>
            </w:r>
          </w:p>
          <w:p w14:paraId="16220000" w14:textId="43357686" w:rsidR="00D32EE4" w:rsidRDefault="00EC1432" w:rsidP="003C33C6">
            <w:pPr>
              <w:pStyle w:val="ListParagraph"/>
              <w:numPr>
                <w:ilvl w:val="0"/>
                <w:numId w:val="7"/>
              </w:numPr>
              <w:rPr>
                <w:iCs/>
                <w:sz w:val="20"/>
                <w:szCs w:val="20"/>
              </w:rPr>
            </w:pPr>
            <w:r w:rsidRPr="003C33C6">
              <w:rPr>
                <w:iCs/>
                <w:sz w:val="20"/>
                <w:szCs w:val="20"/>
              </w:rPr>
              <w:t>To identify additional data sources where we can better track our outcomes and more accurately stratify risk.</w:t>
            </w:r>
          </w:p>
          <w:p w14:paraId="0462B93D" w14:textId="442E79CD" w:rsidR="003C33C6" w:rsidRDefault="00EA2FCB" w:rsidP="003C33C6">
            <w:pPr>
              <w:pStyle w:val="ListParagraph"/>
              <w:numPr>
                <w:ilvl w:val="0"/>
                <w:numId w:val="7"/>
              </w:numPr>
              <w:rPr>
                <w:iCs/>
                <w:sz w:val="20"/>
                <w:szCs w:val="20"/>
              </w:rPr>
            </w:pPr>
            <w:r>
              <w:rPr>
                <w:iCs/>
                <w:sz w:val="20"/>
                <w:szCs w:val="20"/>
              </w:rPr>
              <w:t>To s</w:t>
            </w:r>
            <w:r w:rsidR="003C33C6">
              <w:rPr>
                <w:iCs/>
                <w:sz w:val="20"/>
                <w:szCs w:val="20"/>
              </w:rPr>
              <w:t xml:space="preserve">elect specific quality measures related to health outcomes, access to care, and preventive services that are pertinent to health equity. </w:t>
            </w:r>
          </w:p>
          <w:p w14:paraId="37CDF97B" w14:textId="5190CB11" w:rsidR="003C33C6" w:rsidRDefault="003C33C6" w:rsidP="003C33C6">
            <w:pPr>
              <w:pStyle w:val="ListParagraph"/>
              <w:numPr>
                <w:ilvl w:val="0"/>
                <w:numId w:val="7"/>
              </w:numPr>
              <w:rPr>
                <w:iCs/>
                <w:sz w:val="20"/>
                <w:szCs w:val="20"/>
              </w:rPr>
            </w:pPr>
            <w:r>
              <w:rPr>
                <w:iCs/>
                <w:sz w:val="20"/>
                <w:szCs w:val="20"/>
              </w:rPr>
              <w:t>To quantify any identif</w:t>
            </w:r>
            <w:r w:rsidR="00EA2FCB">
              <w:rPr>
                <w:iCs/>
                <w:sz w:val="20"/>
                <w:szCs w:val="20"/>
              </w:rPr>
              <w:t>ied</w:t>
            </w:r>
            <w:r>
              <w:rPr>
                <w:iCs/>
                <w:sz w:val="20"/>
                <w:szCs w:val="20"/>
              </w:rPr>
              <w:t xml:space="preserve"> health disparities. </w:t>
            </w:r>
          </w:p>
          <w:p w14:paraId="751A8913" w14:textId="73337E97" w:rsidR="003C33C6" w:rsidRPr="003C33C6" w:rsidRDefault="003C33C6" w:rsidP="003C33C6">
            <w:pPr>
              <w:pStyle w:val="ListParagraph"/>
              <w:rPr>
                <w:iCs/>
                <w:sz w:val="20"/>
                <w:szCs w:val="20"/>
              </w:rPr>
            </w:pPr>
          </w:p>
        </w:tc>
      </w:tr>
      <w:tr w:rsidR="00D32EE4" w:rsidRPr="00591B72" w14:paraId="36B3F108" w14:textId="77777777" w:rsidTr="0049271E">
        <w:tc>
          <w:tcPr>
            <w:tcW w:w="9918" w:type="dxa"/>
            <w:shd w:val="clear" w:color="auto" w:fill="FFC627"/>
          </w:tcPr>
          <w:p w14:paraId="07BE9DAF" w14:textId="2B72BC5D" w:rsidR="00D32EE4" w:rsidRPr="00591B72" w:rsidRDefault="00CD47A3" w:rsidP="00A86518">
            <w:pPr>
              <w:rPr>
                <w:b/>
                <w:sz w:val="20"/>
                <w:szCs w:val="20"/>
              </w:rPr>
            </w:pPr>
            <w:r>
              <w:rPr>
                <w:b/>
                <w:sz w:val="20"/>
                <w:szCs w:val="20"/>
              </w:rPr>
              <w:t xml:space="preserve">Out of Scope </w:t>
            </w:r>
            <w:r w:rsidR="00D32EE4" w:rsidRPr="00591B72">
              <w:rPr>
                <w:b/>
                <w:sz w:val="20"/>
                <w:szCs w:val="20"/>
              </w:rPr>
              <w:t xml:space="preserve">Project Objectives </w:t>
            </w:r>
            <w:r>
              <w:rPr>
                <w:b/>
                <w:sz w:val="20"/>
                <w:szCs w:val="20"/>
              </w:rPr>
              <w:t>or</w:t>
            </w:r>
            <w:r w:rsidR="00D32EE4" w:rsidRPr="00591B72">
              <w:rPr>
                <w:b/>
                <w:sz w:val="20"/>
                <w:szCs w:val="20"/>
              </w:rPr>
              <w:t xml:space="preserve"> Activities </w:t>
            </w:r>
          </w:p>
        </w:tc>
      </w:tr>
      <w:tr w:rsidR="00D32EE4" w:rsidRPr="00591B72" w14:paraId="1E0D9F69" w14:textId="77777777" w:rsidTr="00D32EE4">
        <w:trPr>
          <w:trHeight w:val="1152"/>
        </w:trPr>
        <w:tc>
          <w:tcPr>
            <w:tcW w:w="9918" w:type="dxa"/>
          </w:tcPr>
          <w:p w14:paraId="1A915BC0" w14:textId="67C4F093" w:rsidR="00D32EE4" w:rsidRDefault="003C33C6" w:rsidP="003C33C6">
            <w:pPr>
              <w:pStyle w:val="ListParagraph"/>
              <w:numPr>
                <w:ilvl w:val="0"/>
                <w:numId w:val="8"/>
              </w:numPr>
              <w:rPr>
                <w:sz w:val="20"/>
                <w:szCs w:val="20"/>
              </w:rPr>
            </w:pPr>
            <w:r>
              <w:rPr>
                <w:sz w:val="20"/>
                <w:szCs w:val="20"/>
              </w:rPr>
              <w:t>Identifying or utilizing</w:t>
            </w:r>
            <w:r w:rsidR="00EC1432" w:rsidRPr="003C33C6">
              <w:rPr>
                <w:sz w:val="20"/>
                <w:szCs w:val="20"/>
              </w:rPr>
              <w:t xml:space="preserve"> any</w:t>
            </w:r>
            <w:r w:rsidR="007E5535" w:rsidRPr="003C33C6">
              <w:rPr>
                <w:sz w:val="20"/>
                <w:szCs w:val="20"/>
              </w:rPr>
              <w:t xml:space="preserve"> additional data sources</w:t>
            </w:r>
            <w:r w:rsidR="00EC1432" w:rsidRPr="003C33C6">
              <w:rPr>
                <w:sz w:val="20"/>
                <w:szCs w:val="20"/>
              </w:rPr>
              <w:t xml:space="preserve"> in which costs are associated with use of the data. </w:t>
            </w:r>
          </w:p>
          <w:p w14:paraId="30328B10" w14:textId="229B2F27" w:rsidR="003C33C6" w:rsidRPr="003C33C6" w:rsidRDefault="003C33C6" w:rsidP="003C33C6">
            <w:pPr>
              <w:pStyle w:val="ListParagraph"/>
              <w:numPr>
                <w:ilvl w:val="0"/>
                <w:numId w:val="8"/>
              </w:numPr>
              <w:rPr>
                <w:sz w:val="20"/>
                <w:szCs w:val="20"/>
              </w:rPr>
            </w:pPr>
            <w:r>
              <w:rPr>
                <w:sz w:val="20"/>
                <w:szCs w:val="20"/>
              </w:rPr>
              <w:t xml:space="preserve">Implementing large-scale structural changes or activities that are outside the scope of analyzing and addressing quality measures. </w:t>
            </w:r>
          </w:p>
        </w:tc>
      </w:tr>
    </w:tbl>
    <w:p w14:paraId="0BA93446" w14:textId="77777777" w:rsidR="00D32EE4" w:rsidRPr="00591B72" w:rsidRDefault="00D32EE4">
      <w:pPr>
        <w:rPr>
          <w:sz w:val="20"/>
          <w:szCs w:val="20"/>
        </w:rPr>
      </w:pPr>
    </w:p>
    <w:p w14:paraId="75470C96" w14:textId="542F4F2F" w:rsidR="00676CD0" w:rsidRPr="00552555" w:rsidRDefault="00676CD0" w:rsidP="00676CD0">
      <w:pPr>
        <w:pStyle w:val="Heading2"/>
        <w:rPr>
          <w:color w:val="auto"/>
          <w:sz w:val="24"/>
          <w:szCs w:val="20"/>
        </w:rPr>
      </w:pPr>
      <w:r w:rsidRPr="00552555">
        <w:rPr>
          <w:color w:val="auto"/>
          <w:sz w:val="24"/>
          <w:szCs w:val="20"/>
        </w:rPr>
        <w:t>Project Team</w:t>
      </w:r>
    </w:p>
    <w:tbl>
      <w:tblPr>
        <w:tblStyle w:val="TableGrid"/>
        <w:tblW w:w="9918" w:type="dxa"/>
        <w:tblLook w:val="04A0" w:firstRow="1" w:lastRow="0" w:firstColumn="1" w:lastColumn="0" w:noHBand="0" w:noVBand="1"/>
      </w:tblPr>
      <w:tblGrid>
        <w:gridCol w:w="2299"/>
        <w:gridCol w:w="2300"/>
        <w:gridCol w:w="2299"/>
        <w:gridCol w:w="3020"/>
      </w:tblGrid>
      <w:tr w:rsidR="00580A0F" w:rsidRPr="00591B72" w14:paraId="6029FD5F" w14:textId="77777777" w:rsidTr="0049271E">
        <w:trPr>
          <w:trHeight w:val="245"/>
        </w:trPr>
        <w:tc>
          <w:tcPr>
            <w:tcW w:w="2299" w:type="dxa"/>
            <w:shd w:val="clear" w:color="auto" w:fill="FFC627"/>
            <w:vAlign w:val="center"/>
          </w:tcPr>
          <w:p w14:paraId="41BAC84F" w14:textId="1DAF6687" w:rsidR="00580A0F" w:rsidRPr="00591B72" w:rsidRDefault="001716FB" w:rsidP="009661D8">
            <w:pPr>
              <w:rPr>
                <w:b/>
                <w:sz w:val="20"/>
                <w:szCs w:val="20"/>
              </w:rPr>
            </w:pPr>
            <w:r w:rsidRPr="00591B72">
              <w:rPr>
                <w:b/>
                <w:sz w:val="20"/>
                <w:szCs w:val="20"/>
              </w:rPr>
              <w:t>Team Lead</w:t>
            </w:r>
            <w:r w:rsidR="00580A0F" w:rsidRPr="00591B72">
              <w:rPr>
                <w:b/>
                <w:sz w:val="20"/>
                <w:szCs w:val="20"/>
              </w:rPr>
              <w:t>:</w:t>
            </w:r>
          </w:p>
        </w:tc>
        <w:tc>
          <w:tcPr>
            <w:tcW w:w="2300" w:type="dxa"/>
            <w:vAlign w:val="center"/>
          </w:tcPr>
          <w:p w14:paraId="35A3553E" w14:textId="054CAD05" w:rsidR="00580A0F" w:rsidRPr="00591B72" w:rsidRDefault="002458C4" w:rsidP="00552555">
            <w:pPr>
              <w:rPr>
                <w:sz w:val="20"/>
                <w:szCs w:val="20"/>
              </w:rPr>
            </w:pPr>
            <w:r>
              <w:rPr>
                <w:sz w:val="20"/>
                <w:szCs w:val="20"/>
              </w:rPr>
              <w:t xml:space="preserve">Jacqueline </w:t>
            </w:r>
            <w:r w:rsidR="00176356">
              <w:rPr>
                <w:sz w:val="20"/>
                <w:szCs w:val="20"/>
              </w:rPr>
              <w:t>Webster/</w:t>
            </w:r>
            <w:r>
              <w:rPr>
                <w:sz w:val="20"/>
                <w:szCs w:val="20"/>
              </w:rPr>
              <w:t xml:space="preserve"> Michael </w:t>
            </w:r>
            <w:r w:rsidR="00176356">
              <w:rPr>
                <w:sz w:val="20"/>
                <w:szCs w:val="20"/>
              </w:rPr>
              <w:t>Franczak</w:t>
            </w:r>
          </w:p>
        </w:tc>
        <w:tc>
          <w:tcPr>
            <w:tcW w:w="2299" w:type="dxa"/>
            <w:shd w:val="clear" w:color="auto" w:fill="FFC627"/>
            <w:vAlign w:val="center"/>
          </w:tcPr>
          <w:p w14:paraId="5609FD7E" w14:textId="77777777" w:rsidR="00580A0F" w:rsidRPr="00591B72" w:rsidRDefault="00580A0F" w:rsidP="009661D8">
            <w:pPr>
              <w:rPr>
                <w:b/>
                <w:sz w:val="20"/>
                <w:szCs w:val="20"/>
              </w:rPr>
            </w:pPr>
            <w:r w:rsidRPr="00591B72">
              <w:rPr>
                <w:b/>
                <w:sz w:val="20"/>
                <w:szCs w:val="20"/>
              </w:rPr>
              <w:t>Project Champion:</w:t>
            </w:r>
          </w:p>
        </w:tc>
        <w:tc>
          <w:tcPr>
            <w:tcW w:w="3020" w:type="dxa"/>
            <w:vAlign w:val="center"/>
          </w:tcPr>
          <w:p w14:paraId="584EC009" w14:textId="28CC6B96" w:rsidR="00580A0F" w:rsidRPr="00591B72" w:rsidRDefault="00176356" w:rsidP="00552555">
            <w:pPr>
              <w:rPr>
                <w:sz w:val="20"/>
                <w:szCs w:val="20"/>
              </w:rPr>
            </w:pPr>
            <w:r>
              <w:rPr>
                <w:sz w:val="20"/>
                <w:szCs w:val="20"/>
              </w:rPr>
              <w:t>Latrice Hickman</w:t>
            </w:r>
          </w:p>
        </w:tc>
      </w:tr>
      <w:tr w:rsidR="00580A0F" w:rsidRPr="00591B72" w14:paraId="4A7C641C" w14:textId="77777777" w:rsidTr="0049271E">
        <w:trPr>
          <w:trHeight w:val="245"/>
        </w:trPr>
        <w:tc>
          <w:tcPr>
            <w:tcW w:w="2299" w:type="dxa"/>
            <w:shd w:val="clear" w:color="auto" w:fill="FFC627"/>
            <w:vAlign w:val="center"/>
          </w:tcPr>
          <w:p w14:paraId="45EA1920" w14:textId="42FCCEA2" w:rsidR="00580A0F" w:rsidRPr="00591B72" w:rsidRDefault="002612D5" w:rsidP="002612D5">
            <w:pPr>
              <w:rPr>
                <w:b/>
                <w:sz w:val="20"/>
                <w:szCs w:val="20"/>
              </w:rPr>
            </w:pPr>
            <w:r w:rsidRPr="00591B72">
              <w:rPr>
                <w:b/>
                <w:sz w:val="20"/>
                <w:szCs w:val="20"/>
              </w:rPr>
              <w:t>Process Owner:</w:t>
            </w:r>
          </w:p>
        </w:tc>
        <w:tc>
          <w:tcPr>
            <w:tcW w:w="2300" w:type="dxa"/>
            <w:vAlign w:val="center"/>
          </w:tcPr>
          <w:p w14:paraId="40D2C4E1" w14:textId="7A670043" w:rsidR="00580A0F" w:rsidRPr="00591B72" w:rsidRDefault="002458C4" w:rsidP="00552555">
            <w:pPr>
              <w:rPr>
                <w:sz w:val="20"/>
                <w:szCs w:val="20"/>
              </w:rPr>
            </w:pPr>
            <w:r>
              <w:rPr>
                <w:sz w:val="20"/>
                <w:szCs w:val="20"/>
              </w:rPr>
              <w:t xml:space="preserve">Jacqueline </w:t>
            </w:r>
            <w:r w:rsidR="00CB64B1">
              <w:rPr>
                <w:sz w:val="20"/>
                <w:szCs w:val="20"/>
              </w:rPr>
              <w:t>Webster</w:t>
            </w:r>
          </w:p>
        </w:tc>
        <w:tc>
          <w:tcPr>
            <w:tcW w:w="2299" w:type="dxa"/>
            <w:shd w:val="clear" w:color="auto" w:fill="FFC627"/>
            <w:vAlign w:val="center"/>
          </w:tcPr>
          <w:p w14:paraId="70D7C6EC" w14:textId="77777777" w:rsidR="00580A0F" w:rsidRPr="00591B72" w:rsidRDefault="00552555" w:rsidP="002612D5">
            <w:pPr>
              <w:rPr>
                <w:b/>
                <w:sz w:val="20"/>
                <w:szCs w:val="20"/>
              </w:rPr>
            </w:pPr>
            <w:r>
              <w:rPr>
                <w:b/>
                <w:sz w:val="20"/>
                <w:szCs w:val="20"/>
              </w:rPr>
              <w:t>Process Manager</w:t>
            </w:r>
            <w:r w:rsidR="002612D5" w:rsidRPr="00591B72">
              <w:rPr>
                <w:b/>
                <w:sz w:val="20"/>
                <w:szCs w:val="20"/>
              </w:rPr>
              <w:t>:</w:t>
            </w:r>
          </w:p>
        </w:tc>
        <w:tc>
          <w:tcPr>
            <w:tcW w:w="3020" w:type="dxa"/>
            <w:vAlign w:val="center"/>
          </w:tcPr>
          <w:p w14:paraId="20F74E1D" w14:textId="4D4C3980" w:rsidR="00580A0F" w:rsidRPr="00591B72" w:rsidRDefault="002458C4" w:rsidP="00552555">
            <w:pPr>
              <w:rPr>
                <w:sz w:val="20"/>
                <w:szCs w:val="20"/>
              </w:rPr>
            </w:pPr>
            <w:r>
              <w:rPr>
                <w:sz w:val="20"/>
                <w:szCs w:val="20"/>
              </w:rPr>
              <w:t xml:space="preserve">Michael </w:t>
            </w:r>
            <w:r w:rsidR="00CB64B1">
              <w:rPr>
                <w:sz w:val="20"/>
                <w:szCs w:val="20"/>
              </w:rPr>
              <w:t>Franczak</w:t>
            </w:r>
          </w:p>
        </w:tc>
      </w:tr>
    </w:tbl>
    <w:p w14:paraId="21195B25" w14:textId="652C2FF2" w:rsidR="00580A0F" w:rsidRPr="008D3226" w:rsidRDefault="00580A0F">
      <w:pPr>
        <w:rPr>
          <w:sz w:val="16"/>
          <w:szCs w:val="20"/>
        </w:rPr>
      </w:pPr>
    </w:p>
    <w:tbl>
      <w:tblPr>
        <w:tblStyle w:val="TableGrid"/>
        <w:tblW w:w="4990" w:type="pct"/>
        <w:tblLook w:val="04A0" w:firstRow="1" w:lastRow="0" w:firstColumn="1" w:lastColumn="0" w:noHBand="0" w:noVBand="1"/>
      </w:tblPr>
      <w:tblGrid>
        <w:gridCol w:w="2422"/>
        <w:gridCol w:w="2423"/>
        <w:gridCol w:w="2421"/>
        <w:gridCol w:w="2425"/>
      </w:tblGrid>
      <w:tr w:rsidR="00676CD0" w:rsidRPr="00591B72" w14:paraId="3FFF4356" w14:textId="77777777" w:rsidTr="0049271E">
        <w:tc>
          <w:tcPr>
            <w:tcW w:w="5000" w:type="pct"/>
            <w:gridSpan w:val="4"/>
            <w:shd w:val="clear" w:color="auto" w:fill="FFC627"/>
          </w:tcPr>
          <w:p w14:paraId="64CA4D2A" w14:textId="77777777" w:rsidR="00676CD0" w:rsidRPr="00591B72" w:rsidRDefault="00676CD0" w:rsidP="00AF280C">
            <w:pPr>
              <w:jc w:val="center"/>
              <w:rPr>
                <w:b/>
                <w:sz w:val="20"/>
                <w:szCs w:val="20"/>
              </w:rPr>
            </w:pPr>
            <w:r w:rsidRPr="00591B72">
              <w:rPr>
                <w:b/>
                <w:sz w:val="20"/>
                <w:szCs w:val="20"/>
              </w:rPr>
              <w:t>Stakeholders</w:t>
            </w:r>
          </w:p>
        </w:tc>
      </w:tr>
      <w:tr w:rsidR="00880712" w:rsidRPr="00591B72" w14:paraId="532DF285" w14:textId="77777777" w:rsidTr="0007737A">
        <w:tc>
          <w:tcPr>
            <w:tcW w:w="1250" w:type="pct"/>
            <w:shd w:val="clear" w:color="auto" w:fill="FFC627"/>
            <w:vAlign w:val="center"/>
          </w:tcPr>
          <w:p w14:paraId="3EC7167B" w14:textId="77777777" w:rsidR="00880712" w:rsidRPr="00591B72" w:rsidRDefault="00880712" w:rsidP="009661D8">
            <w:pPr>
              <w:rPr>
                <w:b/>
                <w:sz w:val="20"/>
                <w:szCs w:val="20"/>
              </w:rPr>
            </w:pPr>
            <w:r w:rsidRPr="00591B72">
              <w:rPr>
                <w:b/>
                <w:sz w:val="20"/>
                <w:szCs w:val="20"/>
              </w:rPr>
              <w:t>Stakeholder</w:t>
            </w:r>
          </w:p>
        </w:tc>
        <w:tc>
          <w:tcPr>
            <w:tcW w:w="1250" w:type="pct"/>
            <w:shd w:val="clear" w:color="auto" w:fill="FFC627"/>
            <w:vAlign w:val="center"/>
          </w:tcPr>
          <w:p w14:paraId="76B63729" w14:textId="77777777" w:rsidR="00880712" w:rsidRPr="00591B72" w:rsidRDefault="00880712" w:rsidP="009661D8">
            <w:pPr>
              <w:rPr>
                <w:b/>
                <w:sz w:val="20"/>
                <w:szCs w:val="20"/>
              </w:rPr>
            </w:pPr>
            <w:r w:rsidRPr="00591B72">
              <w:rPr>
                <w:b/>
                <w:sz w:val="20"/>
                <w:szCs w:val="20"/>
              </w:rPr>
              <w:t>Title</w:t>
            </w:r>
          </w:p>
        </w:tc>
        <w:tc>
          <w:tcPr>
            <w:tcW w:w="1249" w:type="pct"/>
            <w:shd w:val="clear" w:color="auto" w:fill="FFC627"/>
            <w:vAlign w:val="center"/>
          </w:tcPr>
          <w:p w14:paraId="476F0EDD" w14:textId="77777777" w:rsidR="00880712" w:rsidRPr="00591B72" w:rsidRDefault="00880712" w:rsidP="009661D8">
            <w:pPr>
              <w:rPr>
                <w:b/>
                <w:sz w:val="20"/>
                <w:szCs w:val="20"/>
              </w:rPr>
            </w:pPr>
            <w:r w:rsidRPr="00591B72">
              <w:rPr>
                <w:b/>
                <w:sz w:val="20"/>
                <w:szCs w:val="20"/>
              </w:rPr>
              <w:t>Department</w:t>
            </w:r>
          </w:p>
        </w:tc>
        <w:tc>
          <w:tcPr>
            <w:tcW w:w="1251" w:type="pct"/>
            <w:shd w:val="clear" w:color="auto" w:fill="FFC627"/>
            <w:vAlign w:val="center"/>
          </w:tcPr>
          <w:p w14:paraId="0A9A0E94" w14:textId="77777777" w:rsidR="00880712" w:rsidRPr="00591B72" w:rsidRDefault="00880712" w:rsidP="009661D8">
            <w:pPr>
              <w:rPr>
                <w:b/>
                <w:sz w:val="20"/>
                <w:szCs w:val="20"/>
              </w:rPr>
            </w:pPr>
            <w:r w:rsidRPr="00591B72">
              <w:rPr>
                <w:b/>
                <w:sz w:val="20"/>
                <w:szCs w:val="20"/>
              </w:rPr>
              <w:t>Organization</w:t>
            </w:r>
          </w:p>
        </w:tc>
      </w:tr>
      <w:tr w:rsidR="00880712" w:rsidRPr="00591B72" w14:paraId="7A52C8E1" w14:textId="77777777" w:rsidTr="0007737A">
        <w:tc>
          <w:tcPr>
            <w:tcW w:w="1250" w:type="pct"/>
            <w:vAlign w:val="center"/>
          </w:tcPr>
          <w:p w14:paraId="519D6632" w14:textId="54914498" w:rsidR="00880712" w:rsidRPr="00591B72" w:rsidRDefault="00D81AC4" w:rsidP="009661D8">
            <w:pPr>
              <w:rPr>
                <w:sz w:val="20"/>
                <w:szCs w:val="20"/>
              </w:rPr>
            </w:pPr>
            <w:r>
              <w:rPr>
                <w:sz w:val="20"/>
                <w:szCs w:val="20"/>
              </w:rPr>
              <w:t>Latrice Hickman</w:t>
            </w:r>
          </w:p>
        </w:tc>
        <w:tc>
          <w:tcPr>
            <w:tcW w:w="1250" w:type="pct"/>
            <w:vAlign w:val="center"/>
          </w:tcPr>
          <w:p w14:paraId="1E665CDD" w14:textId="7EE65501" w:rsidR="00880712" w:rsidRPr="00591B72" w:rsidRDefault="00D81AC4" w:rsidP="009661D8">
            <w:pPr>
              <w:rPr>
                <w:sz w:val="20"/>
                <w:szCs w:val="20"/>
              </w:rPr>
            </w:pPr>
            <w:r w:rsidRPr="00D81AC4">
              <w:rPr>
                <w:sz w:val="20"/>
                <w:szCs w:val="20"/>
              </w:rPr>
              <w:t>Chief Risk and Compliance Officer</w:t>
            </w:r>
          </w:p>
        </w:tc>
        <w:tc>
          <w:tcPr>
            <w:tcW w:w="1249" w:type="pct"/>
            <w:vAlign w:val="center"/>
          </w:tcPr>
          <w:p w14:paraId="580555D0" w14:textId="13D3ECAD" w:rsidR="00880712" w:rsidRPr="00591B72" w:rsidRDefault="00EA3F6B" w:rsidP="009661D8">
            <w:pPr>
              <w:rPr>
                <w:sz w:val="20"/>
                <w:szCs w:val="20"/>
              </w:rPr>
            </w:pPr>
            <w:r>
              <w:rPr>
                <w:sz w:val="20"/>
                <w:szCs w:val="20"/>
              </w:rPr>
              <w:t xml:space="preserve">Risk and </w:t>
            </w:r>
            <w:r w:rsidR="0098022C">
              <w:rPr>
                <w:sz w:val="20"/>
                <w:szCs w:val="20"/>
              </w:rPr>
              <w:t>Compliance</w:t>
            </w:r>
          </w:p>
        </w:tc>
        <w:tc>
          <w:tcPr>
            <w:tcW w:w="1251" w:type="pct"/>
            <w:vAlign w:val="center"/>
          </w:tcPr>
          <w:p w14:paraId="5FB9E9FF" w14:textId="62745150" w:rsidR="00880712" w:rsidRPr="00591B72" w:rsidRDefault="0098022C" w:rsidP="009661D8">
            <w:pPr>
              <w:rPr>
                <w:sz w:val="20"/>
                <w:szCs w:val="20"/>
              </w:rPr>
            </w:pPr>
            <w:r>
              <w:rPr>
                <w:sz w:val="20"/>
                <w:szCs w:val="20"/>
              </w:rPr>
              <w:t>Copa Health</w:t>
            </w:r>
          </w:p>
        </w:tc>
      </w:tr>
      <w:tr w:rsidR="00D81AC4" w:rsidRPr="00591B72" w14:paraId="6EE18FFE" w14:textId="77777777" w:rsidTr="0007737A">
        <w:tc>
          <w:tcPr>
            <w:tcW w:w="1250" w:type="pct"/>
            <w:vAlign w:val="center"/>
          </w:tcPr>
          <w:p w14:paraId="54F1597F" w14:textId="5AAAF8A3" w:rsidR="00D81AC4" w:rsidRPr="002D29AA" w:rsidRDefault="00D81AC4" w:rsidP="00D81AC4">
            <w:pPr>
              <w:rPr>
                <w:strike/>
                <w:sz w:val="20"/>
                <w:szCs w:val="20"/>
              </w:rPr>
            </w:pPr>
            <w:r>
              <w:rPr>
                <w:sz w:val="20"/>
                <w:szCs w:val="20"/>
              </w:rPr>
              <w:t>Dan Hixon</w:t>
            </w:r>
          </w:p>
        </w:tc>
        <w:tc>
          <w:tcPr>
            <w:tcW w:w="1250" w:type="pct"/>
            <w:vAlign w:val="center"/>
          </w:tcPr>
          <w:p w14:paraId="4A033D6B" w14:textId="30759660" w:rsidR="00D81AC4" w:rsidRPr="00591B72" w:rsidRDefault="00D81AC4" w:rsidP="00D81AC4">
            <w:pPr>
              <w:rPr>
                <w:sz w:val="20"/>
                <w:szCs w:val="20"/>
              </w:rPr>
            </w:pPr>
            <w:r>
              <w:rPr>
                <w:sz w:val="20"/>
                <w:szCs w:val="20"/>
              </w:rPr>
              <w:t>Chief Information and Digital Officer</w:t>
            </w:r>
          </w:p>
        </w:tc>
        <w:tc>
          <w:tcPr>
            <w:tcW w:w="1249" w:type="pct"/>
            <w:vAlign w:val="center"/>
          </w:tcPr>
          <w:p w14:paraId="79581B5E" w14:textId="71F12853" w:rsidR="00D81AC4" w:rsidRPr="00591B72" w:rsidRDefault="00D81AC4" w:rsidP="00D81AC4">
            <w:pPr>
              <w:rPr>
                <w:sz w:val="20"/>
                <w:szCs w:val="20"/>
              </w:rPr>
            </w:pPr>
            <w:r>
              <w:rPr>
                <w:sz w:val="20"/>
                <w:szCs w:val="20"/>
              </w:rPr>
              <w:t>Information Technology</w:t>
            </w:r>
          </w:p>
        </w:tc>
        <w:tc>
          <w:tcPr>
            <w:tcW w:w="1251" w:type="pct"/>
            <w:vAlign w:val="center"/>
          </w:tcPr>
          <w:p w14:paraId="441EDBC3" w14:textId="4BA4E446" w:rsidR="00D81AC4" w:rsidRPr="00591B72" w:rsidRDefault="00D81AC4" w:rsidP="00D81AC4">
            <w:pPr>
              <w:rPr>
                <w:sz w:val="20"/>
                <w:szCs w:val="20"/>
              </w:rPr>
            </w:pPr>
            <w:r>
              <w:rPr>
                <w:sz w:val="20"/>
                <w:szCs w:val="20"/>
              </w:rPr>
              <w:t>Copa Health</w:t>
            </w:r>
          </w:p>
        </w:tc>
      </w:tr>
      <w:tr w:rsidR="00D81AC4" w:rsidRPr="00591B72" w14:paraId="60E29F2A" w14:textId="77777777" w:rsidTr="0007737A">
        <w:tc>
          <w:tcPr>
            <w:tcW w:w="1250" w:type="pct"/>
            <w:vAlign w:val="center"/>
          </w:tcPr>
          <w:p w14:paraId="0A702E5F" w14:textId="210AD271" w:rsidR="00D81AC4" w:rsidRDefault="00D81AC4" w:rsidP="00D81AC4">
            <w:pPr>
              <w:rPr>
                <w:sz w:val="20"/>
                <w:szCs w:val="20"/>
              </w:rPr>
            </w:pPr>
            <w:r>
              <w:rPr>
                <w:sz w:val="20"/>
                <w:szCs w:val="20"/>
              </w:rPr>
              <w:t>Michaela Statt</w:t>
            </w:r>
          </w:p>
        </w:tc>
        <w:tc>
          <w:tcPr>
            <w:tcW w:w="1250" w:type="pct"/>
            <w:vAlign w:val="center"/>
          </w:tcPr>
          <w:p w14:paraId="0CAFB6DA" w14:textId="26168ED0" w:rsidR="00D81AC4" w:rsidRDefault="00D81AC4" w:rsidP="00D81AC4">
            <w:pPr>
              <w:rPr>
                <w:sz w:val="20"/>
                <w:szCs w:val="20"/>
              </w:rPr>
            </w:pPr>
            <w:r>
              <w:rPr>
                <w:sz w:val="20"/>
                <w:szCs w:val="20"/>
              </w:rPr>
              <w:t>Vice President</w:t>
            </w:r>
          </w:p>
        </w:tc>
        <w:tc>
          <w:tcPr>
            <w:tcW w:w="1249" w:type="pct"/>
            <w:vAlign w:val="center"/>
          </w:tcPr>
          <w:p w14:paraId="4C066F7C" w14:textId="05616A8C" w:rsidR="00D81AC4" w:rsidRDefault="00D81AC4" w:rsidP="00D81AC4">
            <w:pPr>
              <w:rPr>
                <w:sz w:val="20"/>
                <w:szCs w:val="20"/>
              </w:rPr>
            </w:pPr>
            <w:r>
              <w:rPr>
                <w:sz w:val="20"/>
                <w:szCs w:val="20"/>
              </w:rPr>
              <w:t>Integrated Health Solutions</w:t>
            </w:r>
          </w:p>
        </w:tc>
        <w:tc>
          <w:tcPr>
            <w:tcW w:w="1251" w:type="pct"/>
            <w:vAlign w:val="center"/>
          </w:tcPr>
          <w:p w14:paraId="2DEFBAEB" w14:textId="739C4E8A" w:rsidR="00D81AC4" w:rsidRPr="00591B72" w:rsidRDefault="00D81AC4" w:rsidP="00D81AC4">
            <w:pPr>
              <w:rPr>
                <w:sz w:val="20"/>
                <w:szCs w:val="20"/>
              </w:rPr>
            </w:pPr>
            <w:r>
              <w:rPr>
                <w:sz w:val="20"/>
                <w:szCs w:val="20"/>
              </w:rPr>
              <w:t>Copa Health</w:t>
            </w:r>
          </w:p>
        </w:tc>
      </w:tr>
    </w:tbl>
    <w:p w14:paraId="156DDD94" w14:textId="5CBE069D" w:rsidR="005D4AB0" w:rsidRPr="008D3226" w:rsidRDefault="005D4AB0">
      <w:pPr>
        <w:rPr>
          <w:sz w:val="16"/>
          <w:szCs w:val="20"/>
        </w:rPr>
      </w:pPr>
    </w:p>
    <w:tbl>
      <w:tblPr>
        <w:tblStyle w:val="TableGrid"/>
        <w:tblW w:w="5000" w:type="pct"/>
        <w:tblLook w:val="04A0" w:firstRow="1" w:lastRow="0" w:firstColumn="1" w:lastColumn="0" w:noHBand="0" w:noVBand="1"/>
      </w:tblPr>
      <w:tblGrid>
        <w:gridCol w:w="4855"/>
        <w:gridCol w:w="4855"/>
      </w:tblGrid>
      <w:tr w:rsidR="00C4241F" w:rsidRPr="00591B72" w14:paraId="7728D778" w14:textId="77777777" w:rsidTr="0049271E">
        <w:tc>
          <w:tcPr>
            <w:tcW w:w="5000" w:type="pct"/>
            <w:gridSpan w:val="2"/>
            <w:shd w:val="clear" w:color="auto" w:fill="FFC627"/>
          </w:tcPr>
          <w:p w14:paraId="32DA2E24" w14:textId="2E1E2237" w:rsidR="00C4241F" w:rsidRPr="00591B72" w:rsidRDefault="00C4241F" w:rsidP="00C4241F">
            <w:pPr>
              <w:jc w:val="center"/>
              <w:rPr>
                <w:b/>
                <w:sz w:val="20"/>
                <w:szCs w:val="20"/>
              </w:rPr>
            </w:pPr>
            <w:r w:rsidRPr="00591B72">
              <w:rPr>
                <w:b/>
                <w:sz w:val="20"/>
                <w:szCs w:val="20"/>
              </w:rPr>
              <w:t>Project Team Members</w:t>
            </w:r>
          </w:p>
        </w:tc>
      </w:tr>
      <w:tr w:rsidR="00C4241F" w:rsidRPr="00591B72" w14:paraId="7ADE5C72" w14:textId="77777777" w:rsidTr="0049271E">
        <w:tc>
          <w:tcPr>
            <w:tcW w:w="2500" w:type="pct"/>
            <w:shd w:val="clear" w:color="auto" w:fill="FFC627"/>
            <w:vAlign w:val="center"/>
          </w:tcPr>
          <w:p w14:paraId="74DEFFDD" w14:textId="77777777" w:rsidR="00C4241F" w:rsidRPr="00591B72" w:rsidRDefault="00C4241F" w:rsidP="009661D8">
            <w:pPr>
              <w:rPr>
                <w:b/>
                <w:sz w:val="20"/>
                <w:szCs w:val="20"/>
              </w:rPr>
            </w:pPr>
            <w:r w:rsidRPr="00591B72">
              <w:rPr>
                <w:b/>
                <w:sz w:val="20"/>
                <w:szCs w:val="20"/>
              </w:rPr>
              <w:t>Name</w:t>
            </w:r>
          </w:p>
        </w:tc>
        <w:tc>
          <w:tcPr>
            <w:tcW w:w="2500" w:type="pct"/>
            <w:shd w:val="clear" w:color="auto" w:fill="FFC627"/>
            <w:vAlign w:val="center"/>
          </w:tcPr>
          <w:p w14:paraId="2A0AC96E" w14:textId="77777777" w:rsidR="00C4241F" w:rsidRPr="00591B72" w:rsidRDefault="00C4241F" w:rsidP="009661D8">
            <w:pPr>
              <w:rPr>
                <w:b/>
                <w:sz w:val="20"/>
                <w:szCs w:val="20"/>
              </w:rPr>
            </w:pPr>
            <w:r w:rsidRPr="00591B72">
              <w:rPr>
                <w:b/>
                <w:sz w:val="20"/>
                <w:szCs w:val="20"/>
              </w:rPr>
              <w:t>Team Role</w:t>
            </w:r>
          </w:p>
        </w:tc>
      </w:tr>
      <w:tr w:rsidR="00C4241F" w:rsidRPr="00591B72" w14:paraId="2EFB0E11" w14:textId="77777777" w:rsidTr="009661D8">
        <w:tc>
          <w:tcPr>
            <w:tcW w:w="2500" w:type="pct"/>
            <w:vAlign w:val="center"/>
          </w:tcPr>
          <w:p w14:paraId="3F8D794D" w14:textId="719758D9" w:rsidR="00C4241F" w:rsidRPr="00A27BC2" w:rsidRDefault="00966D59" w:rsidP="009661D8">
            <w:pPr>
              <w:rPr>
                <w:iCs/>
                <w:sz w:val="20"/>
                <w:szCs w:val="20"/>
              </w:rPr>
            </w:pPr>
            <w:r w:rsidRPr="00A27BC2">
              <w:rPr>
                <w:iCs/>
                <w:sz w:val="20"/>
                <w:szCs w:val="20"/>
              </w:rPr>
              <w:t>Jacqueline Webster</w:t>
            </w:r>
          </w:p>
        </w:tc>
        <w:tc>
          <w:tcPr>
            <w:tcW w:w="2500" w:type="pct"/>
            <w:vAlign w:val="center"/>
          </w:tcPr>
          <w:p w14:paraId="31734A6D" w14:textId="14E9132B" w:rsidR="00C4241F" w:rsidRPr="00A27BC2" w:rsidRDefault="00B02F7C" w:rsidP="009661D8">
            <w:pPr>
              <w:rPr>
                <w:iCs/>
                <w:sz w:val="20"/>
                <w:szCs w:val="20"/>
              </w:rPr>
            </w:pPr>
            <w:r>
              <w:rPr>
                <w:iCs/>
                <w:sz w:val="20"/>
                <w:szCs w:val="20"/>
              </w:rPr>
              <w:t>Director, Population Health (p</w:t>
            </w:r>
            <w:r w:rsidR="003F5102" w:rsidRPr="00A27BC2">
              <w:rPr>
                <w:iCs/>
                <w:sz w:val="20"/>
                <w:szCs w:val="20"/>
              </w:rPr>
              <w:t xml:space="preserve">opulation </w:t>
            </w:r>
            <w:r>
              <w:rPr>
                <w:iCs/>
                <w:sz w:val="20"/>
                <w:szCs w:val="20"/>
              </w:rPr>
              <w:t>h</w:t>
            </w:r>
            <w:r w:rsidR="003F5102" w:rsidRPr="00A27BC2">
              <w:rPr>
                <w:iCs/>
                <w:sz w:val="20"/>
                <w:szCs w:val="20"/>
              </w:rPr>
              <w:t>ealth expert</w:t>
            </w:r>
            <w:r>
              <w:rPr>
                <w:iCs/>
                <w:sz w:val="20"/>
                <w:szCs w:val="20"/>
              </w:rPr>
              <w:t>)</w:t>
            </w:r>
          </w:p>
        </w:tc>
      </w:tr>
      <w:tr w:rsidR="00C4241F" w:rsidRPr="00591B72" w14:paraId="7199F9A9" w14:textId="77777777" w:rsidTr="009661D8">
        <w:tc>
          <w:tcPr>
            <w:tcW w:w="2500" w:type="pct"/>
            <w:vAlign w:val="center"/>
          </w:tcPr>
          <w:p w14:paraId="70576D2D" w14:textId="251FF62F" w:rsidR="00C4241F" w:rsidRPr="00A27BC2" w:rsidRDefault="00966D59" w:rsidP="009661D8">
            <w:pPr>
              <w:rPr>
                <w:iCs/>
                <w:sz w:val="20"/>
                <w:szCs w:val="20"/>
              </w:rPr>
            </w:pPr>
            <w:r w:rsidRPr="00A27BC2">
              <w:rPr>
                <w:iCs/>
                <w:sz w:val="20"/>
                <w:szCs w:val="20"/>
              </w:rPr>
              <w:t>Michael Francza</w:t>
            </w:r>
            <w:r w:rsidR="00151577" w:rsidRPr="00A27BC2">
              <w:rPr>
                <w:iCs/>
                <w:sz w:val="20"/>
                <w:szCs w:val="20"/>
              </w:rPr>
              <w:t>k</w:t>
            </w:r>
          </w:p>
        </w:tc>
        <w:tc>
          <w:tcPr>
            <w:tcW w:w="2500" w:type="pct"/>
            <w:vAlign w:val="center"/>
          </w:tcPr>
          <w:p w14:paraId="650450BB" w14:textId="4E01B952" w:rsidR="00C4241F" w:rsidRPr="00A27BC2" w:rsidRDefault="00B02F7C" w:rsidP="009661D8">
            <w:pPr>
              <w:rPr>
                <w:iCs/>
                <w:sz w:val="20"/>
                <w:szCs w:val="20"/>
              </w:rPr>
            </w:pPr>
            <w:r>
              <w:rPr>
                <w:iCs/>
                <w:sz w:val="20"/>
                <w:szCs w:val="20"/>
              </w:rPr>
              <w:t>Director, Population Health (p</w:t>
            </w:r>
            <w:r w:rsidRPr="00A27BC2">
              <w:rPr>
                <w:iCs/>
                <w:sz w:val="20"/>
                <w:szCs w:val="20"/>
              </w:rPr>
              <w:t xml:space="preserve">opulation </w:t>
            </w:r>
            <w:r>
              <w:rPr>
                <w:iCs/>
                <w:sz w:val="20"/>
                <w:szCs w:val="20"/>
              </w:rPr>
              <w:t>h</w:t>
            </w:r>
            <w:r w:rsidRPr="00A27BC2">
              <w:rPr>
                <w:iCs/>
                <w:sz w:val="20"/>
                <w:szCs w:val="20"/>
              </w:rPr>
              <w:t>ealth expert</w:t>
            </w:r>
            <w:r>
              <w:rPr>
                <w:iCs/>
                <w:sz w:val="20"/>
                <w:szCs w:val="20"/>
              </w:rPr>
              <w:t>)</w:t>
            </w:r>
          </w:p>
        </w:tc>
      </w:tr>
      <w:tr w:rsidR="00C4241F" w:rsidRPr="00591B72" w14:paraId="6D12B4F9" w14:textId="77777777" w:rsidTr="009661D8">
        <w:tc>
          <w:tcPr>
            <w:tcW w:w="2500" w:type="pct"/>
            <w:vAlign w:val="center"/>
          </w:tcPr>
          <w:p w14:paraId="3B0BBF88" w14:textId="597000DE" w:rsidR="00C4241F" w:rsidRPr="00591B72" w:rsidRDefault="00151577" w:rsidP="009661D8">
            <w:pPr>
              <w:rPr>
                <w:sz w:val="20"/>
                <w:szCs w:val="20"/>
              </w:rPr>
            </w:pPr>
            <w:r>
              <w:rPr>
                <w:sz w:val="20"/>
                <w:szCs w:val="20"/>
              </w:rPr>
              <w:t>Ashok Kumar</w:t>
            </w:r>
          </w:p>
        </w:tc>
        <w:tc>
          <w:tcPr>
            <w:tcW w:w="2500" w:type="pct"/>
            <w:vAlign w:val="center"/>
          </w:tcPr>
          <w:p w14:paraId="4CBF970D" w14:textId="4A90620F" w:rsidR="00C4241F" w:rsidRPr="00591B72" w:rsidRDefault="00B02F7C" w:rsidP="009661D8">
            <w:pPr>
              <w:rPr>
                <w:sz w:val="20"/>
                <w:szCs w:val="20"/>
              </w:rPr>
            </w:pPr>
            <w:r w:rsidRPr="00B02F7C">
              <w:rPr>
                <w:sz w:val="20"/>
                <w:szCs w:val="20"/>
              </w:rPr>
              <w:t>Sr. Director of Systems &amp; Data Engineering</w:t>
            </w:r>
            <w:r>
              <w:rPr>
                <w:sz w:val="20"/>
                <w:szCs w:val="20"/>
              </w:rPr>
              <w:t xml:space="preserve"> (</w:t>
            </w:r>
            <w:r w:rsidR="003F5102">
              <w:rPr>
                <w:sz w:val="20"/>
                <w:szCs w:val="20"/>
              </w:rPr>
              <w:t>IT expert</w:t>
            </w:r>
            <w:r>
              <w:rPr>
                <w:sz w:val="20"/>
                <w:szCs w:val="20"/>
              </w:rPr>
              <w:t>)</w:t>
            </w:r>
          </w:p>
        </w:tc>
      </w:tr>
      <w:tr w:rsidR="00C4241F" w:rsidRPr="00591B72" w14:paraId="3481F595" w14:textId="77777777" w:rsidTr="009661D8">
        <w:tc>
          <w:tcPr>
            <w:tcW w:w="2500" w:type="pct"/>
            <w:vAlign w:val="center"/>
          </w:tcPr>
          <w:p w14:paraId="01B599D7" w14:textId="1B0C07E9" w:rsidR="00C4241F" w:rsidRPr="00591B72" w:rsidRDefault="00151577" w:rsidP="009661D8">
            <w:pPr>
              <w:rPr>
                <w:sz w:val="20"/>
                <w:szCs w:val="20"/>
              </w:rPr>
            </w:pPr>
            <w:r>
              <w:rPr>
                <w:sz w:val="20"/>
                <w:szCs w:val="20"/>
              </w:rPr>
              <w:t>Aaron Scrignar</w:t>
            </w:r>
          </w:p>
        </w:tc>
        <w:tc>
          <w:tcPr>
            <w:tcW w:w="2500" w:type="pct"/>
            <w:vAlign w:val="center"/>
          </w:tcPr>
          <w:p w14:paraId="2EDB7771" w14:textId="50035C9A" w:rsidR="00C4241F" w:rsidRPr="00591B72" w:rsidRDefault="00B02F7C" w:rsidP="009661D8">
            <w:pPr>
              <w:rPr>
                <w:sz w:val="20"/>
                <w:szCs w:val="20"/>
              </w:rPr>
            </w:pPr>
            <w:r w:rsidRPr="00B02F7C">
              <w:rPr>
                <w:sz w:val="20"/>
                <w:szCs w:val="20"/>
              </w:rPr>
              <w:t>Data Analyst</w:t>
            </w:r>
            <w:r>
              <w:rPr>
                <w:sz w:val="20"/>
                <w:szCs w:val="20"/>
              </w:rPr>
              <w:t xml:space="preserve"> (</w:t>
            </w:r>
            <w:r w:rsidR="003F5102">
              <w:rPr>
                <w:sz w:val="20"/>
                <w:szCs w:val="20"/>
              </w:rPr>
              <w:t>IT expert</w:t>
            </w:r>
            <w:r>
              <w:rPr>
                <w:sz w:val="20"/>
                <w:szCs w:val="20"/>
              </w:rPr>
              <w:t>)</w:t>
            </w:r>
          </w:p>
        </w:tc>
      </w:tr>
      <w:tr w:rsidR="00C4241F" w:rsidRPr="00591B72" w14:paraId="1D2E94D6" w14:textId="77777777" w:rsidTr="009661D8">
        <w:tc>
          <w:tcPr>
            <w:tcW w:w="2500" w:type="pct"/>
            <w:vAlign w:val="center"/>
          </w:tcPr>
          <w:p w14:paraId="78B72333" w14:textId="7CED2674" w:rsidR="007F712D" w:rsidRPr="00591B72" w:rsidRDefault="007F712D" w:rsidP="009661D8">
            <w:pPr>
              <w:rPr>
                <w:sz w:val="20"/>
                <w:szCs w:val="20"/>
              </w:rPr>
            </w:pPr>
            <w:r>
              <w:rPr>
                <w:sz w:val="20"/>
                <w:szCs w:val="20"/>
              </w:rPr>
              <w:t>Bob Leeper</w:t>
            </w:r>
          </w:p>
        </w:tc>
        <w:tc>
          <w:tcPr>
            <w:tcW w:w="2500" w:type="pct"/>
            <w:vAlign w:val="center"/>
          </w:tcPr>
          <w:p w14:paraId="24CE6612" w14:textId="7B616AD5" w:rsidR="00C4241F" w:rsidRPr="00591B72" w:rsidRDefault="00B02F7C" w:rsidP="009661D8">
            <w:pPr>
              <w:rPr>
                <w:sz w:val="20"/>
                <w:szCs w:val="20"/>
              </w:rPr>
            </w:pPr>
            <w:r w:rsidRPr="00B02F7C">
              <w:rPr>
                <w:sz w:val="20"/>
                <w:szCs w:val="20"/>
              </w:rPr>
              <w:t>Data Analyst</w:t>
            </w:r>
            <w:r>
              <w:rPr>
                <w:sz w:val="20"/>
                <w:szCs w:val="20"/>
              </w:rPr>
              <w:t xml:space="preserve"> (IT expert)</w:t>
            </w:r>
          </w:p>
        </w:tc>
      </w:tr>
      <w:tr w:rsidR="003F5102" w:rsidRPr="00591B72" w14:paraId="014E8473" w14:textId="77777777" w:rsidTr="009661D8">
        <w:tc>
          <w:tcPr>
            <w:tcW w:w="2500" w:type="pct"/>
            <w:vAlign w:val="center"/>
          </w:tcPr>
          <w:p w14:paraId="0826140B" w14:textId="063CFE34" w:rsidR="003F5102" w:rsidRDefault="003F5102" w:rsidP="009661D8">
            <w:pPr>
              <w:rPr>
                <w:sz w:val="20"/>
                <w:szCs w:val="20"/>
              </w:rPr>
            </w:pPr>
            <w:r>
              <w:rPr>
                <w:sz w:val="20"/>
                <w:szCs w:val="20"/>
              </w:rPr>
              <w:t>Tim Owen</w:t>
            </w:r>
          </w:p>
        </w:tc>
        <w:tc>
          <w:tcPr>
            <w:tcW w:w="2500" w:type="pct"/>
            <w:vAlign w:val="center"/>
          </w:tcPr>
          <w:p w14:paraId="37DBAB7C" w14:textId="737DAC8C" w:rsidR="003F5102" w:rsidRDefault="00B02F7C" w:rsidP="009661D8">
            <w:pPr>
              <w:rPr>
                <w:sz w:val="20"/>
                <w:szCs w:val="20"/>
              </w:rPr>
            </w:pPr>
            <w:r w:rsidRPr="00B02F7C">
              <w:rPr>
                <w:sz w:val="20"/>
                <w:szCs w:val="20"/>
              </w:rPr>
              <w:t>Sr. EHR Manager</w:t>
            </w:r>
            <w:r>
              <w:rPr>
                <w:sz w:val="20"/>
                <w:szCs w:val="20"/>
              </w:rPr>
              <w:t xml:space="preserve"> (</w:t>
            </w:r>
            <w:r w:rsidR="003F5102">
              <w:rPr>
                <w:sz w:val="20"/>
                <w:szCs w:val="20"/>
              </w:rPr>
              <w:t xml:space="preserve">IT </w:t>
            </w:r>
            <w:r w:rsidR="003C1AF1">
              <w:rPr>
                <w:sz w:val="20"/>
                <w:szCs w:val="20"/>
              </w:rPr>
              <w:t>expert</w:t>
            </w:r>
            <w:r>
              <w:rPr>
                <w:sz w:val="20"/>
                <w:szCs w:val="20"/>
              </w:rPr>
              <w:t>)</w:t>
            </w:r>
          </w:p>
        </w:tc>
      </w:tr>
      <w:tr w:rsidR="003C1AF1" w:rsidRPr="00591B72" w14:paraId="0C820F01" w14:textId="77777777" w:rsidTr="009661D8">
        <w:tc>
          <w:tcPr>
            <w:tcW w:w="2500" w:type="pct"/>
            <w:vAlign w:val="center"/>
          </w:tcPr>
          <w:p w14:paraId="4C294941" w14:textId="763B58BD" w:rsidR="003C1AF1" w:rsidRDefault="003C1AF1" w:rsidP="009661D8">
            <w:pPr>
              <w:rPr>
                <w:sz w:val="20"/>
                <w:szCs w:val="20"/>
              </w:rPr>
            </w:pPr>
            <w:r>
              <w:rPr>
                <w:sz w:val="20"/>
                <w:szCs w:val="20"/>
              </w:rPr>
              <w:t>Maria Cholley</w:t>
            </w:r>
          </w:p>
        </w:tc>
        <w:tc>
          <w:tcPr>
            <w:tcW w:w="2500" w:type="pct"/>
            <w:vAlign w:val="center"/>
          </w:tcPr>
          <w:p w14:paraId="66EC2631" w14:textId="53A35D8D" w:rsidR="003C1AF1" w:rsidRDefault="00B02F7C" w:rsidP="009661D8">
            <w:pPr>
              <w:rPr>
                <w:sz w:val="20"/>
                <w:szCs w:val="20"/>
              </w:rPr>
            </w:pPr>
            <w:r w:rsidRPr="00B02F7C">
              <w:rPr>
                <w:sz w:val="20"/>
                <w:szCs w:val="20"/>
              </w:rPr>
              <w:t>Sr. Director</w:t>
            </w:r>
            <w:r>
              <w:rPr>
                <w:sz w:val="20"/>
                <w:szCs w:val="20"/>
              </w:rPr>
              <w:t xml:space="preserve">, </w:t>
            </w:r>
            <w:r w:rsidRPr="00B02F7C">
              <w:rPr>
                <w:sz w:val="20"/>
                <w:szCs w:val="20"/>
              </w:rPr>
              <w:t>Outpatient Services</w:t>
            </w:r>
            <w:r>
              <w:rPr>
                <w:sz w:val="20"/>
                <w:szCs w:val="20"/>
              </w:rPr>
              <w:t xml:space="preserve"> (i</w:t>
            </w:r>
            <w:r w:rsidR="003C1AF1">
              <w:rPr>
                <w:sz w:val="20"/>
                <w:szCs w:val="20"/>
              </w:rPr>
              <w:t>ntegrated care expert</w:t>
            </w:r>
            <w:r>
              <w:rPr>
                <w:sz w:val="20"/>
                <w:szCs w:val="20"/>
              </w:rPr>
              <w:t>)</w:t>
            </w:r>
          </w:p>
        </w:tc>
      </w:tr>
      <w:tr w:rsidR="00D81AC4" w:rsidRPr="00591B72" w14:paraId="3354016F" w14:textId="77777777" w:rsidTr="009661D8">
        <w:tc>
          <w:tcPr>
            <w:tcW w:w="2500" w:type="pct"/>
            <w:vAlign w:val="center"/>
          </w:tcPr>
          <w:p w14:paraId="1EE23B04" w14:textId="5117BD36" w:rsidR="00D81AC4" w:rsidRDefault="00D81AC4" w:rsidP="009661D8">
            <w:pPr>
              <w:rPr>
                <w:sz w:val="20"/>
                <w:szCs w:val="20"/>
              </w:rPr>
            </w:pPr>
            <w:r>
              <w:rPr>
                <w:sz w:val="20"/>
                <w:szCs w:val="20"/>
              </w:rPr>
              <w:t>Derrick Baker</w:t>
            </w:r>
          </w:p>
        </w:tc>
        <w:tc>
          <w:tcPr>
            <w:tcW w:w="2500" w:type="pct"/>
            <w:vAlign w:val="center"/>
          </w:tcPr>
          <w:p w14:paraId="67FEC18C" w14:textId="79B76B2A" w:rsidR="00D81AC4" w:rsidRDefault="00B02F7C" w:rsidP="009661D8">
            <w:pPr>
              <w:rPr>
                <w:sz w:val="20"/>
                <w:szCs w:val="20"/>
              </w:rPr>
            </w:pPr>
            <w:r w:rsidRPr="00B02F7C">
              <w:rPr>
                <w:sz w:val="20"/>
                <w:szCs w:val="20"/>
              </w:rPr>
              <w:t>Director of Risk &amp; Compliance</w:t>
            </w:r>
            <w:r>
              <w:rPr>
                <w:sz w:val="20"/>
                <w:szCs w:val="20"/>
              </w:rPr>
              <w:t xml:space="preserve"> (c</w:t>
            </w:r>
            <w:r w:rsidR="00D81AC4">
              <w:rPr>
                <w:sz w:val="20"/>
                <w:szCs w:val="20"/>
              </w:rPr>
              <w:t>ompliance expert</w:t>
            </w:r>
            <w:r>
              <w:rPr>
                <w:sz w:val="20"/>
                <w:szCs w:val="20"/>
              </w:rPr>
              <w:t>)</w:t>
            </w:r>
          </w:p>
        </w:tc>
      </w:tr>
    </w:tbl>
    <w:p w14:paraId="275ECA0E" w14:textId="5BD1A36E" w:rsidR="00C4241F" w:rsidRPr="008D3226" w:rsidRDefault="00C4241F">
      <w:pPr>
        <w:rPr>
          <w:sz w:val="20"/>
          <w:szCs w:val="20"/>
        </w:rPr>
      </w:pPr>
    </w:p>
    <w:p w14:paraId="7A7A4663" w14:textId="542050F0" w:rsidR="002612D5" w:rsidRPr="00552555" w:rsidRDefault="002612D5" w:rsidP="002612D5">
      <w:pPr>
        <w:pStyle w:val="Heading2"/>
        <w:rPr>
          <w:color w:val="auto"/>
          <w:sz w:val="24"/>
          <w:szCs w:val="20"/>
        </w:rPr>
      </w:pPr>
      <w:r w:rsidRPr="00552555">
        <w:rPr>
          <w:color w:val="auto"/>
          <w:sz w:val="24"/>
          <w:szCs w:val="20"/>
        </w:rPr>
        <w:t>Signatures</w:t>
      </w:r>
    </w:p>
    <w:tbl>
      <w:tblPr>
        <w:tblStyle w:val="TableGrid"/>
        <w:tblW w:w="0" w:type="auto"/>
        <w:tblLook w:val="04A0" w:firstRow="1" w:lastRow="0" w:firstColumn="1" w:lastColumn="0" w:noHBand="0" w:noVBand="1"/>
      </w:tblPr>
      <w:tblGrid>
        <w:gridCol w:w="2747"/>
        <w:gridCol w:w="6963"/>
      </w:tblGrid>
      <w:tr w:rsidR="002612D5" w:rsidRPr="00591B72" w14:paraId="686C44E4" w14:textId="77777777" w:rsidTr="00CA4005">
        <w:trPr>
          <w:trHeight w:val="1475"/>
        </w:trPr>
        <w:tc>
          <w:tcPr>
            <w:tcW w:w="2808" w:type="dxa"/>
            <w:shd w:val="clear" w:color="auto" w:fill="FFC627"/>
            <w:vAlign w:val="center"/>
          </w:tcPr>
          <w:p w14:paraId="3FEB32DC" w14:textId="08E163AF" w:rsidR="002612D5" w:rsidRPr="00591B72" w:rsidRDefault="002612D5" w:rsidP="002612D5">
            <w:pPr>
              <w:rPr>
                <w:rFonts w:eastAsiaTheme="majorEastAsia"/>
                <w:b/>
                <w:sz w:val="20"/>
                <w:szCs w:val="20"/>
              </w:rPr>
            </w:pPr>
            <w:r w:rsidRPr="00591B72">
              <w:rPr>
                <w:rFonts w:eastAsiaTheme="majorEastAsia"/>
                <w:b/>
                <w:sz w:val="20"/>
                <w:szCs w:val="20"/>
              </w:rPr>
              <w:t>Process Owner</w:t>
            </w:r>
          </w:p>
        </w:tc>
        <w:tc>
          <w:tcPr>
            <w:tcW w:w="7110" w:type="dxa"/>
            <w:vAlign w:val="center"/>
          </w:tcPr>
          <w:p w14:paraId="3D0AF52B" w14:textId="29F2B732" w:rsidR="002612D5" w:rsidRPr="00591B72" w:rsidRDefault="00CA4005" w:rsidP="002612D5">
            <w:pPr>
              <w:rPr>
                <w:rFonts w:eastAsiaTheme="majorEastAsia"/>
                <w:sz w:val="20"/>
                <w:szCs w:val="20"/>
              </w:rPr>
            </w:pPr>
            <w:r>
              <w:rPr>
                <w:noProof/>
              </w:rPr>
              <w:drawing>
                <wp:anchor distT="0" distB="0" distL="114300" distR="114300" simplePos="0" relativeHeight="251656190" behindDoc="0" locked="0" layoutInCell="1" allowOverlap="1" wp14:anchorId="11CDEACA" wp14:editId="58BDF280">
                  <wp:simplePos x="0" y="0"/>
                  <wp:positionH relativeFrom="column">
                    <wp:posOffset>-17780</wp:posOffset>
                  </wp:positionH>
                  <wp:positionV relativeFrom="paragraph">
                    <wp:posOffset>9525</wp:posOffset>
                  </wp:positionV>
                  <wp:extent cx="1701165" cy="850265"/>
                  <wp:effectExtent l="0" t="0" r="0" b="6985"/>
                  <wp:wrapNone/>
                  <wp:docPr id="785401534" name="Picture 78540153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701165" cy="850265"/>
                          </a:xfrm>
                          <a:prstGeom prst="rect">
                            <a:avLst/>
                          </a:prstGeom>
                        </pic:spPr>
                      </pic:pic>
                    </a:graphicData>
                  </a:graphic>
                  <wp14:sizeRelH relativeFrom="margin">
                    <wp14:pctWidth>0</wp14:pctWidth>
                  </wp14:sizeRelH>
                  <wp14:sizeRelV relativeFrom="margin">
                    <wp14:pctHeight>0</wp14:pctHeight>
                  </wp14:sizeRelV>
                </wp:anchor>
              </w:drawing>
            </w:r>
          </w:p>
        </w:tc>
      </w:tr>
      <w:tr w:rsidR="002612D5" w:rsidRPr="00591B72" w14:paraId="3C2D456D" w14:textId="77777777" w:rsidTr="00CA4005">
        <w:trPr>
          <w:trHeight w:val="1430"/>
        </w:trPr>
        <w:tc>
          <w:tcPr>
            <w:tcW w:w="2808" w:type="dxa"/>
            <w:shd w:val="clear" w:color="auto" w:fill="FFC627"/>
            <w:vAlign w:val="center"/>
          </w:tcPr>
          <w:p w14:paraId="1C9BC99A" w14:textId="3AED842E" w:rsidR="002612D5" w:rsidRPr="00591B72" w:rsidRDefault="00B115EF" w:rsidP="002612D5">
            <w:pPr>
              <w:rPr>
                <w:rFonts w:eastAsiaTheme="majorEastAsia"/>
                <w:b/>
                <w:sz w:val="20"/>
                <w:szCs w:val="20"/>
              </w:rPr>
            </w:pPr>
            <w:r>
              <w:rPr>
                <w:rFonts w:eastAsiaTheme="majorEastAsia"/>
                <w:b/>
                <w:sz w:val="20"/>
                <w:szCs w:val="20"/>
              </w:rPr>
              <w:t xml:space="preserve">Project </w:t>
            </w:r>
            <w:r w:rsidR="002612D5" w:rsidRPr="00591B72">
              <w:rPr>
                <w:rFonts w:eastAsiaTheme="majorEastAsia"/>
                <w:b/>
                <w:sz w:val="20"/>
                <w:szCs w:val="20"/>
              </w:rPr>
              <w:t>Champion</w:t>
            </w:r>
          </w:p>
        </w:tc>
        <w:tc>
          <w:tcPr>
            <w:tcW w:w="7110" w:type="dxa"/>
            <w:vAlign w:val="center"/>
          </w:tcPr>
          <w:p w14:paraId="1F91EC91" w14:textId="7A7DA886" w:rsidR="002612D5" w:rsidRPr="00591B72" w:rsidRDefault="00CA4005" w:rsidP="002612D5">
            <w:pPr>
              <w:rPr>
                <w:rFonts w:eastAsiaTheme="majorEastAsia"/>
                <w:sz w:val="20"/>
                <w:szCs w:val="20"/>
              </w:rPr>
            </w:pPr>
            <w:r>
              <w:rPr>
                <w:noProof/>
              </w:rPr>
              <w:drawing>
                <wp:inline distT="0" distB="0" distL="0" distR="0" wp14:anchorId="41B711DE" wp14:editId="51710572">
                  <wp:extent cx="1695450" cy="923024"/>
                  <wp:effectExtent l="0" t="0" r="0" b="0"/>
                  <wp:docPr id="887873089" name="Picture 8878730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0"/>
                          <a:srcRect l="33204" t="24028" r="51441" b="55503"/>
                          <a:stretch/>
                        </pic:blipFill>
                        <pic:spPr bwMode="auto">
                          <a:xfrm>
                            <a:off x="0" y="0"/>
                            <a:ext cx="1706023" cy="928780"/>
                          </a:xfrm>
                          <a:prstGeom prst="rect">
                            <a:avLst/>
                          </a:prstGeom>
                          <a:ln>
                            <a:noFill/>
                          </a:ln>
                          <a:extLst>
                            <a:ext uri="{53640926-AAD7-44D8-BBD7-CCE9431645EC}">
                              <a14:shadowObscured xmlns:a14="http://schemas.microsoft.com/office/drawing/2010/main"/>
                            </a:ext>
                          </a:extLst>
                        </pic:spPr>
                      </pic:pic>
                    </a:graphicData>
                  </a:graphic>
                </wp:inline>
              </w:drawing>
            </w:r>
          </w:p>
        </w:tc>
      </w:tr>
      <w:tr w:rsidR="002612D5" w:rsidRPr="00591B72" w14:paraId="0EA4902C" w14:textId="77777777" w:rsidTr="00CA4005">
        <w:trPr>
          <w:trHeight w:val="1493"/>
        </w:trPr>
        <w:tc>
          <w:tcPr>
            <w:tcW w:w="2808" w:type="dxa"/>
            <w:shd w:val="clear" w:color="auto" w:fill="FFC627"/>
            <w:vAlign w:val="center"/>
          </w:tcPr>
          <w:p w14:paraId="2FCD3CC4" w14:textId="56658CD5" w:rsidR="002612D5" w:rsidRPr="00591B72" w:rsidRDefault="002612D5" w:rsidP="0049271E">
            <w:pPr>
              <w:rPr>
                <w:rFonts w:eastAsiaTheme="majorEastAsia"/>
                <w:b/>
                <w:sz w:val="20"/>
                <w:szCs w:val="20"/>
              </w:rPr>
            </w:pPr>
            <w:r w:rsidRPr="00591B72">
              <w:rPr>
                <w:rFonts w:eastAsiaTheme="majorEastAsia"/>
                <w:b/>
                <w:sz w:val="20"/>
                <w:szCs w:val="20"/>
              </w:rPr>
              <w:t>Team Leader</w:t>
            </w:r>
          </w:p>
        </w:tc>
        <w:tc>
          <w:tcPr>
            <w:tcW w:w="7110" w:type="dxa"/>
            <w:vAlign w:val="center"/>
          </w:tcPr>
          <w:p w14:paraId="6FA100B2" w14:textId="02FB614A" w:rsidR="002612D5" w:rsidRPr="00591B72" w:rsidRDefault="00B0289C" w:rsidP="002612D5">
            <w:pPr>
              <w:rPr>
                <w:rFonts w:eastAsiaTheme="majorEastAsia"/>
                <w:sz w:val="20"/>
                <w:szCs w:val="20"/>
              </w:rPr>
            </w:pPr>
            <w:r>
              <w:rPr>
                <w:noProof/>
              </w:rPr>
              <w:drawing>
                <wp:anchor distT="0" distB="0" distL="114300" distR="114300" simplePos="0" relativeHeight="251658240" behindDoc="0" locked="0" layoutInCell="1" allowOverlap="1" wp14:anchorId="0E7A9D7C" wp14:editId="2DB783D5">
                  <wp:simplePos x="0" y="0"/>
                  <wp:positionH relativeFrom="column">
                    <wp:posOffset>39370</wp:posOffset>
                  </wp:positionH>
                  <wp:positionV relativeFrom="paragraph">
                    <wp:posOffset>14605</wp:posOffset>
                  </wp:positionV>
                  <wp:extent cx="1905000" cy="441960"/>
                  <wp:effectExtent l="0" t="0" r="0" b="0"/>
                  <wp:wrapNone/>
                  <wp:docPr id="1334751599" name="Picture 1334751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4419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A3BA3DA" w14:textId="1E22F168" w:rsidR="00580A0F" w:rsidRPr="002264D3" w:rsidRDefault="00580A0F" w:rsidP="008D3226">
      <w:pPr>
        <w:rPr>
          <w:sz w:val="20"/>
          <w:szCs w:val="20"/>
        </w:rPr>
      </w:pPr>
    </w:p>
    <w:sectPr w:rsidR="00580A0F" w:rsidRPr="002264D3" w:rsidSect="007C5EC9">
      <w:headerReference w:type="default" r:id="rId12"/>
      <w:headerReference w:type="first" r:id="rId13"/>
      <w:pgSz w:w="12240" w:h="15840"/>
      <w:pgMar w:top="1440" w:right="72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72F85A" w14:textId="77777777" w:rsidR="000B1CCF" w:rsidRDefault="000B1CCF" w:rsidP="008D3226">
      <w:pPr>
        <w:spacing w:after="0" w:line="240" w:lineRule="auto"/>
      </w:pPr>
      <w:r>
        <w:separator/>
      </w:r>
    </w:p>
  </w:endnote>
  <w:endnote w:type="continuationSeparator" w:id="0">
    <w:p w14:paraId="400A4401" w14:textId="77777777" w:rsidR="000B1CCF" w:rsidRDefault="000B1CCF" w:rsidP="008D3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A9938" w14:textId="77777777" w:rsidR="000B1CCF" w:rsidRDefault="000B1CCF" w:rsidP="008D3226">
      <w:pPr>
        <w:spacing w:after="0" w:line="240" w:lineRule="auto"/>
      </w:pPr>
      <w:r>
        <w:separator/>
      </w:r>
    </w:p>
  </w:footnote>
  <w:footnote w:type="continuationSeparator" w:id="0">
    <w:p w14:paraId="10CB0ED2" w14:textId="77777777" w:rsidR="000B1CCF" w:rsidRDefault="000B1CCF" w:rsidP="008D32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92C6E" w14:textId="26799A7F" w:rsidR="008D3226" w:rsidRPr="0007737A" w:rsidRDefault="0049271E">
    <w:pPr>
      <w:pStyle w:val="Header"/>
      <w:rPr>
        <w:b/>
      </w:rPr>
    </w:pPr>
    <w:r>
      <w:rPr>
        <w:noProof/>
      </w:rPr>
      <w:drawing>
        <wp:inline distT="0" distB="0" distL="0" distR="0" wp14:anchorId="6887F0C0" wp14:editId="422BDD4D">
          <wp:extent cx="1648423"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u_university_horiz_rgb_maroongold_600(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48423" cy="457200"/>
                  </a:xfrm>
                  <a:prstGeom prst="rect">
                    <a:avLst/>
                  </a:prstGeom>
                </pic:spPr>
              </pic:pic>
            </a:graphicData>
          </a:graphic>
        </wp:inline>
      </w:drawing>
    </w:r>
    <w:r w:rsidR="0007737A">
      <w:tab/>
    </w:r>
    <w:r w:rsidR="0007737A">
      <w:tab/>
    </w:r>
    <w:r w:rsidR="0007737A" w:rsidRPr="0007737A">
      <w:rPr>
        <w:b/>
        <w:sz w:val="36"/>
        <w:szCs w:val="36"/>
      </w:rPr>
      <w:t>Project Charter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9F82F" w14:textId="77777777" w:rsidR="0049271E" w:rsidRDefault="0049271E">
    <w:pPr>
      <w:pStyle w:val="Header"/>
    </w:pPr>
    <w:r>
      <w:rPr>
        <w:noProof/>
      </w:rPr>
      <w:drawing>
        <wp:inline distT="0" distB="0" distL="0" distR="0" wp14:anchorId="27D5ADDD" wp14:editId="4B7BB76C">
          <wp:extent cx="778858" cy="45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u_sunburst_rgb_maroongold_600pp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8858" cy="457200"/>
                  </a:xfrm>
                  <a:prstGeom prst="rect">
                    <a:avLst/>
                  </a:prstGeom>
                </pic:spPr>
              </pic:pic>
            </a:graphicData>
          </a:graphic>
        </wp:inline>
      </w:drawing>
    </w:r>
  </w:p>
  <w:p w14:paraId="4802D0B5" w14:textId="77777777" w:rsidR="008D3226" w:rsidRDefault="008D32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D54AD"/>
    <w:multiLevelType w:val="hybridMultilevel"/>
    <w:tmpl w:val="8878C7B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E63E8"/>
    <w:multiLevelType w:val="hybridMultilevel"/>
    <w:tmpl w:val="71C8A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72752D"/>
    <w:multiLevelType w:val="hybridMultilevel"/>
    <w:tmpl w:val="07828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585B2F"/>
    <w:multiLevelType w:val="hybridMultilevel"/>
    <w:tmpl w:val="E2E6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E0A6E"/>
    <w:multiLevelType w:val="hybridMultilevel"/>
    <w:tmpl w:val="9A02A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1B4961"/>
    <w:multiLevelType w:val="hybridMultilevel"/>
    <w:tmpl w:val="A2EEE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8630BF"/>
    <w:multiLevelType w:val="hybridMultilevel"/>
    <w:tmpl w:val="8244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2F77D3"/>
    <w:multiLevelType w:val="hybridMultilevel"/>
    <w:tmpl w:val="62E2F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8197016">
    <w:abstractNumId w:val="6"/>
  </w:num>
  <w:num w:numId="2" w16cid:durableId="1536120365">
    <w:abstractNumId w:val="7"/>
  </w:num>
  <w:num w:numId="3" w16cid:durableId="304044124">
    <w:abstractNumId w:val="5"/>
  </w:num>
  <w:num w:numId="4" w16cid:durableId="421729953">
    <w:abstractNumId w:val="2"/>
  </w:num>
  <w:num w:numId="5" w16cid:durableId="56130086">
    <w:abstractNumId w:val="0"/>
  </w:num>
  <w:num w:numId="6" w16cid:durableId="2093353423">
    <w:abstractNumId w:val="1"/>
  </w:num>
  <w:num w:numId="7" w16cid:durableId="2127649178">
    <w:abstractNumId w:val="4"/>
  </w:num>
  <w:num w:numId="8" w16cid:durableId="9586091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A0F"/>
    <w:rsid w:val="0005023F"/>
    <w:rsid w:val="00062EDB"/>
    <w:rsid w:val="00071209"/>
    <w:rsid w:val="000720F8"/>
    <w:rsid w:val="0007737A"/>
    <w:rsid w:val="00081CFA"/>
    <w:rsid w:val="000A5E27"/>
    <w:rsid w:val="000B1CCF"/>
    <w:rsid w:val="000C0CF7"/>
    <w:rsid w:val="000F32CA"/>
    <w:rsid w:val="00127ACE"/>
    <w:rsid w:val="00133F8C"/>
    <w:rsid w:val="001438E2"/>
    <w:rsid w:val="00144347"/>
    <w:rsid w:val="001472C1"/>
    <w:rsid w:val="00151577"/>
    <w:rsid w:val="001716FB"/>
    <w:rsid w:val="00176356"/>
    <w:rsid w:val="0017646B"/>
    <w:rsid w:val="0017682C"/>
    <w:rsid w:val="001B3B34"/>
    <w:rsid w:val="001D1553"/>
    <w:rsid w:val="001D4E5D"/>
    <w:rsid w:val="001D5998"/>
    <w:rsid w:val="001E304D"/>
    <w:rsid w:val="002005C3"/>
    <w:rsid w:val="002264D3"/>
    <w:rsid w:val="00232B0D"/>
    <w:rsid w:val="002458C4"/>
    <w:rsid w:val="002612D5"/>
    <w:rsid w:val="00271080"/>
    <w:rsid w:val="00293DAA"/>
    <w:rsid w:val="002D29AA"/>
    <w:rsid w:val="00306DCA"/>
    <w:rsid w:val="00312E52"/>
    <w:rsid w:val="003344C7"/>
    <w:rsid w:val="00344C7B"/>
    <w:rsid w:val="00355BFA"/>
    <w:rsid w:val="00396BB1"/>
    <w:rsid w:val="003B15AF"/>
    <w:rsid w:val="003C18CF"/>
    <w:rsid w:val="003C1AF1"/>
    <w:rsid w:val="003C33C6"/>
    <w:rsid w:val="003E2401"/>
    <w:rsid w:val="003E52B4"/>
    <w:rsid w:val="003E6050"/>
    <w:rsid w:val="003F5102"/>
    <w:rsid w:val="00474CD8"/>
    <w:rsid w:val="0049271E"/>
    <w:rsid w:val="004A27EB"/>
    <w:rsid w:val="004D7BE1"/>
    <w:rsid w:val="00502B84"/>
    <w:rsid w:val="00504076"/>
    <w:rsid w:val="00552555"/>
    <w:rsid w:val="005525AD"/>
    <w:rsid w:val="00557584"/>
    <w:rsid w:val="005774B5"/>
    <w:rsid w:val="00580A0F"/>
    <w:rsid w:val="00591B5C"/>
    <w:rsid w:val="00591B72"/>
    <w:rsid w:val="00597861"/>
    <w:rsid w:val="005A53A2"/>
    <w:rsid w:val="005C768F"/>
    <w:rsid w:val="005D4AB0"/>
    <w:rsid w:val="005E023B"/>
    <w:rsid w:val="005F7076"/>
    <w:rsid w:val="0066281E"/>
    <w:rsid w:val="00676CD0"/>
    <w:rsid w:val="00696E59"/>
    <w:rsid w:val="006B2733"/>
    <w:rsid w:val="006B6926"/>
    <w:rsid w:val="006E1C1B"/>
    <w:rsid w:val="006F7CD5"/>
    <w:rsid w:val="00730915"/>
    <w:rsid w:val="00753B70"/>
    <w:rsid w:val="007625F4"/>
    <w:rsid w:val="00786485"/>
    <w:rsid w:val="007A5208"/>
    <w:rsid w:val="007B486F"/>
    <w:rsid w:val="007C5EC9"/>
    <w:rsid w:val="007E1391"/>
    <w:rsid w:val="007E5535"/>
    <w:rsid w:val="007E582D"/>
    <w:rsid w:val="007E5FAC"/>
    <w:rsid w:val="007F712D"/>
    <w:rsid w:val="00801178"/>
    <w:rsid w:val="008123C3"/>
    <w:rsid w:val="0081760F"/>
    <w:rsid w:val="008376AA"/>
    <w:rsid w:val="00841930"/>
    <w:rsid w:val="00853E90"/>
    <w:rsid w:val="0086435C"/>
    <w:rsid w:val="008651E4"/>
    <w:rsid w:val="00880712"/>
    <w:rsid w:val="008B60A1"/>
    <w:rsid w:val="008D3226"/>
    <w:rsid w:val="00944791"/>
    <w:rsid w:val="00946E7F"/>
    <w:rsid w:val="009661D8"/>
    <w:rsid w:val="00966D59"/>
    <w:rsid w:val="0098022C"/>
    <w:rsid w:val="009B27B1"/>
    <w:rsid w:val="009E3671"/>
    <w:rsid w:val="009F3841"/>
    <w:rsid w:val="00A151B9"/>
    <w:rsid w:val="00A27BC2"/>
    <w:rsid w:val="00A46BB7"/>
    <w:rsid w:val="00A65A01"/>
    <w:rsid w:val="00A8429D"/>
    <w:rsid w:val="00A95901"/>
    <w:rsid w:val="00AB24D7"/>
    <w:rsid w:val="00AD3CAA"/>
    <w:rsid w:val="00AE73B6"/>
    <w:rsid w:val="00AF280C"/>
    <w:rsid w:val="00AF7B40"/>
    <w:rsid w:val="00B0289C"/>
    <w:rsid w:val="00B02F7C"/>
    <w:rsid w:val="00B115EF"/>
    <w:rsid w:val="00B12C6B"/>
    <w:rsid w:val="00B33287"/>
    <w:rsid w:val="00B75EFE"/>
    <w:rsid w:val="00B9012D"/>
    <w:rsid w:val="00B96F75"/>
    <w:rsid w:val="00BA6C0C"/>
    <w:rsid w:val="00BC41D8"/>
    <w:rsid w:val="00BE2F88"/>
    <w:rsid w:val="00C00D1F"/>
    <w:rsid w:val="00C13727"/>
    <w:rsid w:val="00C2119C"/>
    <w:rsid w:val="00C242F0"/>
    <w:rsid w:val="00C337D4"/>
    <w:rsid w:val="00C4241F"/>
    <w:rsid w:val="00C534C1"/>
    <w:rsid w:val="00C85CD7"/>
    <w:rsid w:val="00C92967"/>
    <w:rsid w:val="00CA10A6"/>
    <w:rsid w:val="00CA4005"/>
    <w:rsid w:val="00CB64B1"/>
    <w:rsid w:val="00CD47A3"/>
    <w:rsid w:val="00D32EE4"/>
    <w:rsid w:val="00D408C3"/>
    <w:rsid w:val="00D442F7"/>
    <w:rsid w:val="00D81AC4"/>
    <w:rsid w:val="00DC0AEA"/>
    <w:rsid w:val="00E32B44"/>
    <w:rsid w:val="00E335E9"/>
    <w:rsid w:val="00E71FF6"/>
    <w:rsid w:val="00E76919"/>
    <w:rsid w:val="00EA2F2D"/>
    <w:rsid w:val="00EA2FCB"/>
    <w:rsid w:val="00EA3F6B"/>
    <w:rsid w:val="00EA7DCE"/>
    <w:rsid w:val="00EC1432"/>
    <w:rsid w:val="00EE6BDB"/>
    <w:rsid w:val="00F244E9"/>
    <w:rsid w:val="00F27A56"/>
    <w:rsid w:val="00F753E4"/>
    <w:rsid w:val="00F954CE"/>
    <w:rsid w:val="00FC6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F87E80"/>
  <w15:docId w15:val="{C992A93A-D925-4164-9082-7FC039053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4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264D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80A0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2264D3"/>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264D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264D3"/>
    <w:pPr>
      <w:ind w:left="720"/>
      <w:contextualSpacing/>
    </w:pPr>
  </w:style>
  <w:style w:type="paragraph" w:styleId="BalloonText">
    <w:name w:val="Balloon Text"/>
    <w:basedOn w:val="Normal"/>
    <w:link w:val="BalloonTextChar"/>
    <w:uiPriority w:val="99"/>
    <w:semiHidden/>
    <w:unhideWhenUsed/>
    <w:rsid w:val="007E58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582D"/>
    <w:rPr>
      <w:rFonts w:ascii="Tahoma" w:hAnsi="Tahoma" w:cs="Tahoma"/>
      <w:sz w:val="16"/>
      <w:szCs w:val="16"/>
    </w:rPr>
  </w:style>
  <w:style w:type="paragraph" w:styleId="TOCHeading">
    <w:name w:val="TOC Heading"/>
    <w:basedOn w:val="Heading1"/>
    <w:next w:val="Normal"/>
    <w:uiPriority w:val="39"/>
    <w:semiHidden/>
    <w:unhideWhenUsed/>
    <w:qFormat/>
    <w:rsid w:val="00127ACE"/>
    <w:pPr>
      <w:outlineLvl w:val="9"/>
    </w:pPr>
  </w:style>
  <w:style w:type="paragraph" w:styleId="TOC1">
    <w:name w:val="toc 1"/>
    <w:basedOn w:val="Normal"/>
    <w:next w:val="Normal"/>
    <w:autoRedefine/>
    <w:uiPriority w:val="39"/>
    <w:unhideWhenUsed/>
    <w:rsid w:val="00127ACE"/>
    <w:pPr>
      <w:spacing w:after="100"/>
    </w:pPr>
  </w:style>
  <w:style w:type="paragraph" w:styleId="TOC2">
    <w:name w:val="toc 2"/>
    <w:basedOn w:val="Normal"/>
    <w:next w:val="Normal"/>
    <w:autoRedefine/>
    <w:uiPriority w:val="39"/>
    <w:unhideWhenUsed/>
    <w:rsid w:val="00127ACE"/>
    <w:pPr>
      <w:spacing w:after="100"/>
      <w:ind w:left="220"/>
    </w:pPr>
  </w:style>
  <w:style w:type="character" w:styleId="Hyperlink">
    <w:name w:val="Hyperlink"/>
    <w:basedOn w:val="DefaultParagraphFont"/>
    <w:uiPriority w:val="99"/>
    <w:unhideWhenUsed/>
    <w:rsid w:val="00127ACE"/>
    <w:rPr>
      <w:color w:val="0000FF" w:themeColor="hyperlink"/>
      <w:u w:val="single"/>
    </w:rPr>
  </w:style>
  <w:style w:type="paragraph" w:styleId="NoSpacing">
    <w:name w:val="No Spacing"/>
    <w:link w:val="NoSpacingChar"/>
    <w:uiPriority w:val="1"/>
    <w:qFormat/>
    <w:rsid w:val="00AF7B40"/>
    <w:pPr>
      <w:spacing w:after="0" w:line="240" w:lineRule="auto"/>
    </w:pPr>
  </w:style>
  <w:style w:type="character" w:customStyle="1" w:styleId="NoSpacingChar">
    <w:name w:val="No Spacing Char"/>
    <w:basedOn w:val="DefaultParagraphFont"/>
    <w:link w:val="NoSpacing"/>
    <w:uiPriority w:val="1"/>
    <w:rsid w:val="00AF7B40"/>
    <w:rPr>
      <w:rFonts w:eastAsiaTheme="minorEastAsia"/>
    </w:rPr>
  </w:style>
  <w:style w:type="character" w:styleId="PlaceholderText">
    <w:name w:val="Placeholder Text"/>
    <w:basedOn w:val="DefaultParagraphFont"/>
    <w:uiPriority w:val="99"/>
    <w:semiHidden/>
    <w:rsid w:val="00AF7B40"/>
    <w:rPr>
      <w:color w:val="808080"/>
    </w:rPr>
  </w:style>
  <w:style w:type="paragraph" w:styleId="Header">
    <w:name w:val="header"/>
    <w:basedOn w:val="Normal"/>
    <w:link w:val="HeaderChar"/>
    <w:uiPriority w:val="99"/>
    <w:unhideWhenUsed/>
    <w:rsid w:val="008D32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226"/>
  </w:style>
  <w:style w:type="paragraph" w:styleId="Footer">
    <w:name w:val="footer"/>
    <w:basedOn w:val="Normal"/>
    <w:link w:val="FooterChar"/>
    <w:uiPriority w:val="99"/>
    <w:unhideWhenUsed/>
    <w:rsid w:val="008D32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[Submission 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76EB6A-B71A-6543-8132-8EF5DAF72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Company Name</Company>
  <LinksUpToDate>false</LinksUpToDate>
  <CharactersWithSpaces>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[Name, Title]</dc:creator>
  <cp:lastModifiedBy>Jacqueline Webster</cp:lastModifiedBy>
  <cp:revision>8</cp:revision>
  <cp:lastPrinted>2015-01-22T16:25:00Z</cp:lastPrinted>
  <dcterms:created xsi:type="dcterms:W3CDTF">2024-06-26T05:15:00Z</dcterms:created>
  <dcterms:modified xsi:type="dcterms:W3CDTF">2024-06-27T17:54:00Z</dcterms:modified>
</cp:coreProperties>
</file>