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11AB7" w14:textId="77777777" w:rsidR="00676CD0" w:rsidRPr="008151D2" w:rsidRDefault="00676CD0" w:rsidP="00676CD0">
      <w:pPr>
        <w:pStyle w:val="Heading2"/>
        <w:rPr>
          <w:rFonts w:asciiTheme="minorHAnsi" w:hAnsiTheme="minorHAnsi" w:cstheme="minorHAnsi"/>
          <w:color w:val="auto"/>
          <w:sz w:val="20"/>
          <w:szCs w:val="20"/>
        </w:rPr>
      </w:pPr>
      <w:r w:rsidRPr="008151D2">
        <w:rPr>
          <w:rFonts w:asciiTheme="minorHAnsi" w:hAnsiTheme="minorHAnsi" w:cstheme="minorHAnsi"/>
          <w:color w:val="auto"/>
          <w:sz w:val="20"/>
          <w:szCs w:val="20"/>
        </w:rPr>
        <w:t>Project Description / Purpose</w:t>
      </w:r>
    </w:p>
    <w:tbl>
      <w:tblPr>
        <w:tblStyle w:val="TableGrid"/>
        <w:tblpPr w:leftFromText="180" w:rightFromText="180" w:vertAnchor="text" w:tblpY="1"/>
        <w:tblOverlap w:val="never"/>
        <w:tblW w:w="9946" w:type="dxa"/>
        <w:tblLook w:val="04A0" w:firstRow="1" w:lastRow="0" w:firstColumn="1" w:lastColumn="0" w:noHBand="0" w:noVBand="1"/>
      </w:tblPr>
      <w:tblGrid>
        <w:gridCol w:w="2391"/>
        <w:gridCol w:w="7555"/>
      </w:tblGrid>
      <w:tr w:rsidR="00BD1F26" w:rsidRPr="008151D2" w14:paraId="5AAA82BF" w14:textId="77777777" w:rsidTr="00403968">
        <w:tc>
          <w:tcPr>
            <w:tcW w:w="2391" w:type="dxa"/>
            <w:shd w:val="clear" w:color="auto" w:fill="FFC627"/>
          </w:tcPr>
          <w:p w14:paraId="489AE9EC" w14:textId="77777777" w:rsidR="00BD1F26" w:rsidRPr="008151D2" w:rsidRDefault="00BD1F26" w:rsidP="00E10D9F">
            <w:pPr>
              <w:rPr>
                <w:rFonts w:cstheme="minorHAnsi"/>
                <w:b/>
                <w:sz w:val="20"/>
                <w:szCs w:val="20"/>
              </w:rPr>
            </w:pPr>
            <w:r w:rsidRPr="008151D2">
              <w:rPr>
                <w:rFonts w:cstheme="minorHAnsi"/>
                <w:b/>
                <w:sz w:val="20"/>
                <w:szCs w:val="20"/>
              </w:rPr>
              <w:t>Project Name:</w:t>
            </w:r>
          </w:p>
        </w:tc>
        <w:tc>
          <w:tcPr>
            <w:tcW w:w="7555" w:type="dxa"/>
            <w:vAlign w:val="center"/>
          </w:tcPr>
          <w:p w14:paraId="7A0CDDEB" w14:textId="6EC3168E" w:rsidR="00BD1F26" w:rsidRPr="008151D2" w:rsidRDefault="00BD1F26" w:rsidP="00E10D9F">
            <w:pPr>
              <w:rPr>
                <w:rFonts w:cstheme="minorHAnsi"/>
                <w:sz w:val="20"/>
                <w:szCs w:val="20"/>
              </w:rPr>
            </w:pPr>
            <w:r w:rsidRPr="008151D2">
              <w:rPr>
                <w:rFonts w:cstheme="minorHAnsi"/>
                <w:sz w:val="20"/>
                <w:szCs w:val="20"/>
              </w:rPr>
              <w:t>Post Partum Depression Screens in Banner University Primary Care</w:t>
            </w:r>
          </w:p>
        </w:tc>
      </w:tr>
      <w:tr w:rsidR="00BD1F26" w:rsidRPr="008151D2" w14:paraId="0CC2AC5B" w14:textId="77777777" w:rsidTr="00403968">
        <w:tc>
          <w:tcPr>
            <w:tcW w:w="2391" w:type="dxa"/>
            <w:shd w:val="clear" w:color="auto" w:fill="FFC627"/>
          </w:tcPr>
          <w:p w14:paraId="5A66B553" w14:textId="3C892A3F" w:rsidR="00BD1F26" w:rsidRPr="008151D2" w:rsidRDefault="00BD1F26" w:rsidP="00E10D9F">
            <w:pPr>
              <w:rPr>
                <w:rFonts w:cstheme="minorHAnsi"/>
                <w:b/>
                <w:sz w:val="20"/>
                <w:szCs w:val="20"/>
              </w:rPr>
            </w:pPr>
            <w:r w:rsidRPr="008151D2">
              <w:rPr>
                <w:rFonts w:cstheme="minorHAnsi"/>
                <w:b/>
                <w:sz w:val="20"/>
                <w:szCs w:val="20"/>
              </w:rPr>
              <w:t>Clinic:</w:t>
            </w:r>
          </w:p>
        </w:tc>
        <w:tc>
          <w:tcPr>
            <w:tcW w:w="7555" w:type="dxa"/>
          </w:tcPr>
          <w:p w14:paraId="3147061F" w14:textId="7852F484" w:rsidR="00BD1F26" w:rsidRPr="008151D2" w:rsidRDefault="00B81187" w:rsidP="00E10D9F">
            <w:pPr>
              <w:rPr>
                <w:rFonts w:cstheme="minorHAnsi"/>
                <w:sz w:val="20"/>
                <w:szCs w:val="20"/>
              </w:rPr>
            </w:pPr>
            <w:r w:rsidRPr="008151D2">
              <w:rPr>
                <w:rFonts w:cstheme="minorHAnsi"/>
                <w:sz w:val="20"/>
                <w:szCs w:val="20"/>
              </w:rPr>
              <w:t xml:space="preserve">Banner Health Family Medicine, Banner Health Arcadia + </w:t>
            </w:r>
          </w:p>
        </w:tc>
      </w:tr>
      <w:tr w:rsidR="00BD1F26" w:rsidRPr="008151D2" w14:paraId="70A9CB14" w14:textId="77777777" w:rsidTr="00403968">
        <w:tc>
          <w:tcPr>
            <w:tcW w:w="2391" w:type="dxa"/>
            <w:shd w:val="clear" w:color="auto" w:fill="FFC627"/>
          </w:tcPr>
          <w:p w14:paraId="235AD16A" w14:textId="77777777" w:rsidR="00BD1F26" w:rsidRPr="008151D2" w:rsidRDefault="00BD1F26" w:rsidP="00E10D9F">
            <w:pPr>
              <w:rPr>
                <w:rFonts w:cstheme="minorHAnsi"/>
                <w:b/>
                <w:sz w:val="20"/>
                <w:szCs w:val="20"/>
              </w:rPr>
            </w:pPr>
            <w:r w:rsidRPr="008151D2">
              <w:rPr>
                <w:rFonts w:cstheme="minorHAnsi"/>
                <w:b/>
                <w:sz w:val="20"/>
                <w:szCs w:val="20"/>
              </w:rPr>
              <w:t>Process:</w:t>
            </w:r>
          </w:p>
        </w:tc>
        <w:tc>
          <w:tcPr>
            <w:tcW w:w="7555" w:type="dxa"/>
          </w:tcPr>
          <w:p w14:paraId="6E208561" w14:textId="5E4283BD" w:rsidR="00BD1F26" w:rsidRPr="008151D2" w:rsidRDefault="000E5E60" w:rsidP="00E10D9F">
            <w:pPr>
              <w:rPr>
                <w:rFonts w:cstheme="minorHAnsi"/>
                <w:sz w:val="20"/>
                <w:szCs w:val="20"/>
              </w:rPr>
            </w:pPr>
            <w:r w:rsidRPr="008151D2">
              <w:rPr>
                <w:rFonts w:cstheme="minorHAnsi"/>
                <w:sz w:val="20"/>
                <w:szCs w:val="20"/>
              </w:rPr>
              <w:t>Distribution of screening measures and documentation of screening results</w:t>
            </w:r>
          </w:p>
        </w:tc>
      </w:tr>
      <w:tr w:rsidR="00BD1F26" w:rsidRPr="008151D2" w14:paraId="53BAF314" w14:textId="77777777" w:rsidTr="00403968">
        <w:tc>
          <w:tcPr>
            <w:tcW w:w="2391" w:type="dxa"/>
            <w:shd w:val="clear" w:color="auto" w:fill="FFC627"/>
          </w:tcPr>
          <w:p w14:paraId="0CACA0BD" w14:textId="5DE29E63" w:rsidR="00BD1F26" w:rsidRPr="008151D2" w:rsidRDefault="00BD1F26" w:rsidP="00E10D9F">
            <w:pPr>
              <w:rPr>
                <w:rFonts w:cstheme="minorHAnsi"/>
                <w:b/>
                <w:sz w:val="20"/>
                <w:szCs w:val="20"/>
              </w:rPr>
            </w:pPr>
            <w:r w:rsidRPr="008151D2">
              <w:rPr>
                <w:rFonts w:cstheme="minorHAnsi"/>
                <w:b/>
                <w:sz w:val="20"/>
                <w:szCs w:val="20"/>
              </w:rPr>
              <w:t>TIP 2.0 Process Milestone:</w:t>
            </w:r>
          </w:p>
        </w:tc>
        <w:tc>
          <w:tcPr>
            <w:tcW w:w="7555" w:type="dxa"/>
          </w:tcPr>
          <w:p w14:paraId="559F1A25" w14:textId="6F9C5361" w:rsidR="00BD1F26" w:rsidRPr="008151D2" w:rsidRDefault="008D6540" w:rsidP="00E10D9F">
            <w:pPr>
              <w:rPr>
                <w:rFonts w:cstheme="minorHAnsi"/>
                <w:i/>
                <w:sz w:val="20"/>
                <w:szCs w:val="20"/>
              </w:rPr>
            </w:pPr>
            <w:r w:rsidRPr="008151D2">
              <w:rPr>
                <w:rFonts w:cstheme="minorHAnsi"/>
                <w:iCs/>
                <w:sz w:val="20"/>
                <w:szCs w:val="20"/>
              </w:rPr>
              <w:t>#6:</w:t>
            </w:r>
            <w:r w:rsidRPr="008151D2">
              <w:rPr>
                <w:rFonts w:cstheme="minorHAnsi"/>
                <w:i/>
                <w:sz w:val="20"/>
                <w:szCs w:val="20"/>
              </w:rPr>
              <w:t xml:space="preserve"> </w:t>
            </w:r>
            <w:r w:rsidRPr="008151D2">
              <w:rPr>
                <w:rFonts w:cstheme="minorHAnsi"/>
                <w:sz w:val="20"/>
                <w:szCs w:val="20"/>
              </w:rPr>
              <w:t xml:space="preserve">Identifying and engaging caregiver(s) and guardian(s) of a newborn to screen for depression and coordinate with appropriate behavioral health provider(s) and/or case manager(s) to follow-up. </w:t>
            </w:r>
          </w:p>
        </w:tc>
      </w:tr>
      <w:tr w:rsidR="00BD1F26" w:rsidRPr="008151D2" w14:paraId="126870D4" w14:textId="77777777" w:rsidTr="00403968">
        <w:tc>
          <w:tcPr>
            <w:tcW w:w="9946" w:type="dxa"/>
            <w:gridSpan w:val="2"/>
            <w:shd w:val="clear" w:color="auto" w:fill="FFC627"/>
          </w:tcPr>
          <w:p w14:paraId="3CE0AD63" w14:textId="77777777" w:rsidR="00BD1F26" w:rsidRPr="008151D2" w:rsidRDefault="00BD1F26" w:rsidP="00E10D9F">
            <w:pPr>
              <w:rPr>
                <w:rFonts w:cstheme="minorHAnsi"/>
                <w:b/>
                <w:sz w:val="20"/>
                <w:szCs w:val="20"/>
              </w:rPr>
            </w:pPr>
            <w:r w:rsidRPr="008151D2">
              <w:rPr>
                <w:rFonts w:cstheme="minorHAnsi"/>
                <w:b/>
                <w:sz w:val="20"/>
                <w:szCs w:val="20"/>
              </w:rPr>
              <w:t>Project Description / Purpose</w:t>
            </w:r>
          </w:p>
        </w:tc>
      </w:tr>
      <w:tr w:rsidR="00BD1F26" w:rsidRPr="008151D2" w14:paraId="3E69AACD" w14:textId="77777777" w:rsidTr="00403968">
        <w:trPr>
          <w:trHeight w:val="1296"/>
        </w:trPr>
        <w:tc>
          <w:tcPr>
            <w:tcW w:w="9946" w:type="dxa"/>
            <w:gridSpan w:val="2"/>
          </w:tcPr>
          <w:p w14:paraId="7685AA71" w14:textId="5C23E2F3" w:rsidR="00204B4D" w:rsidRPr="00403968" w:rsidRDefault="00D70DEB" w:rsidP="00D8102D">
            <w:pPr>
              <w:spacing w:after="120"/>
              <w:rPr>
                <w:rFonts w:cstheme="minorHAnsi"/>
                <w:sz w:val="20"/>
                <w:szCs w:val="20"/>
                <w:shd w:val="clear" w:color="auto" w:fill="FFFFFF"/>
              </w:rPr>
            </w:pPr>
            <w:r w:rsidRPr="00403968">
              <w:rPr>
                <w:rFonts w:cstheme="minorHAnsi"/>
                <w:sz w:val="20"/>
                <w:szCs w:val="20"/>
              </w:rPr>
              <w:t xml:space="preserve">According to the National Institutes of Health </w:t>
            </w:r>
            <w:r w:rsidRPr="00403968">
              <w:rPr>
                <w:rFonts w:cstheme="minorHAnsi"/>
                <w:sz w:val="20"/>
                <w:szCs w:val="20"/>
                <w:shd w:val="clear" w:color="auto" w:fill="FFFFFF"/>
              </w:rPr>
              <w:t xml:space="preserve">current guidelines recommend that pediatricians screen mothers for postpartum depression (PPD) at their children’s well visits for up to 6 months after birth. </w:t>
            </w:r>
          </w:p>
          <w:p w14:paraId="277E96BD" w14:textId="2B89235D" w:rsidR="00BD1F26" w:rsidRPr="00403968" w:rsidRDefault="00204B4D" w:rsidP="00E10D9F">
            <w:pPr>
              <w:spacing w:after="120"/>
              <w:rPr>
                <w:rFonts w:cstheme="minorHAnsi"/>
                <w:sz w:val="20"/>
                <w:szCs w:val="20"/>
                <w:shd w:val="clear" w:color="auto" w:fill="FFFFFF"/>
              </w:rPr>
            </w:pPr>
            <w:r w:rsidRPr="00403968">
              <w:rPr>
                <w:rFonts w:cstheme="minorHAnsi"/>
                <w:sz w:val="20"/>
                <w:szCs w:val="20"/>
              </w:rPr>
              <w:t xml:space="preserve">The primary care clinics are not routinely screening birthing caregivers </w:t>
            </w:r>
            <w:r w:rsidR="00F13BE1" w:rsidRPr="00403968">
              <w:rPr>
                <w:rFonts w:cstheme="minorHAnsi"/>
                <w:sz w:val="20"/>
                <w:szCs w:val="20"/>
              </w:rPr>
              <w:t xml:space="preserve">especially during the first month of the newborns life. </w:t>
            </w:r>
            <w:r w:rsidR="00E901A0" w:rsidRPr="00403968">
              <w:rPr>
                <w:rFonts w:cstheme="minorHAnsi"/>
                <w:sz w:val="20"/>
                <w:szCs w:val="20"/>
              </w:rPr>
              <w:t xml:space="preserve">The </w:t>
            </w:r>
            <w:r w:rsidR="009D75B9" w:rsidRPr="00403968">
              <w:rPr>
                <w:rFonts w:cstheme="minorHAnsi"/>
                <w:sz w:val="20"/>
                <w:szCs w:val="20"/>
              </w:rPr>
              <w:t xml:space="preserve">purpose of this </w:t>
            </w:r>
            <w:r w:rsidR="00E901A0" w:rsidRPr="00403968">
              <w:rPr>
                <w:rFonts w:cstheme="minorHAnsi"/>
                <w:sz w:val="20"/>
                <w:szCs w:val="20"/>
              </w:rPr>
              <w:t xml:space="preserve">project </w:t>
            </w:r>
            <w:r w:rsidR="009D75B9" w:rsidRPr="00403968">
              <w:rPr>
                <w:rFonts w:cstheme="minorHAnsi"/>
                <w:sz w:val="20"/>
                <w:szCs w:val="20"/>
              </w:rPr>
              <w:t>is</w:t>
            </w:r>
            <w:r w:rsidR="00E901A0" w:rsidRPr="00403968">
              <w:rPr>
                <w:rFonts w:cstheme="minorHAnsi"/>
                <w:sz w:val="20"/>
                <w:szCs w:val="20"/>
              </w:rPr>
              <w:t xml:space="preserve"> to increase </w:t>
            </w:r>
            <w:r w:rsidR="009D75B9" w:rsidRPr="00403968">
              <w:rPr>
                <w:rFonts w:cstheme="minorHAnsi"/>
                <w:sz w:val="20"/>
                <w:szCs w:val="20"/>
              </w:rPr>
              <w:t xml:space="preserve">screenings </w:t>
            </w:r>
            <w:r w:rsidR="00D74B89" w:rsidRPr="00403968">
              <w:rPr>
                <w:rFonts w:cstheme="minorHAnsi"/>
                <w:sz w:val="20"/>
                <w:szCs w:val="20"/>
              </w:rPr>
              <w:t xml:space="preserve">for PPD </w:t>
            </w:r>
            <w:r w:rsidR="001B744A" w:rsidRPr="00403968">
              <w:rPr>
                <w:rFonts w:cstheme="minorHAnsi"/>
                <w:sz w:val="20"/>
                <w:szCs w:val="20"/>
              </w:rPr>
              <w:t xml:space="preserve">in </w:t>
            </w:r>
            <w:r w:rsidR="00870F9A" w:rsidRPr="00403968">
              <w:rPr>
                <w:rFonts w:cstheme="minorHAnsi"/>
                <w:sz w:val="20"/>
                <w:szCs w:val="20"/>
              </w:rPr>
              <w:t>infants</w:t>
            </w:r>
            <w:r w:rsidR="00097B66" w:rsidRPr="00403968">
              <w:rPr>
                <w:rFonts w:cstheme="minorHAnsi"/>
                <w:sz w:val="20"/>
                <w:szCs w:val="20"/>
              </w:rPr>
              <w:t xml:space="preserve"> age </w:t>
            </w:r>
            <w:r w:rsidR="001B744A" w:rsidRPr="00403968">
              <w:rPr>
                <w:rFonts w:cstheme="minorHAnsi"/>
                <w:sz w:val="20"/>
                <w:szCs w:val="20"/>
              </w:rPr>
              <w:t>2 weeks up to and not including 2 mon</w:t>
            </w:r>
            <w:r w:rsidR="002E5D45" w:rsidRPr="00403968">
              <w:rPr>
                <w:rFonts w:cstheme="minorHAnsi"/>
                <w:sz w:val="20"/>
                <w:szCs w:val="20"/>
              </w:rPr>
              <w:t xml:space="preserve">ths </w:t>
            </w:r>
            <w:r w:rsidR="008151D2" w:rsidRPr="00403968">
              <w:rPr>
                <w:rFonts w:cstheme="minorHAnsi"/>
                <w:sz w:val="20"/>
                <w:szCs w:val="20"/>
              </w:rPr>
              <w:t>using</w:t>
            </w:r>
            <w:r w:rsidR="00D74B89" w:rsidRPr="00403968">
              <w:rPr>
                <w:rFonts w:cstheme="minorHAnsi"/>
                <w:sz w:val="20"/>
                <w:szCs w:val="20"/>
              </w:rPr>
              <w:t xml:space="preserve"> the </w:t>
            </w:r>
            <w:r w:rsidR="00917854" w:rsidRPr="00403968">
              <w:rPr>
                <w:rFonts w:cstheme="minorHAnsi"/>
                <w:sz w:val="20"/>
                <w:szCs w:val="20"/>
              </w:rPr>
              <w:t>Edinburgh Postnatal Depression Screening</w:t>
            </w:r>
            <w:r w:rsidR="006C6547" w:rsidRPr="00403968">
              <w:rPr>
                <w:rFonts w:cstheme="minorHAnsi"/>
                <w:sz w:val="20"/>
                <w:szCs w:val="20"/>
              </w:rPr>
              <w:t xml:space="preserve"> (EPDS</w:t>
            </w:r>
            <w:r w:rsidR="0057585D" w:rsidRPr="00403968">
              <w:rPr>
                <w:rFonts w:cstheme="minorHAnsi"/>
                <w:sz w:val="20"/>
                <w:szCs w:val="20"/>
              </w:rPr>
              <w:t>)</w:t>
            </w:r>
            <w:r w:rsidR="006C6547" w:rsidRPr="00403968">
              <w:rPr>
                <w:rFonts w:cstheme="minorHAnsi"/>
                <w:sz w:val="20"/>
                <w:szCs w:val="20"/>
              </w:rPr>
              <w:t xml:space="preserve">. </w:t>
            </w:r>
            <w:r w:rsidR="009D75B9" w:rsidRPr="00403968">
              <w:rPr>
                <w:rFonts w:cstheme="minorHAnsi"/>
                <w:sz w:val="20"/>
                <w:szCs w:val="20"/>
                <w:shd w:val="clear" w:color="auto" w:fill="FFFFFF"/>
              </w:rPr>
              <w:t xml:space="preserve">Using primary care newborn visits to perform screenings may help identify more </w:t>
            </w:r>
            <w:r w:rsidR="00213C02">
              <w:rPr>
                <w:rFonts w:cstheme="minorHAnsi"/>
                <w:sz w:val="20"/>
                <w:szCs w:val="20"/>
                <w:shd w:val="clear" w:color="auto" w:fill="FFFFFF"/>
              </w:rPr>
              <w:t>birthing caregivers</w:t>
            </w:r>
            <w:r w:rsidR="009D75B9" w:rsidRPr="00403968">
              <w:rPr>
                <w:rFonts w:cstheme="minorHAnsi"/>
                <w:sz w:val="20"/>
                <w:szCs w:val="20"/>
                <w:shd w:val="clear" w:color="auto" w:fill="FFFFFF"/>
              </w:rPr>
              <w:t xml:space="preserve"> with the condition and guide them to resources and treatment.</w:t>
            </w:r>
            <w:r w:rsidR="00403968" w:rsidRPr="00403968">
              <w:rPr>
                <w:rFonts w:cstheme="minorHAnsi"/>
                <w:sz w:val="20"/>
                <w:szCs w:val="20"/>
                <w:shd w:val="clear" w:color="auto" w:fill="FFFFFF"/>
              </w:rPr>
              <w:t xml:space="preserve"> Our clinics support early detection and intervention to prevent serious long-term consequences</w:t>
            </w:r>
          </w:p>
        </w:tc>
      </w:tr>
    </w:tbl>
    <w:p w14:paraId="0E9EC5F1" w14:textId="12C8D462" w:rsidR="0007737A" w:rsidRPr="008151D2" w:rsidRDefault="00E10D9F" w:rsidP="00EF6D8A">
      <w:pPr>
        <w:rPr>
          <w:rFonts w:cstheme="minorHAnsi"/>
          <w:sz w:val="20"/>
          <w:szCs w:val="20"/>
        </w:rPr>
      </w:pPr>
      <w:r w:rsidRPr="008151D2">
        <w:rPr>
          <w:rFonts w:cstheme="minorHAnsi"/>
          <w:sz w:val="20"/>
          <w:szCs w:val="20"/>
        </w:rPr>
        <w:br w:type="textWrapping" w:clear="all"/>
      </w:r>
    </w:p>
    <w:p w14:paraId="484592F0" w14:textId="77777777" w:rsidR="00D32EE4" w:rsidRPr="008151D2" w:rsidRDefault="00D32EE4" w:rsidP="00D32EE4">
      <w:pPr>
        <w:pStyle w:val="Heading2"/>
        <w:rPr>
          <w:rFonts w:asciiTheme="minorHAnsi" w:hAnsiTheme="minorHAnsi" w:cstheme="minorHAnsi"/>
          <w:color w:val="auto"/>
          <w:sz w:val="20"/>
          <w:szCs w:val="20"/>
        </w:rPr>
      </w:pPr>
      <w:r w:rsidRPr="008151D2">
        <w:rPr>
          <w:rFonts w:asciiTheme="minorHAnsi" w:hAnsiTheme="minorHAnsi" w:cstheme="minorHAnsi"/>
          <w:color w:val="auto"/>
          <w:sz w:val="20"/>
          <w:szCs w:val="20"/>
        </w:rPr>
        <w:t>Project Overview</w:t>
      </w:r>
    </w:p>
    <w:tbl>
      <w:tblPr>
        <w:tblStyle w:val="TableGrid"/>
        <w:tblW w:w="0" w:type="auto"/>
        <w:tblLook w:val="04A0" w:firstRow="1" w:lastRow="0" w:firstColumn="1" w:lastColumn="0" w:noHBand="0" w:noVBand="1"/>
      </w:tblPr>
      <w:tblGrid>
        <w:gridCol w:w="2326"/>
        <w:gridCol w:w="7384"/>
      </w:tblGrid>
      <w:tr w:rsidR="00D32EE4" w:rsidRPr="008151D2" w14:paraId="31444306" w14:textId="77777777" w:rsidTr="00870F9A">
        <w:trPr>
          <w:trHeight w:val="1584"/>
        </w:trPr>
        <w:tc>
          <w:tcPr>
            <w:tcW w:w="2358" w:type="dxa"/>
            <w:shd w:val="clear" w:color="auto" w:fill="FFC627"/>
            <w:vAlign w:val="center"/>
          </w:tcPr>
          <w:p w14:paraId="3022D0FD" w14:textId="77777777" w:rsidR="00D32EE4" w:rsidRPr="008151D2" w:rsidRDefault="00D32EE4" w:rsidP="00560D8B">
            <w:pPr>
              <w:rPr>
                <w:rFonts w:cstheme="minorHAnsi"/>
                <w:b/>
                <w:sz w:val="20"/>
                <w:szCs w:val="20"/>
              </w:rPr>
            </w:pPr>
            <w:r w:rsidRPr="008151D2">
              <w:rPr>
                <w:rFonts w:cstheme="minorHAnsi"/>
                <w:b/>
                <w:sz w:val="20"/>
                <w:szCs w:val="20"/>
              </w:rPr>
              <w:t>Problem Summary:</w:t>
            </w:r>
          </w:p>
        </w:tc>
        <w:tc>
          <w:tcPr>
            <w:tcW w:w="7560" w:type="dxa"/>
          </w:tcPr>
          <w:p w14:paraId="2546518C" w14:textId="0E1151A7" w:rsidR="00D32EE4" w:rsidRPr="008151D2" w:rsidRDefault="004834DE" w:rsidP="00560D8B">
            <w:pPr>
              <w:rPr>
                <w:rFonts w:cstheme="minorHAnsi"/>
                <w:iCs/>
                <w:sz w:val="20"/>
                <w:szCs w:val="20"/>
              </w:rPr>
            </w:pPr>
            <w:r w:rsidRPr="008151D2">
              <w:rPr>
                <w:rFonts w:cstheme="minorHAnsi"/>
                <w:iCs/>
                <w:sz w:val="20"/>
                <w:szCs w:val="20"/>
              </w:rPr>
              <w:t xml:space="preserve">Beginning </w:t>
            </w:r>
            <w:r w:rsidR="00380909" w:rsidRPr="008151D2">
              <w:rPr>
                <w:rFonts w:cstheme="minorHAnsi"/>
                <w:iCs/>
                <w:sz w:val="20"/>
                <w:szCs w:val="20"/>
              </w:rPr>
              <w:t>January 2024,</w:t>
            </w:r>
            <w:r w:rsidRPr="008151D2">
              <w:rPr>
                <w:rFonts w:cstheme="minorHAnsi"/>
                <w:iCs/>
                <w:sz w:val="20"/>
                <w:szCs w:val="20"/>
              </w:rPr>
              <w:t xml:space="preserve"> a r</w:t>
            </w:r>
            <w:r w:rsidR="00496A0D" w:rsidRPr="008151D2">
              <w:rPr>
                <w:rFonts w:cstheme="minorHAnsi"/>
                <w:iCs/>
                <w:sz w:val="20"/>
                <w:szCs w:val="20"/>
              </w:rPr>
              <w:t>andom review of well ch</w:t>
            </w:r>
            <w:r w:rsidR="00F70808">
              <w:rPr>
                <w:rFonts w:cstheme="minorHAnsi"/>
                <w:iCs/>
                <w:sz w:val="20"/>
                <w:szCs w:val="20"/>
              </w:rPr>
              <w:t>ild exams</w:t>
            </w:r>
            <w:r w:rsidR="00496A0D" w:rsidRPr="008151D2">
              <w:rPr>
                <w:rFonts w:cstheme="minorHAnsi"/>
                <w:iCs/>
                <w:sz w:val="20"/>
                <w:szCs w:val="20"/>
              </w:rPr>
              <w:t xml:space="preserve"> </w:t>
            </w:r>
            <w:r w:rsidR="00B9482E">
              <w:rPr>
                <w:rFonts w:cstheme="minorHAnsi"/>
                <w:iCs/>
                <w:sz w:val="20"/>
                <w:szCs w:val="20"/>
              </w:rPr>
              <w:t xml:space="preserve">(WCE) </w:t>
            </w:r>
            <w:r w:rsidR="00496A0D" w:rsidRPr="008151D2">
              <w:rPr>
                <w:rFonts w:cstheme="minorHAnsi"/>
                <w:iCs/>
                <w:sz w:val="20"/>
                <w:szCs w:val="20"/>
              </w:rPr>
              <w:t xml:space="preserve">of </w:t>
            </w:r>
            <w:r w:rsidR="00870F9A">
              <w:rPr>
                <w:rFonts w:cstheme="minorHAnsi"/>
                <w:iCs/>
                <w:sz w:val="20"/>
                <w:szCs w:val="20"/>
              </w:rPr>
              <w:t>infants</w:t>
            </w:r>
            <w:r w:rsidRPr="008151D2">
              <w:rPr>
                <w:rFonts w:cstheme="minorHAnsi"/>
                <w:iCs/>
                <w:sz w:val="20"/>
                <w:szCs w:val="20"/>
              </w:rPr>
              <w:t xml:space="preserve"> </w:t>
            </w:r>
            <w:r w:rsidR="00870F9A">
              <w:rPr>
                <w:rFonts w:cstheme="minorHAnsi"/>
                <w:iCs/>
                <w:sz w:val="20"/>
                <w:szCs w:val="20"/>
              </w:rPr>
              <w:t>age</w:t>
            </w:r>
            <w:r w:rsidR="00F12091">
              <w:rPr>
                <w:rFonts w:cstheme="minorHAnsi"/>
                <w:iCs/>
                <w:sz w:val="20"/>
                <w:szCs w:val="20"/>
              </w:rPr>
              <w:t>s</w:t>
            </w:r>
            <w:r w:rsidR="00870F9A" w:rsidRPr="008151D2">
              <w:rPr>
                <w:rFonts w:cstheme="minorHAnsi"/>
                <w:sz w:val="20"/>
                <w:szCs w:val="20"/>
              </w:rPr>
              <w:t xml:space="preserve"> </w:t>
            </w:r>
            <w:r w:rsidR="00870F9A">
              <w:rPr>
                <w:rFonts w:cstheme="minorHAnsi"/>
                <w:sz w:val="20"/>
                <w:szCs w:val="20"/>
              </w:rPr>
              <w:t>2 weeks up to and not including 2 months</w:t>
            </w:r>
            <w:r w:rsidR="00EE0F01" w:rsidRPr="008151D2">
              <w:rPr>
                <w:rFonts w:cstheme="minorHAnsi"/>
                <w:iCs/>
                <w:sz w:val="20"/>
                <w:szCs w:val="20"/>
              </w:rPr>
              <w:t xml:space="preserve"> </w:t>
            </w:r>
            <w:r w:rsidRPr="008151D2">
              <w:rPr>
                <w:rFonts w:cstheme="minorHAnsi"/>
                <w:iCs/>
                <w:sz w:val="20"/>
                <w:szCs w:val="20"/>
              </w:rPr>
              <w:t>revealed a low rate of PPD screenings</w:t>
            </w:r>
            <w:r w:rsidR="009A1E7B">
              <w:rPr>
                <w:rFonts w:cstheme="minorHAnsi"/>
                <w:iCs/>
                <w:sz w:val="20"/>
                <w:szCs w:val="20"/>
              </w:rPr>
              <w:t>. 50% of well check visits were reviewed.</w:t>
            </w:r>
          </w:p>
          <w:p w14:paraId="78199FBA" w14:textId="6D86E401" w:rsidR="004834DE" w:rsidRPr="008151D2" w:rsidRDefault="004834DE" w:rsidP="00560D8B">
            <w:pPr>
              <w:rPr>
                <w:rFonts w:cstheme="minorHAnsi"/>
                <w:iCs/>
                <w:sz w:val="20"/>
                <w:szCs w:val="20"/>
              </w:rPr>
            </w:pPr>
            <w:r w:rsidRPr="008151D2">
              <w:rPr>
                <w:rFonts w:cstheme="minorHAnsi"/>
                <w:iCs/>
                <w:sz w:val="20"/>
                <w:szCs w:val="20"/>
              </w:rPr>
              <w:t xml:space="preserve">January </w:t>
            </w:r>
            <w:r w:rsidR="00773F70" w:rsidRPr="008151D2">
              <w:rPr>
                <w:rFonts w:cstheme="minorHAnsi"/>
                <w:iCs/>
                <w:sz w:val="20"/>
                <w:szCs w:val="20"/>
              </w:rPr>
              <w:t xml:space="preserve">2024 </w:t>
            </w:r>
            <w:r w:rsidR="006C7FA8">
              <w:rPr>
                <w:rFonts w:cstheme="minorHAnsi"/>
                <w:iCs/>
                <w:sz w:val="20"/>
                <w:szCs w:val="20"/>
              </w:rPr>
              <w:t>–</w:t>
            </w:r>
            <w:r w:rsidR="00EF6D8A">
              <w:rPr>
                <w:rFonts w:cstheme="minorHAnsi"/>
                <w:iCs/>
                <w:sz w:val="20"/>
                <w:szCs w:val="20"/>
              </w:rPr>
              <w:t xml:space="preserve"> </w:t>
            </w:r>
            <w:r w:rsidR="006C7FA8">
              <w:rPr>
                <w:rFonts w:cstheme="minorHAnsi"/>
                <w:iCs/>
                <w:sz w:val="20"/>
                <w:szCs w:val="20"/>
              </w:rPr>
              <w:t>0%</w:t>
            </w:r>
          </w:p>
          <w:p w14:paraId="5129AD42" w14:textId="73AECE8C" w:rsidR="00773F70" w:rsidRPr="008151D2" w:rsidRDefault="00773F70" w:rsidP="00560D8B">
            <w:pPr>
              <w:rPr>
                <w:rFonts w:cstheme="minorHAnsi"/>
                <w:iCs/>
                <w:sz w:val="20"/>
                <w:szCs w:val="20"/>
              </w:rPr>
            </w:pPr>
            <w:r w:rsidRPr="008151D2">
              <w:rPr>
                <w:rFonts w:cstheme="minorHAnsi"/>
                <w:iCs/>
                <w:sz w:val="20"/>
                <w:szCs w:val="20"/>
              </w:rPr>
              <w:t xml:space="preserve">February </w:t>
            </w:r>
            <w:r w:rsidR="006C7FA8">
              <w:rPr>
                <w:rFonts w:cstheme="minorHAnsi"/>
                <w:iCs/>
                <w:sz w:val="20"/>
                <w:szCs w:val="20"/>
              </w:rPr>
              <w:t>– 0%</w:t>
            </w:r>
          </w:p>
          <w:p w14:paraId="779E3C55" w14:textId="5074DEDF" w:rsidR="00773F70" w:rsidRPr="008151D2" w:rsidRDefault="00773F70" w:rsidP="00560D8B">
            <w:pPr>
              <w:rPr>
                <w:rFonts w:cstheme="minorHAnsi"/>
                <w:iCs/>
                <w:sz w:val="20"/>
                <w:szCs w:val="20"/>
              </w:rPr>
            </w:pPr>
            <w:r w:rsidRPr="008151D2">
              <w:rPr>
                <w:rFonts w:cstheme="minorHAnsi"/>
                <w:iCs/>
                <w:sz w:val="20"/>
                <w:szCs w:val="20"/>
              </w:rPr>
              <w:t xml:space="preserve">March 2024 </w:t>
            </w:r>
            <w:r w:rsidR="002757C0">
              <w:rPr>
                <w:rFonts w:cstheme="minorHAnsi"/>
                <w:iCs/>
                <w:sz w:val="20"/>
                <w:szCs w:val="20"/>
              </w:rPr>
              <w:t>–</w:t>
            </w:r>
            <w:r w:rsidR="006C7FA8">
              <w:rPr>
                <w:rFonts w:cstheme="minorHAnsi"/>
                <w:iCs/>
                <w:sz w:val="20"/>
                <w:szCs w:val="20"/>
              </w:rPr>
              <w:t xml:space="preserve"> </w:t>
            </w:r>
            <w:r w:rsidR="002757C0">
              <w:rPr>
                <w:rFonts w:cstheme="minorHAnsi"/>
                <w:iCs/>
                <w:sz w:val="20"/>
                <w:szCs w:val="20"/>
              </w:rPr>
              <w:t>16.7%</w:t>
            </w:r>
          </w:p>
          <w:p w14:paraId="5E1F3583" w14:textId="5FE79D8D" w:rsidR="00773F70" w:rsidRPr="008151D2" w:rsidRDefault="00773F70" w:rsidP="00560D8B">
            <w:pPr>
              <w:rPr>
                <w:rFonts w:cstheme="minorHAnsi"/>
                <w:iCs/>
                <w:sz w:val="20"/>
                <w:szCs w:val="20"/>
              </w:rPr>
            </w:pPr>
            <w:r w:rsidRPr="008151D2">
              <w:rPr>
                <w:rFonts w:cstheme="minorHAnsi"/>
                <w:iCs/>
                <w:sz w:val="20"/>
                <w:szCs w:val="20"/>
              </w:rPr>
              <w:t>April 2024</w:t>
            </w:r>
            <w:r w:rsidR="00CC1648" w:rsidRPr="008151D2">
              <w:rPr>
                <w:rFonts w:cstheme="minorHAnsi"/>
                <w:iCs/>
                <w:sz w:val="20"/>
                <w:szCs w:val="20"/>
              </w:rPr>
              <w:t xml:space="preserve"> – 0% </w:t>
            </w:r>
          </w:p>
          <w:p w14:paraId="04449015" w14:textId="361B2D2B" w:rsidR="00472110" w:rsidRPr="008151D2" w:rsidRDefault="00472110" w:rsidP="00560D8B">
            <w:pPr>
              <w:rPr>
                <w:rFonts w:cstheme="minorHAnsi"/>
                <w:iCs/>
                <w:sz w:val="20"/>
                <w:szCs w:val="20"/>
              </w:rPr>
            </w:pPr>
            <w:r w:rsidRPr="008151D2">
              <w:rPr>
                <w:rFonts w:cstheme="minorHAnsi"/>
                <w:iCs/>
                <w:sz w:val="20"/>
                <w:szCs w:val="20"/>
              </w:rPr>
              <w:t>May 2024</w:t>
            </w:r>
            <w:r w:rsidR="00672B1B">
              <w:rPr>
                <w:rFonts w:cstheme="minorHAnsi"/>
                <w:iCs/>
                <w:sz w:val="20"/>
                <w:szCs w:val="20"/>
              </w:rPr>
              <w:t xml:space="preserve"> </w:t>
            </w:r>
            <w:r w:rsidR="00FE56C8">
              <w:rPr>
                <w:rFonts w:cstheme="minorHAnsi"/>
                <w:iCs/>
                <w:sz w:val="20"/>
                <w:szCs w:val="20"/>
              </w:rPr>
              <w:t>–</w:t>
            </w:r>
            <w:r w:rsidR="00672B1B">
              <w:rPr>
                <w:rFonts w:cstheme="minorHAnsi"/>
                <w:iCs/>
                <w:sz w:val="20"/>
                <w:szCs w:val="20"/>
              </w:rPr>
              <w:t xml:space="preserve"> </w:t>
            </w:r>
            <w:r w:rsidR="00FE56C8">
              <w:rPr>
                <w:rFonts w:cstheme="minorHAnsi"/>
                <w:iCs/>
                <w:sz w:val="20"/>
                <w:szCs w:val="20"/>
              </w:rPr>
              <w:t>41.7%</w:t>
            </w:r>
          </w:p>
          <w:p w14:paraId="69EF3E5F" w14:textId="5D0DA01A" w:rsidR="00380909" w:rsidRPr="008151D2" w:rsidRDefault="00380909" w:rsidP="00560D8B">
            <w:pPr>
              <w:rPr>
                <w:rFonts w:cstheme="minorHAnsi"/>
                <w:iCs/>
                <w:sz w:val="20"/>
                <w:szCs w:val="20"/>
              </w:rPr>
            </w:pPr>
            <w:r w:rsidRPr="008151D2">
              <w:rPr>
                <w:rFonts w:cstheme="minorHAnsi"/>
                <w:iCs/>
                <w:sz w:val="20"/>
                <w:szCs w:val="20"/>
              </w:rPr>
              <w:t xml:space="preserve">To improve these results Banner Heath </w:t>
            </w:r>
            <w:r w:rsidR="00642995" w:rsidRPr="008151D2">
              <w:rPr>
                <w:rFonts w:cstheme="minorHAnsi"/>
                <w:iCs/>
                <w:sz w:val="20"/>
                <w:szCs w:val="20"/>
              </w:rPr>
              <w:t xml:space="preserve">embedded an </w:t>
            </w:r>
            <w:r w:rsidR="00870C5E" w:rsidRPr="008151D2">
              <w:rPr>
                <w:rFonts w:cstheme="minorHAnsi"/>
                <w:iCs/>
                <w:sz w:val="20"/>
                <w:szCs w:val="20"/>
              </w:rPr>
              <w:t>a</w:t>
            </w:r>
            <w:r w:rsidR="00642995" w:rsidRPr="008151D2">
              <w:rPr>
                <w:rFonts w:cstheme="minorHAnsi"/>
                <w:iCs/>
                <w:sz w:val="20"/>
                <w:szCs w:val="20"/>
              </w:rPr>
              <w:t xml:space="preserve">lert in the </w:t>
            </w:r>
            <w:r w:rsidR="00870C5E" w:rsidRPr="008151D2">
              <w:rPr>
                <w:rFonts w:cstheme="minorHAnsi"/>
                <w:iCs/>
                <w:sz w:val="20"/>
                <w:szCs w:val="20"/>
              </w:rPr>
              <w:t>EHR</w:t>
            </w:r>
            <w:r w:rsidR="00642995" w:rsidRPr="008151D2">
              <w:rPr>
                <w:rFonts w:cstheme="minorHAnsi"/>
                <w:iCs/>
                <w:sz w:val="20"/>
                <w:szCs w:val="20"/>
              </w:rPr>
              <w:t xml:space="preserve"> (Cerner) </w:t>
            </w:r>
            <w:r w:rsidR="00120C1C" w:rsidRPr="008151D2">
              <w:rPr>
                <w:rFonts w:cstheme="minorHAnsi"/>
                <w:iCs/>
                <w:sz w:val="20"/>
                <w:szCs w:val="20"/>
              </w:rPr>
              <w:t>which fires</w:t>
            </w:r>
            <w:r w:rsidR="00AA6FE8">
              <w:rPr>
                <w:rFonts w:cstheme="minorHAnsi"/>
                <w:iCs/>
                <w:sz w:val="20"/>
                <w:szCs w:val="20"/>
              </w:rPr>
              <w:t xml:space="preserve"> in Health </w:t>
            </w:r>
            <w:r w:rsidR="008568EA">
              <w:rPr>
                <w:rFonts w:cstheme="minorHAnsi"/>
                <w:iCs/>
                <w:sz w:val="20"/>
                <w:szCs w:val="20"/>
              </w:rPr>
              <w:t>Maintenance</w:t>
            </w:r>
            <w:r w:rsidR="00120C1C" w:rsidRPr="008151D2">
              <w:rPr>
                <w:rFonts w:cstheme="minorHAnsi"/>
                <w:iCs/>
                <w:sz w:val="20"/>
                <w:szCs w:val="20"/>
              </w:rPr>
              <w:t>. This al</w:t>
            </w:r>
            <w:r w:rsidR="00870C5E" w:rsidRPr="008151D2">
              <w:rPr>
                <w:rFonts w:cstheme="minorHAnsi"/>
                <w:iCs/>
                <w:sz w:val="20"/>
                <w:szCs w:val="20"/>
              </w:rPr>
              <w:t xml:space="preserve">ert </w:t>
            </w:r>
            <w:r w:rsidR="00120C1C" w:rsidRPr="008151D2">
              <w:rPr>
                <w:rFonts w:cstheme="minorHAnsi"/>
                <w:iCs/>
                <w:sz w:val="20"/>
                <w:szCs w:val="20"/>
              </w:rPr>
              <w:t>went live on March 6, 2024.</w:t>
            </w:r>
          </w:p>
          <w:p w14:paraId="42B83E8B" w14:textId="515E8838" w:rsidR="00120C1C" w:rsidRPr="008151D2" w:rsidRDefault="00120C1C" w:rsidP="00560D8B">
            <w:pPr>
              <w:rPr>
                <w:rFonts w:cstheme="minorHAnsi"/>
                <w:iCs/>
                <w:sz w:val="20"/>
                <w:szCs w:val="20"/>
              </w:rPr>
            </w:pPr>
            <w:r w:rsidRPr="008151D2">
              <w:rPr>
                <w:rFonts w:cstheme="minorHAnsi"/>
                <w:iCs/>
                <w:sz w:val="20"/>
                <w:szCs w:val="20"/>
              </w:rPr>
              <w:t xml:space="preserve">This </w:t>
            </w:r>
            <w:r w:rsidR="00AA6FE8">
              <w:rPr>
                <w:rFonts w:cstheme="minorHAnsi"/>
                <w:iCs/>
                <w:sz w:val="20"/>
                <w:szCs w:val="20"/>
              </w:rPr>
              <w:t>did not support</w:t>
            </w:r>
            <w:r w:rsidRPr="008151D2">
              <w:rPr>
                <w:rFonts w:cstheme="minorHAnsi"/>
                <w:iCs/>
                <w:sz w:val="20"/>
                <w:szCs w:val="20"/>
              </w:rPr>
              <w:t xml:space="preserve"> the success </w:t>
            </w:r>
            <w:r w:rsidR="00876A18">
              <w:rPr>
                <w:rFonts w:cstheme="minorHAnsi"/>
                <w:iCs/>
                <w:sz w:val="20"/>
                <w:szCs w:val="20"/>
              </w:rPr>
              <w:t xml:space="preserve">of EPDS </w:t>
            </w:r>
            <w:r w:rsidR="008568EA">
              <w:rPr>
                <w:rFonts w:cstheme="minorHAnsi"/>
                <w:iCs/>
                <w:sz w:val="20"/>
                <w:szCs w:val="20"/>
              </w:rPr>
              <w:t xml:space="preserve">being </w:t>
            </w:r>
            <w:r w:rsidR="000C3ABE">
              <w:rPr>
                <w:rFonts w:cstheme="minorHAnsi"/>
                <w:iCs/>
                <w:sz w:val="20"/>
                <w:szCs w:val="20"/>
              </w:rPr>
              <w:t>completed</w:t>
            </w:r>
            <w:r w:rsidR="00EB0B5D">
              <w:rPr>
                <w:rFonts w:cstheme="minorHAnsi"/>
                <w:iCs/>
                <w:sz w:val="20"/>
                <w:szCs w:val="20"/>
              </w:rPr>
              <w:t xml:space="preserve"> to the goals set by Banner Health</w:t>
            </w:r>
            <w:r w:rsidR="00507922">
              <w:rPr>
                <w:rFonts w:cstheme="minorHAnsi"/>
                <w:iCs/>
                <w:sz w:val="20"/>
                <w:szCs w:val="20"/>
              </w:rPr>
              <w:t xml:space="preserve"> of &gt;/=85%</w:t>
            </w:r>
            <w:r w:rsidR="000C3ABE">
              <w:rPr>
                <w:rFonts w:cstheme="minorHAnsi"/>
                <w:iCs/>
                <w:sz w:val="20"/>
                <w:szCs w:val="20"/>
              </w:rPr>
              <w:t xml:space="preserve">. The EHR </w:t>
            </w:r>
            <w:r w:rsidR="007A5BE0">
              <w:rPr>
                <w:rFonts w:cstheme="minorHAnsi"/>
                <w:iCs/>
                <w:sz w:val="20"/>
                <w:szCs w:val="20"/>
              </w:rPr>
              <w:t xml:space="preserve">will </w:t>
            </w:r>
            <w:r w:rsidR="000C3ABE">
              <w:rPr>
                <w:rFonts w:cstheme="minorHAnsi"/>
                <w:iCs/>
                <w:sz w:val="20"/>
                <w:szCs w:val="20"/>
              </w:rPr>
              <w:t xml:space="preserve">send an alert that the EPDS is </w:t>
            </w:r>
            <w:r w:rsidR="007A5BE0">
              <w:rPr>
                <w:rFonts w:cstheme="minorHAnsi"/>
                <w:iCs/>
                <w:sz w:val="20"/>
                <w:szCs w:val="20"/>
              </w:rPr>
              <w:t>due</w:t>
            </w:r>
            <w:r w:rsidR="000C3ABE">
              <w:rPr>
                <w:rFonts w:cstheme="minorHAnsi"/>
                <w:iCs/>
                <w:sz w:val="20"/>
                <w:szCs w:val="20"/>
              </w:rPr>
              <w:t xml:space="preserve"> at 1 month, 2 months, 4 </w:t>
            </w:r>
            <w:r w:rsidR="00DB30CB">
              <w:rPr>
                <w:rFonts w:cstheme="minorHAnsi"/>
                <w:iCs/>
                <w:sz w:val="20"/>
                <w:szCs w:val="20"/>
              </w:rPr>
              <w:t>months, and</w:t>
            </w:r>
            <w:r w:rsidR="000C3ABE">
              <w:rPr>
                <w:rFonts w:cstheme="minorHAnsi"/>
                <w:iCs/>
                <w:sz w:val="20"/>
                <w:szCs w:val="20"/>
              </w:rPr>
              <w:t xml:space="preserve"> 6 months.</w:t>
            </w:r>
          </w:p>
        </w:tc>
      </w:tr>
      <w:tr w:rsidR="00D32EE4" w:rsidRPr="008151D2" w14:paraId="46B4D906" w14:textId="77777777" w:rsidTr="00870F9A">
        <w:trPr>
          <w:trHeight w:val="1584"/>
        </w:trPr>
        <w:tc>
          <w:tcPr>
            <w:tcW w:w="2358" w:type="dxa"/>
            <w:shd w:val="clear" w:color="auto" w:fill="FFC627"/>
            <w:vAlign w:val="center"/>
          </w:tcPr>
          <w:p w14:paraId="22CBFF91" w14:textId="427F94BD" w:rsidR="00D32EE4" w:rsidRPr="008151D2" w:rsidRDefault="00D32EE4" w:rsidP="00560D8B">
            <w:pPr>
              <w:rPr>
                <w:rFonts w:cstheme="minorHAnsi"/>
                <w:b/>
                <w:sz w:val="20"/>
                <w:szCs w:val="20"/>
              </w:rPr>
            </w:pPr>
            <w:r w:rsidRPr="008151D2">
              <w:rPr>
                <w:rFonts w:cstheme="minorHAnsi"/>
                <w:b/>
                <w:sz w:val="20"/>
                <w:szCs w:val="20"/>
              </w:rPr>
              <w:t>Desired Outcome</w:t>
            </w:r>
            <w:r w:rsidR="00CD47A3" w:rsidRPr="008151D2">
              <w:rPr>
                <w:rFonts w:cstheme="minorHAnsi"/>
                <w:b/>
                <w:sz w:val="20"/>
                <w:szCs w:val="20"/>
              </w:rPr>
              <w:t>(</w:t>
            </w:r>
            <w:r w:rsidRPr="008151D2">
              <w:rPr>
                <w:rFonts w:cstheme="minorHAnsi"/>
                <w:b/>
                <w:sz w:val="20"/>
                <w:szCs w:val="20"/>
              </w:rPr>
              <w:t>s</w:t>
            </w:r>
            <w:r w:rsidR="00CD47A3" w:rsidRPr="008151D2">
              <w:rPr>
                <w:rFonts w:cstheme="minorHAnsi"/>
                <w:b/>
                <w:sz w:val="20"/>
                <w:szCs w:val="20"/>
              </w:rPr>
              <w:t>)</w:t>
            </w:r>
            <w:r w:rsidRPr="008151D2">
              <w:rPr>
                <w:rFonts w:cstheme="minorHAnsi"/>
                <w:b/>
                <w:sz w:val="20"/>
                <w:szCs w:val="20"/>
              </w:rPr>
              <w:t>:</w:t>
            </w:r>
          </w:p>
        </w:tc>
        <w:tc>
          <w:tcPr>
            <w:tcW w:w="7560" w:type="dxa"/>
          </w:tcPr>
          <w:p w14:paraId="071834F9" w14:textId="13EA8013" w:rsidR="00D32EE4" w:rsidRPr="008151D2" w:rsidRDefault="008868C5" w:rsidP="00560D8B">
            <w:pPr>
              <w:rPr>
                <w:rFonts w:cstheme="minorHAnsi"/>
                <w:iCs/>
                <w:sz w:val="20"/>
                <w:szCs w:val="20"/>
              </w:rPr>
            </w:pPr>
            <w:r w:rsidRPr="008151D2">
              <w:rPr>
                <w:rFonts w:cstheme="minorHAnsi"/>
                <w:iCs/>
                <w:sz w:val="20"/>
                <w:szCs w:val="20"/>
              </w:rPr>
              <w:t>EPDS screenings will increase to minimum 85%</w:t>
            </w:r>
            <w:r w:rsidR="00BF0623" w:rsidRPr="008151D2">
              <w:rPr>
                <w:rFonts w:cstheme="minorHAnsi"/>
                <w:iCs/>
                <w:sz w:val="20"/>
                <w:szCs w:val="20"/>
              </w:rPr>
              <w:t xml:space="preserve"> by September 30, 2024. </w:t>
            </w:r>
          </w:p>
        </w:tc>
      </w:tr>
      <w:tr w:rsidR="00D32EE4" w:rsidRPr="008151D2" w14:paraId="59AF6763" w14:textId="77777777" w:rsidTr="00870F9A">
        <w:trPr>
          <w:trHeight w:val="1584"/>
        </w:trPr>
        <w:tc>
          <w:tcPr>
            <w:tcW w:w="2358" w:type="dxa"/>
            <w:shd w:val="clear" w:color="auto" w:fill="FFC627"/>
            <w:vAlign w:val="center"/>
          </w:tcPr>
          <w:p w14:paraId="22F6873C" w14:textId="619080BD" w:rsidR="00D32EE4" w:rsidRPr="008151D2" w:rsidRDefault="00D32EE4" w:rsidP="00560D8B">
            <w:pPr>
              <w:rPr>
                <w:rFonts w:cstheme="minorHAnsi"/>
                <w:b/>
                <w:sz w:val="20"/>
                <w:szCs w:val="20"/>
              </w:rPr>
            </w:pPr>
            <w:r w:rsidRPr="008151D2">
              <w:rPr>
                <w:rFonts w:cstheme="minorHAnsi"/>
                <w:b/>
                <w:sz w:val="20"/>
                <w:szCs w:val="20"/>
              </w:rPr>
              <w:t>Benefits:</w:t>
            </w:r>
          </w:p>
        </w:tc>
        <w:tc>
          <w:tcPr>
            <w:tcW w:w="7560" w:type="dxa"/>
          </w:tcPr>
          <w:p w14:paraId="5BC9205E" w14:textId="77777777" w:rsidR="00D32EE4" w:rsidRPr="008151D2" w:rsidRDefault="00D8102D" w:rsidP="00037234">
            <w:pPr>
              <w:rPr>
                <w:rFonts w:cstheme="minorHAnsi"/>
                <w:color w:val="444444"/>
                <w:sz w:val="20"/>
                <w:szCs w:val="20"/>
                <w:shd w:val="clear" w:color="auto" w:fill="FFFFFF"/>
              </w:rPr>
            </w:pPr>
            <w:r w:rsidRPr="008151D2">
              <w:rPr>
                <w:rFonts w:cstheme="minorHAnsi"/>
                <w:color w:val="444444"/>
                <w:sz w:val="20"/>
                <w:szCs w:val="20"/>
                <w:shd w:val="clear" w:color="auto" w:fill="FFFFFF"/>
              </w:rPr>
              <w:t>PPD does not only impact the birthing caregiver. PPD has a negative impact on caregiver bonding and attachment with the newborn, caregiver confidence, and communication breakdown among the family unit. PPD can result in child neglect and later cognitive and emotional problems for the child.</w:t>
            </w:r>
            <w:r w:rsidR="00A245FF" w:rsidRPr="008151D2">
              <w:rPr>
                <w:rFonts w:cstheme="minorHAnsi"/>
                <w:color w:val="444444"/>
                <w:sz w:val="20"/>
                <w:szCs w:val="20"/>
                <w:shd w:val="clear" w:color="auto" w:fill="FFFFFF"/>
              </w:rPr>
              <w:t xml:space="preserve"> </w:t>
            </w:r>
          </w:p>
          <w:p w14:paraId="631376A8" w14:textId="77777777" w:rsidR="00037234" w:rsidRPr="008151D2" w:rsidRDefault="00037234" w:rsidP="00037234">
            <w:pPr>
              <w:rPr>
                <w:rFonts w:cstheme="minorHAnsi"/>
                <w:color w:val="444444"/>
                <w:sz w:val="20"/>
                <w:szCs w:val="20"/>
                <w:shd w:val="clear" w:color="auto" w:fill="FFFFFF"/>
              </w:rPr>
            </w:pPr>
          </w:p>
          <w:p w14:paraId="5A9322EB" w14:textId="46B3442D" w:rsidR="00037234" w:rsidRPr="008151D2" w:rsidRDefault="00037234" w:rsidP="00037234">
            <w:pPr>
              <w:rPr>
                <w:rFonts w:cstheme="minorHAnsi"/>
                <w:sz w:val="20"/>
                <w:szCs w:val="20"/>
              </w:rPr>
            </w:pPr>
            <w:r w:rsidRPr="008151D2">
              <w:rPr>
                <w:rFonts w:cstheme="minorHAnsi"/>
                <w:sz w:val="20"/>
                <w:szCs w:val="20"/>
              </w:rPr>
              <w:t xml:space="preserve">The success of this </w:t>
            </w:r>
            <w:r w:rsidR="004D52C7" w:rsidRPr="008151D2">
              <w:rPr>
                <w:rFonts w:cstheme="minorHAnsi"/>
                <w:sz w:val="20"/>
                <w:szCs w:val="20"/>
              </w:rPr>
              <w:t>project</w:t>
            </w:r>
            <w:r w:rsidR="00EF17A4" w:rsidRPr="008151D2">
              <w:rPr>
                <w:rFonts w:cstheme="minorHAnsi"/>
                <w:sz w:val="20"/>
                <w:szCs w:val="20"/>
              </w:rPr>
              <w:t xml:space="preserve"> will increase our opportunity to identify </w:t>
            </w:r>
            <w:r w:rsidR="004D52C7" w:rsidRPr="008151D2">
              <w:rPr>
                <w:rFonts w:cstheme="minorHAnsi"/>
                <w:sz w:val="20"/>
                <w:szCs w:val="20"/>
              </w:rPr>
              <w:t>patients</w:t>
            </w:r>
            <w:r w:rsidR="00EF17A4" w:rsidRPr="008151D2">
              <w:rPr>
                <w:rFonts w:cstheme="minorHAnsi"/>
                <w:sz w:val="20"/>
                <w:szCs w:val="20"/>
              </w:rPr>
              <w:t xml:space="preserve"> experiencing </w:t>
            </w:r>
            <w:r w:rsidR="004D52C7" w:rsidRPr="008151D2">
              <w:rPr>
                <w:rFonts w:cstheme="minorHAnsi"/>
                <w:sz w:val="20"/>
                <w:szCs w:val="20"/>
              </w:rPr>
              <w:t>postpartum</w:t>
            </w:r>
            <w:r w:rsidR="00EF17A4" w:rsidRPr="008151D2">
              <w:rPr>
                <w:rFonts w:cstheme="minorHAnsi"/>
                <w:sz w:val="20"/>
                <w:szCs w:val="20"/>
              </w:rPr>
              <w:t xml:space="preserve"> depression and </w:t>
            </w:r>
            <w:r w:rsidR="004D52C7" w:rsidRPr="008151D2">
              <w:rPr>
                <w:rFonts w:cstheme="minorHAnsi"/>
                <w:sz w:val="20"/>
                <w:szCs w:val="20"/>
              </w:rPr>
              <w:t xml:space="preserve">provide then with treatment, </w:t>
            </w:r>
            <w:r w:rsidR="008E48B8" w:rsidRPr="008151D2">
              <w:rPr>
                <w:rFonts w:cstheme="minorHAnsi"/>
                <w:sz w:val="20"/>
                <w:szCs w:val="20"/>
              </w:rPr>
              <w:t>resources,</w:t>
            </w:r>
            <w:r w:rsidR="004D52C7" w:rsidRPr="008151D2">
              <w:rPr>
                <w:rFonts w:cstheme="minorHAnsi"/>
                <w:sz w:val="20"/>
                <w:szCs w:val="20"/>
              </w:rPr>
              <w:t xml:space="preserve"> and referrals for continued care.</w:t>
            </w:r>
          </w:p>
        </w:tc>
      </w:tr>
    </w:tbl>
    <w:p w14:paraId="5FD289C4" w14:textId="7C1C6A31" w:rsidR="00D32EE4" w:rsidRPr="008151D2" w:rsidRDefault="00D32EE4" w:rsidP="00D32EE4">
      <w:pPr>
        <w:rPr>
          <w:rFonts w:cstheme="minorHAnsi"/>
          <w:sz w:val="20"/>
          <w:szCs w:val="20"/>
        </w:rPr>
      </w:pPr>
    </w:p>
    <w:p w14:paraId="6922CA1E" w14:textId="77777777" w:rsidR="0007737A" w:rsidRPr="008151D2" w:rsidRDefault="0007737A" w:rsidP="00D32EE4">
      <w:pPr>
        <w:rPr>
          <w:rFonts w:cstheme="minorHAnsi"/>
          <w:sz w:val="20"/>
          <w:szCs w:val="20"/>
        </w:rPr>
      </w:pPr>
    </w:p>
    <w:p w14:paraId="2AFC18A5" w14:textId="77777777" w:rsidR="00D32EE4" w:rsidRPr="008151D2" w:rsidRDefault="00D32EE4" w:rsidP="00D32EE4">
      <w:pPr>
        <w:pStyle w:val="Heading2"/>
        <w:rPr>
          <w:rFonts w:asciiTheme="minorHAnsi" w:hAnsiTheme="minorHAnsi" w:cstheme="minorHAnsi"/>
          <w:color w:val="auto"/>
          <w:sz w:val="20"/>
          <w:szCs w:val="20"/>
        </w:rPr>
      </w:pPr>
      <w:bookmarkStart w:id="0" w:name="_Toc267208391"/>
      <w:r w:rsidRPr="008151D2">
        <w:rPr>
          <w:rFonts w:asciiTheme="minorHAnsi" w:hAnsiTheme="minorHAnsi" w:cstheme="minorHAnsi"/>
          <w:color w:val="auto"/>
          <w:sz w:val="20"/>
          <w:szCs w:val="20"/>
        </w:rPr>
        <w:lastRenderedPageBreak/>
        <w:t>Timeline</w:t>
      </w:r>
      <w:bookmarkEnd w:id="0"/>
    </w:p>
    <w:tbl>
      <w:tblPr>
        <w:tblStyle w:val="TableGrid"/>
        <w:tblW w:w="0" w:type="auto"/>
        <w:tblLook w:val="04A0" w:firstRow="1" w:lastRow="0" w:firstColumn="1" w:lastColumn="0" w:noHBand="0" w:noVBand="1"/>
      </w:tblPr>
      <w:tblGrid>
        <w:gridCol w:w="1006"/>
        <w:gridCol w:w="8709"/>
      </w:tblGrid>
      <w:tr w:rsidR="00D32EE4" w:rsidRPr="008151D2" w14:paraId="057601CD" w14:textId="77777777" w:rsidTr="00E32B44">
        <w:trPr>
          <w:trHeight w:val="251"/>
        </w:trPr>
        <w:tc>
          <w:tcPr>
            <w:tcW w:w="1006" w:type="dxa"/>
            <w:tcBorders>
              <w:top w:val="nil"/>
              <w:left w:val="nil"/>
            </w:tcBorders>
            <w:shd w:val="clear" w:color="auto" w:fill="auto"/>
            <w:vAlign w:val="center"/>
          </w:tcPr>
          <w:p w14:paraId="244A2FC2" w14:textId="77777777" w:rsidR="00D32EE4" w:rsidRPr="008151D2" w:rsidRDefault="00D32EE4" w:rsidP="00560D8B">
            <w:pPr>
              <w:jc w:val="center"/>
              <w:rPr>
                <w:rFonts w:cstheme="minorHAnsi"/>
                <w:b/>
                <w:sz w:val="20"/>
                <w:szCs w:val="20"/>
              </w:rPr>
            </w:pPr>
          </w:p>
        </w:tc>
        <w:tc>
          <w:tcPr>
            <w:tcW w:w="8709" w:type="dxa"/>
            <w:shd w:val="clear" w:color="auto" w:fill="FFC627"/>
            <w:vAlign w:val="center"/>
          </w:tcPr>
          <w:p w14:paraId="4D16F9B2" w14:textId="7E811A98" w:rsidR="00D32EE4" w:rsidRPr="008151D2" w:rsidRDefault="00E32B44" w:rsidP="00560D8B">
            <w:pPr>
              <w:jc w:val="center"/>
              <w:rPr>
                <w:rFonts w:cstheme="minorHAnsi"/>
                <w:sz w:val="20"/>
                <w:szCs w:val="20"/>
              </w:rPr>
            </w:pPr>
            <w:r w:rsidRPr="008151D2">
              <w:rPr>
                <w:rFonts w:cstheme="minorHAnsi"/>
                <w:b/>
                <w:sz w:val="20"/>
                <w:szCs w:val="20"/>
              </w:rPr>
              <w:t xml:space="preserve">Description of Task and </w:t>
            </w:r>
            <w:r w:rsidR="00D32EE4" w:rsidRPr="008151D2">
              <w:rPr>
                <w:rFonts w:cstheme="minorHAnsi"/>
                <w:b/>
                <w:sz w:val="20"/>
                <w:szCs w:val="20"/>
              </w:rPr>
              <w:t>Completion Date</w:t>
            </w:r>
            <w:r w:rsidR="00CD47A3" w:rsidRPr="008151D2">
              <w:rPr>
                <w:rFonts w:cstheme="minorHAnsi"/>
                <w:b/>
                <w:sz w:val="20"/>
                <w:szCs w:val="20"/>
              </w:rPr>
              <w:t>s</w:t>
            </w:r>
          </w:p>
        </w:tc>
      </w:tr>
      <w:tr w:rsidR="00E32B44" w:rsidRPr="008151D2" w14:paraId="0A553E28" w14:textId="77777777" w:rsidTr="00E32B44">
        <w:trPr>
          <w:trHeight w:val="288"/>
        </w:trPr>
        <w:tc>
          <w:tcPr>
            <w:tcW w:w="1006" w:type="dxa"/>
            <w:shd w:val="clear" w:color="auto" w:fill="FFC627"/>
            <w:vAlign w:val="center"/>
          </w:tcPr>
          <w:p w14:paraId="1B2FCAAD" w14:textId="0D89D95E" w:rsidR="00E32B44" w:rsidRPr="008151D2" w:rsidRDefault="00E32B44" w:rsidP="00E32B44">
            <w:pPr>
              <w:rPr>
                <w:rFonts w:cstheme="minorHAnsi"/>
                <w:b/>
                <w:sz w:val="20"/>
                <w:szCs w:val="20"/>
              </w:rPr>
            </w:pPr>
            <w:r w:rsidRPr="008151D2">
              <w:rPr>
                <w:rFonts w:cstheme="minorHAnsi"/>
                <w:b/>
                <w:sz w:val="20"/>
                <w:szCs w:val="20"/>
              </w:rPr>
              <w:t>Task 1</w:t>
            </w:r>
          </w:p>
        </w:tc>
        <w:tc>
          <w:tcPr>
            <w:tcW w:w="8709" w:type="dxa"/>
            <w:shd w:val="clear" w:color="auto" w:fill="auto"/>
            <w:vAlign w:val="center"/>
          </w:tcPr>
          <w:p w14:paraId="4B74223B" w14:textId="3CC95026" w:rsidR="00E32B44" w:rsidRPr="008151D2" w:rsidRDefault="003278DA" w:rsidP="00E32B44">
            <w:pPr>
              <w:rPr>
                <w:rFonts w:cstheme="minorHAnsi"/>
                <w:iCs/>
                <w:sz w:val="20"/>
                <w:szCs w:val="20"/>
              </w:rPr>
            </w:pPr>
            <w:r w:rsidRPr="008151D2">
              <w:rPr>
                <w:rFonts w:cstheme="minorHAnsi"/>
                <w:iCs/>
                <w:sz w:val="20"/>
                <w:szCs w:val="20"/>
              </w:rPr>
              <w:t>Randomized chart review of newborns</w:t>
            </w:r>
            <w:r w:rsidR="00C635D4" w:rsidRPr="008151D2">
              <w:rPr>
                <w:rFonts w:cstheme="minorHAnsi"/>
                <w:iCs/>
                <w:sz w:val="20"/>
                <w:szCs w:val="20"/>
              </w:rPr>
              <w:t xml:space="preserve"> 1 month of age to determine if a EPDS was performed</w:t>
            </w:r>
            <w:r w:rsidR="008F3233">
              <w:rPr>
                <w:rFonts w:cstheme="minorHAnsi"/>
                <w:iCs/>
                <w:sz w:val="20"/>
                <w:szCs w:val="20"/>
              </w:rPr>
              <w:t xml:space="preserve">. 50% of </w:t>
            </w:r>
            <w:r w:rsidR="002237E7">
              <w:rPr>
                <w:rFonts w:cstheme="minorHAnsi"/>
                <w:iCs/>
                <w:sz w:val="20"/>
                <w:szCs w:val="20"/>
              </w:rPr>
              <w:t xml:space="preserve">child well visit </w:t>
            </w:r>
            <w:r w:rsidR="008F3233">
              <w:rPr>
                <w:rFonts w:cstheme="minorHAnsi"/>
                <w:iCs/>
                <w:sz w:val="20"/>
                <w:szCs w:val="20"/>
              </w:rPr>
              <w:t xml:space="preserve">charts </w:t>
            </w:r>
            <w:r w:rsidR="00A76BAE">
              <w:rPr>
                <w:rFonts w:cstheme="minorHAnsi"/>
                <w:iCs/>
                <w:sz w:val="20"/>
                <w:szCs w:val="20"/>
              </w:rPr>
              <w:t xml:space="preserve">to be </w:t>
            </w:r>
            <w:r w:rsidR="008F3233">
              <w:rPr>
                <w:rFonts w:cstheme="minorHAnsi"/>
                <w:iCs/>
                <w:sz w:val="20"/>
                <w:szCs w:val="20"/>
              </w:rPr>
              <w:t>reviewed</w:t>
            </w:r>
            <w:r w:rsidR="00672B1B">
              <w:rPr>
                <w:rFonts w:cstheme="minorHAnsi"/>
                <w:iCs/>
                <w:sz w:val="20"/>
                <w:szCs w:val="20"/>
              </w:rPr>
              <w:t xml:space="preserve"> for January – April 2024</w:t>
            </w:r>
            <w:r w:rsidR="008F3233">
              <w:rPr>
                <w:rFonts w:cstheme="minorHAnsi"/>
                <w:iCs/>
                <w:sz w:val="20"/>
                <w:szCs w:val="20"/>
              </w:rPr>
              <w:t>.</w:t>
            </w:r>
          </w:p>
          <w:p w14:paraId="3631CB2B" w14:textId="77777777" w:rsidR="00C3524B" w:rsidRDefault="00876A18" w:rsidP="00E32B44">
            <w:pPr>
              <w:rPr>
                <w:rFonts w:cstheme="minorHAnsi"/>
                <w:iCs/>
                <w:sz w:val="20"/>
                <w:szCs w:val="20"/>
              </w:rPr>
            </w:pPr>
            <w:r>
              <w:rPr>
                <w:rFonts w:cstheme="minorHAnsi"/>
                <w:iCs/>
                <w:sz w:val="20"/>
                <w:szCs w:val="20"/>
              </w:rPr>
              <w:t>Completed 06.03.2024</w:t>
            </w:r>
          </w:p>
          <w:p w14:paraId="3D7F8327" w14:textId="77777777" w:rsidR="00FA069D" w:rsidRDefault="00FA069D" w:rsidP="00E32B44">
            <w:pPr>
              <w:rPr>
                <w:rFonts w:cstheme="minorHAnsi"/>
                <w:iCs/>
                <w:sz w:val="20"/>
                <w:szCs w:val="20"/>
              </w:rPr>
            </w:pPr>
            <w:r w:rsidRPr="008151D2">
              <w:rPr>
                <w:rFonts w:cstheme="minorHAnsi"/>
                <w:iCs/>
                <w:sz w:val="20"/>
                <w:szCs w:val="20"/>
              </w:rPr>
              <w:t>Randomized chart review of newborns 1 month of age to determine if a EPDS was performed</w:t>
            </w:r>
            <w:r>
              <w:rPr>
                <w:rFonts w:cstheme="minorHAnsi"/>
                <w:iCs/>
                <w:sz w:val="20"/>
                <w:szCs w:val="20"/>
              </w:rPr>
              <w:t>. 50% of child well visit charts to be reviewed for May 2024</w:t>
            </w:r>
          </w:p>
          <w:p w14:paraId="137F00FA" w14:textId="4BB43D9D" w:rsidR="00FA069D" w:rsidRPr="008151D2" w:rsidRDefault="00507922" w:rsidP="00E32B44">
            <w:pPr>
              <w:rPr>
                <w:rFonts w:cstheme="minorHAnsi"/>
                <w:iCs/>
                <w:sz w:val="20"/>
                <w:szCs w:val="20"/>
              </w:rPr>
            </w:pPr>
            <w:r>
              <w:rPr>
                <w:rFonts w:cstheme="minorHAnsi"/>
                <w:iCs/>
                <w:sz w:val="20"/>
                <w:szCs w:val="20"/>
              </w:rPr>
              <w:t xml:space="preserve">Completed </w:t>
            </w:r>
            <w:r w:rsidR="00A618CD">
              <w:rPr>
                <w:rFonts w:cstheme="minorHAnsi"/>
                <w:iCs/>
                <w:sz w:val="20"/>
                <w:szCs w:val="20"/>
              </w:rPr>
              <w:t>06.24.2024</w:t>
            </w:r>
          </w:p>
        </w:tc>
      </w:tr>
      <w:tr w:rsidR="00E32B44" w:rsidRPr="008151D2" w14:paraId="698574D1" w14:textId="77777777" w:rsidTr="00E32B44">
        <w:trPr>
          <w:trHeight w:val="288"/>
        </w:trPr>
        <w:tc>
          <w:tcPr>
            <w:tcW w:w="1006" w:type="dxa"/>
            <w:shd w:val="clear" w:color="auto" w:fill="FFC627"/>
            <w:vAlign w:val="center"/>
          </w:tcPr>
          <w:p w14:paraId="033E3504" w14:textId="3CFDA817" w:rsidR="00E32B44" w:rsidRPr="008151D2" w:rsidRDefault="00E32B44" w:rsidP="00E32B44">
            <w:pPr>
              <w:rPr>
                <w:rFonts w:cstheme="minorHAnsi"/>
                <w:b/>
                <w:sz w:val="20"/>
                <w:szCs w:val="20"/>
              </w:rPr>
            </w:pPr>
            <w:r w:rsidRPr="008151D2">
              <w:rPr>
                <w:rFonts w:cstheme="minorHAnsi"/>
                <w:b/>
                <w:sz w:val="20"/>
                <w:szCs w:val="20"/>
              </w:rPr>
              <w:t>Task 2</w:t>
            </w:r>
          </w:p>
        </w:tc>
        <w:tc>
          <w:tcPr>
            <w:tcW w:w="8709" w:type="dxa"/>
            <w:shd w:val="clear" w:color="auto" w:fill="auto"/>
            <w:vAlign w:val="center"/>
          </w:tcPr>
          <w:p w14:paraId="01676501" w14:textId="77777777" w:rsidR="002B55D4" w:rsidRDefault="002B55D4" w:rsidP="00E32B44">
            <w:pPr>
              <w:rPr>
                <w:rFonts w:cstheme="minorHAnsi"/>
                <w:sz w:val="20"/>
                <w:szCs w:val="20"/>
              </w:rPr>
            </w:pPr>
            <w:r>
              <w:rPr>
                <w:rFonts w:cstheme="minorHAnsi"/>
                <w:sz w:val="20"/>
                <w:szCs w:val="20"/>
              </w:rPr>
              <w:t>Draft process map.</w:t>
            </w:r>
          </w:p>
          <w:p w14:paraId="32F10878" w14:textId="6BA8F900" w:rsidR="00E32B44" w:rsidRDefault="00B62299" w:rsidP="00E32B44">
            <w:pPr>
              <w:rPr>
                <w:rFonts w:cstheme="minorHAnsi"/>
                <w:sz w:val="20"/>
                <w:szCs w:val="20"/>
              </w:rPr>
            </w:pPr>
            <w:r w:rsidRPr="008151D2">
              <w:rPr>
                <w:rFonts w:cstheme="minorHAnsi"/>
                <w:sz w:val="20"/>
                <w:szCs w:val="20"/>
              </w:rPr>
              <w:t>Schedule i</w:t>
            </w:r>
            <w:r w:rsidR="00EC1F5E" w:rsidRPr="008151D2">
              <w:rPr>
                <w:rFonts w:cstheme="minorHAnsi"/>
                <w:sz w:val="20"/>
                <w:szCs w:val="20"/>
              </w:rPr>
              <w:t xml:space="preserve">nternal meetings to map current </w:t>
            </w:r>
            <w:r w:rsidR="007A27AA" w:rsidRPr="008151D2">
              <w:rPr>
                <w:rFonts w:cstheme="minorHAnsi"/>
                <w:sz w:val="20"/>
                <w:szCs w:val="20"/>
              </w:rPr>
              <w:t>workflow</w:t>
            </w:r>
            <w:r w:rsidR="00EC1F5E" w:rsidRPr="008151D2">
              <w:rPr>
                <w:rFonts w:cstheme="minorHAnsi"/>
                <w:sz w:val="20"/>
                <w:szCs w:val="20"/>
              </w:rPr>
              <w:t xml:space="preserve"> </w:t>
            </w:r>
            <w:r w:rsidR="004F0ED2">
              <w:rPr>
                <w:rFonts w:cstheme="minorHAnsi"/>
                <w:sz w:val="20"/>
                <w:szCs w:val="20"/>
              </w:rPr>
              <w:t>starting when</w:t>
            </w:r>
            <w:r w:rsidR="00EC1F5E" w:rsidRPr="008151D2">
              <w:rPr>
                <w:rFonts w:cstheme="minorHAnsi"/>
                <w:sz w:val="20"/>
                <w:szCs w:val="20"/>
              </w:rPr>
              <w:t xml:space="preserve"> the E</w:t>
            </w:r>
            <w:r w:rsidRPr="008151D2">
              <w:rPr>
                <w:rFonts w:cstheme="minorHAnsi"/>
                <w:sz w:val="20"/>
                <w:szCs w:val="20"/>
              </w:rPr>
              <w:t>PDS fires</w:t>
            </w:r>
            <w:r w:rsidR="007A27AA" w:rsidRPr="008151D2">
              <w:rPr>
                <w:rFonts w:cstheme="minorHAnsi"/>
                <w:sz w:val="20"/>
                <w:szCs w:val="20"/>
              </w:rPr>
              <w:t xml:space="preserve"> at newborn 1 month appointment</w:t>
            </w:r>
            <w:r w:rsidR="002046E6">
              <w:rPr>
                <w:rFonts w:cstheme="minorHAnsi"/>
                <w:sz w:val="20"/>
                <w:szCs w:val="20"/>
              </w:rPr>
              <w:t>.</w:t>
            </w:r>
          </w:p>
          <w:p w14:paraId="55BC5108" w14:textId="2B9F3D6B" w:rsidR="00876A18" w:rsidRPr="00DF474D" w:rsidRDefault="002046E6" w:rsidP="00DF474D">
            <w:pPr>
              <w:pStyle w:val="ListParagraph"/>
              <w:numPr>
                <w:ilvl w:val="0"/>
                <w:numId w:val="7"/>
              </w:numPr>
              <w:rPr>
                <w:rFonts w:cstheme="minorHAnsi"/>
                <w:sz w:val="20"/>
                <w:szCs w:val="20"/>
              </w:rPr>
            </w:pPr>
            <w:r w:rsidRPr="00DF474D">
              <w:rPr>
                <w:rFonts w:cstheme="minorHAnsi"/>
                <w:sz w:val="20"/>
                <w:szCs w:val="20"/>
              </w:rPr>
              <w:t>F</w:t>
            </w:r>
            <w:r w:rsidR="00F909C1">
              <w:rPr>
                <w:rFonts w:cstheme="minorHAnsi"/>
                <w:sz w:val="20"/>
                <w:szCs w:val="20"/>
              </w:rPr>
              <w:t>amily Medicine Clinic</w:t>
            </w:r>
            <w:r w:rsidRPr="00DF474D">
              <w:rPr>
                <w:rFonts w:cstheme="minorHAnsi"/>
                <w:sz w:val="20"/>
                <w:szCs w:val="20"/>
              </w:rPr>
              <w:t xml:space="preserve"> </w:t>
            </w:r>
            <w:r w:rsidR="000F3AD4">
              <w:rPr>
                <w:rFonts w:cstheme="minorHAnsi"/>
                <w:sz w:val="20"/>
                <w:szCs w:val="20"/>
              </w:rPr>
              <w:t xml:space="preserve">(FMC) </w:t>
            </w:r>
            <w:r w:rsidRPr="00DF474D">
              <w:rPr>
                <w:rFonts w:cstheme="minorHAnsi"/>
                <w:sz w:val="20"/>
                <w:szCs w:val="20"/>
              </w:rPr>
              <w:t xml:space="preserve">Lean Performance Improvement Committee </w:t>
            </w:r>
          </w:p>
          <w:p w14:paraId="77C1C1BC" w14:textId="167BF049" w:rsidR="00E42D02" w:rsidRDefault="00DF474D" w:rsidP="00E32B44">
            <w:pPr>
              <w:rPr>
                <w:rFonts w:cstheme="minorHAnsi"/>
                <w:sz w:val="20"/>
                <w:szCs w:val="20"/>
              </w:rPr>
            </w:pPr>
            <w:r>
              <w:rPr>
                <w:rFonts w:cstheme="minorHAnsi"/>
                <w:sz w:val="20"/>
                <w:szCs w:val="20"/>
              </w:rPr>
              <w:t xml:space="preserve">                </w:t>
            </w:r>
            <w:r w:rsidR="00876A18">
              <w:rPr>
                <w:rFonts w:cstheme="minorHAnsi"/>
                <w:sz w:val="20"/>
                <w:szCs w:val="20"/>
              </w:rPr>
              <w:t xml:space="preserve">Completed </w:t>
            </w:r>
            <w:r w:rsidR="002046E6">
              <w:rPr>
                <w:rFonts w:cstheme="minorHAnsi"/>
                <w:sz w:val="20"/>
                <w:szCs w:val="20"/>
              </w:rPr>
              <w:t>05.31.2024</w:t>
            </w:r>
          </w:p>
          <w:p w14:paraId="20947039" w14:textId="2F28D5D8" w:rsidR="00F41153" w:rsidRDefault="00F41153" w:rsidP="00F41153">
            <w:pPr>
              <w:pStyle w:val="ListParagraph"/>
              <w:numPr>
                <w:ilvl w:val="0"/>
                <w:numId w:val="7"/>
              </w:numPr>
              <w:rPr>
                <w:rFonts w:cstheme="minorHAnsi"/>
                <w:sz w:val="20"/>
                <w:szCs w:val="20"/>
              </w:rPr>
            </w:pPr>
            <w:r>
              <w:rPr>
                <w:rFonts w:cstheme="minorHAnsi"/>
                <w:sz w:val="20"/>
                <w:szCs w:val="20"/>
              </w:rPr>
              <w:t xml:space="preserve">Collaboration with </w:t>
            </w:r>
            <w:r w:rsidR="006464D6">
              <w:rPr>
                <w:rFonts w:cstheme="minorHAnsi"/>
                <w:sz w:val="20"/>
                <w:szCs w:val="20"/>
              </w:rPr>
              <w:t xml:space="preserve">Banner Health </w:t>
            </w:r>
            <w:r>
              <w:rPr>
                <w:rFonts w:cstheme="minorHAnsi"/>
                <w:sz w:val="20"/>
                <w:szCs w:val="20"/>
              </w:rPr>
              <w:t>IT</w:t>
            </w:r>
          </w:p>
          <w:p w14:paraId="54AA596E" w14:textId="4FBFCC1C" w:rsidR="00F41153" w:rsidRPr="00F41153" w:rsidRDefault="00F41153" w:rsidP="00F41153">
            <w:pPr>
              <w:pStyle w:val="ListParagraph"/>
              <w:rPr>
                <w:rFonts w:cstheme="minorHAnsi"/>
                <w:sz w:val="20"/>
                <w:szCs w:val="20"/>
              </w:rPr>
            </w:pPr>
            <w:r>
              <w:rPr>
                <w:rFonts w:cstheme="minorHAnsi"/>
                <w:sz w:val="20"/>
                <w:szCs w:val="20"/>
              </w:rPr>
              <w:t>Completed 06.04.2024</w:t>
            </w:r>
          </w:p>
          <w:p w14:paraId="22BEC71B" w14:textId="27FDEABF" w:rsidR="00876A18" w:rsidRPr="00DF474D" w:rsidRDefault="006464D6" w:rsidP="00DF474D">
            <w:pPr>
              <w:pStyle w:val="ListParagraph"/>
              <w:numPr>
                <w:ilvl w:val="0"/>
                <w:numId w:val="7"/>
              </w:numPr>
              <w:rPr>
                <w:rFonts w:cstheme="minorHAnsi"/>
                <w:sz w:val="20"/>
                <w:szCs w:val="20"/>
              </w:rPr>
            </w:pPr>
            <w:r>
              <w:rPr>
                <w:rFonts w:cstheme="minorHAnsi"/>
                <w:sz w:val="20"/>
                <w:szCs w:val="20"/>
              </w:rPr>
              <w:t>F</w:t>
            </w:r>
            <w:r w:rsidR="00F909C1">
              <w:rPr>
                <w:rFonts w:cstheme="minorHAnsi"/>
                <w:sz w:val="20"/>
                <w:szCs w:val="20"/>
              </w:rPr>
              <w:t xml:space="preserve">amily Medicine Clinic </w:t>
            </w:r>
            <w:r w:rsidR="00876A18" w:rsidRPr="00DF474D">
              <w:rPr>
                <w:rFonts w:cstheme="minorHAnsi"/>
                <w:sz w:val="20"/>
                <w:szCs w:val="20"/>
              </w:rPr>
              <w:t>Medical Assistant staff meeting</w:t>
            </w:r>
          </w:p>
          <w:p w14:paraId="2A53A09C" w14:textId="77777777" w:rsidR="00533A2A" w:rsidRDefault="00DF474D" w:rsidP="00E32B44">
            <w:pPr>
              <w:rPr>
                <w:rFonts w:cstheme="minorHAnsi"/>
                <w:sz w:val="20"/>
                <w:szCs w:val="20"/>
              </w:rPr>
            </w:pPr>
            <w:r>
              <w:rPr>
                <w:rFonts w:cstheme="minorHAnsi"/>
                <w:sz w:val="20"/>
                <w:szCs w:val="20"/>
              </w:rPr>
              <w:t xml:space="preserve">                </w:t>
            </w:r>
            <w:r w:rsidR="00D14CAF">
              <w:rPr>
                <w:rFonts w:cstheme="minorHAnsi"/>
                <w:sz w:val="20"/>
                <w:szCs w:val="20"/>
              </w:rPr>
              <w:t>Completed</w:t>
            </w:r>
            <w:r w:rsidR="00533A2A" w:rsidRPr="008151D2">
              <w:rPr>
                <w:rFonts w:cstheme="minorHAnsi"/>
                <w:sz w:val="20"/>
                <w:szCs w:val="20"/>
              </w:rPr>
              <w:t xml:space="preserve"> </w:t>
            </w:r>
            <w:r w:rsidR="00036C2F" w:rsidRPr="008151D2">
              <w:rPr>
                <w:rFonts w:cstheme="minorHAnsi"/>
                <w:sz w:val="20"/>
                <w:szCs w:val="20"/>
              </w:rPr>
              <w:t>06.07.2024</w:t>
            </w:r>
          </w:p>
          <w:p w14:paraId="593B74EF" w14:textId="53DEA690" w:rsidR="00F909C1" w:rsidRDefault="006E6D0F" w:rsidP="00F909C1">
            <w:pPr>
              <w:pStyle w:val="ListParagraph"/>
              <w:numPr>
                <w:ilvl w:val="0"/>
                <w:numId w:val="7"/>
              </w:numPr>
              <w:rPr>
                <w:rFonts w:cstheme="minorHAnsi"/>
                <w:sz w:val="20"/>
                <w:szCs w:val="20"/>
              </w:rPr>
            </w:pPr>
            <w:r>
              <w:rPr>
                <w:rFonts w:cstheme="minorHAnsi"/>
                <w:sz w:val="20"/>
                <w:szCs w:val="20"/>
              </w:rPr>
              <w:t>Arcadia</w:t>
            </w:r>
            <w:r w:rsidR="00F909C1">
              <w:rPr>
                <w:rFonts w:cstheme="minorHAnsi"/>
                <w:sz w:val="20"/>
                <w:szCs w:val="20"/>
              </w:rPr>
              <w:t xml:space="preserve"> + Clinic provider </w:t>
            </w:r>
            <w:r>
              <w:rPr>
                <w:rFonts w:cstheme="minorHAnsi"/>
                <w:sz w:val="20"/>
                <w:szCs w:val="20"/>
              </w:rPr>
              <w:t xml:space="preserve">and medical assistant staff </w:t>
            </w:r>
            <w:r w:rsidR="00F909C1">
              <w:rPr>
                <w:rFonts w:cstheme="minorHAnsi"/>
                <w:sz w:val="20"/>
                <w:szCs w:val="20"/>
              </w:rPr>
              <w:t>meeting</w:t>
            </w:r>
          </w:p>
          <w:p w14:paraId="04847B93" w14:textId="755A829E" w:rsidR="00B57EE2" w:rsidRPr="00920F23" w:rsidRDefault="00F909C1" w:rsidP="002B55D4">
            <w:pPr>
              <w:pStyle w:val="ListParagraph"/>
              <w:rPr>
                <w:rFonts w:cstheme="minorHAnsi"/>
                <w:sz w:val="20"/>
                <w:szCs w:val="20"/>
              </w:rPr>
            </w:pPr>
            <w:r>
              <w:rPr>
                <w:rFonts w:cstheme="minorHAnsi"/>
                <w:sz w:val="20"/>
                <w:szCs w:val="20"/>
              </w:rPr>
              <w:t>Completed 06.12.2024</w:t>
            </w:r>
          </w:p>
        </w:tc>
      </w:tr>
      <w:tr w:rsidR="002B55D4" w:rsidRPr="008151D2" w14:paraId="1DBB090C" w14:textId="77777777" w:rsidTr="00E32B44">
        <w:trPr>
          <w:trHeight w:val="288"/>
        </w:trPr>
        <w:tc>
          <w:tcPr>
            <w:tcW w:w="1006" w:type="dxa"/>
            <w:shd w:val="clear" w:color="auto" w:fill="FFC627"/>
            <w:vAlign w:val="center"/>
          </w:tcPr>
          <w:p w14:paraId="41283981" w14:textId="38DF188C" w:rsidR="002B55D4" w:rsidRPr="008151D2" w:rsidRDefault="002B55D4" w:rsidP="00E32B44">
            <w:pPr>
              <w:rPr>
                <w:rFonts w:cstheme="minorHAnsi"/>
                <w:b/>
                <w:sz w:val="20"/>
                <w:szCs w:val="20"/>
              </w:rPr>
            </w:pPr>
            <w:r>
              <w:rPr>
                <w:rFonts w:cstheme="minorHAnsi"/>
                <w:b/>
                <w:sz w:val="20"/>
                <w:szCs w:val="20"/>
              </w:rPr>
              <w:t>Task 3</w:t>
            </w:r>
          </w:p>
        </w:tc>
        <w:tc>
          <w:tcPr>
            <w:tcW w:w="8709" w:type="dxa"/>
            <w:shd w:val="clear" w:color="auto" w:fill="auto"/>
            <w:vAlign w:val="center"/>
          </w:tcPr>
          <w:p w14:paraId="422FC770" w14:textId="29912FBA" w:rsidR="002B55D4" w:rsidRDefault="002B55D4" w:rsidP="00E32B44">
            <w:pPr>
              <w:rPr>
                <w:rFonts w:cstheme="minorHAnsi"/>
                <w:sz w:val="20"/>
                <w:szCs w:val="20"/>
              </w:rPr>
            </w:pPr>
            <w:r>
              <w:rPr>
                <w:rFonts w:cstheme="minorHAnsi"/>
                <w:sz w:val="20"/>
                <w:szCs w:val="20"/>
              </w:rPr>
              <w:t>Final process map</w:t>
            </w:r>
            <w:r w:rsidR="003D186D">
              <w:rPr>
                <w:rFonts w:cstheme="minorHAnsi"/>
                <w:sz w:val="20"/>
                <w:szCs w:val="20"/>
              </w:rPr>
              <w:t xml:space="preserve"> review</w:t>
            </w:r>
            <w:r w:rsidR="00590A56">
              <w:rPr>
                <w:rFonts w:cstheme="minorHAnsi"/>
                <w:sz w:val="20"/>
                <w:szCs w:val="20"/>
              </w:rPr>
              <w:t xml:space="preserve"> wi</w:t>
            </w:r>
            <w:r w:rsidR="00167FB5">
              <w:rPr>
                <w:rFonts w:cstheme="minorHAnsi"/>
                <w:sz w:val="20"/>
                <w:szCs w:val="20"/>
              </w:rPr>
              <w:t xml:space="preserve">th </w:t>
            </w:r>
            <w:r w:rsidR="00123F46">
              <w:rPr>
                <w:rFonts w:cstheme="minorHAnsi"/>
                <w:sz w:val="20"/>
                <w:szCs w:val="20"/>
              </w:rPr>
              <w:t xml:space="preserve">Executive Medical Director, </w:t>
            </w:r>
            <w:r w:rsidR="00167FB5">
              <w:rPr>
                <w:rFonts w:cstheme="minorHAnsi"/>
                <w:sz w:val="20"/>
                <w:szCs w:val="20"/>
              </w:rPr>
              <w:t xml:space="preserve">Medical Director, </w:t>
            </w:r>
            <w:r w:rsidR="00123F46">
              <w:rPr>
                <w:rFonts w:cstheme="minorHAnsi"/>
                <w:sz w:val="20"/>
                <w:szCs w:val="20"/>
              </w:rPr>
              <w:t xml:space="preserve">Faculty Physician and </w:t>
            </w:r>
            <w:r w:rsidR="00167FB5">
              <w:rPr>
                <w:rFonts w:cstheme="minorHAnsi"/>
                <w:sz w:val="20"/>
                <w:szCs w:val="20"/>
              </w:rPr>
              <w:t>Lea</w:t>
            </w:r>
            <w:r w:rsidR="004302A0">
              <w:rPr>
                <w:rFonts w:cstheme="minorHAnsi"/>
                <w:sz w:val="20"/>
                <w:szCs w:val="20"/>
              </w:rPr>
              <w:t>n Process Improvement Committee</w:t>
            </w:r>
          </w:p>
          <w:p w14:paraId="3F32DFA8" w14:textId="43EDEC15" w:rsidR="003D186D" w:rsidRDefault="003D186D" w:rsidP="00E32B44">
            <w:pPr>
              <w:rPr>
                <w:rFonts w:cstheme="minorHAnsi"/>
                <w:sz w:val="20"/>
                <w:szCs w:val="20"/>
              </w:rPr>
            </w:pPr>
            <w:r>
              <w:rPr>
                <w:rFonts w:cstheme="minorHAnsi"/>
                <w:sz w:val="20"/>
                <w:szCs w:val="20"/>
              </w:rPr>
              <w:t>Completed 06.14.2024</w:t>
            </w:r>
          </w:p>
        </w:tc>
      </w:tr>
      <w:tr w:rsidR="00E32B44" w:rsidRPr="008151D2" w14:paraId="031FEDD9" w14:textId="77777777" w:rsidTr="00E32B44">
        <w:trPr>
          <w:trHeight w:val="288"/>
        </w:trPr>
        <w:tc>
          <w:tcPr>
            <w:tcW w:w="1006" w:type="dxa"/>
            <w:shd w:val="clear" w:color="auto" w:fill="FFC627"/>
            <w:vAlign w:val="center"/>
          </w:tcPr>
          <w:p w14:paraId="3FDF7286" w14:textId="5A0EA421" w:rsidR="00E32B44" w:rsidRPr="008151D2" w:rsidRDefault="00E32B44" w:rsidP="00E32B44">
            <w:pPr>
              <w:rPr>
                <w:rFonts w:cstheme="minorHAnsi"/>
                <w:b/>
                <w:sz w:val="20"/>
                <w:szCs w:val="20"/>
              </w:rPr>
            </w:pPr>
            <w:r w:rsidRPr="008151D2">
              <w:rPr>
                <w:rFonts w:cstheme="minorHAnsi"/>
                <w:b/>
                <w:sz w:val="20"/>
                <w:szCs w:val="20"/>
              </w:rPr>
              <w:t>Task 3</w:t>
            </w:r>
          </w:p>
        </w:tc>
        <w:tc>
          <w:tcPr>
            <w:tcW w:w="8709" w:type="dxa"/>
            <w:shd w:val="clear" w:color="auto" w:fill="auto"/>
            <w:vAlign w:val="center"/>
          </w:tcPr>
          <w:p w14:paraId="1DBCB0D2" w14:textId="6594833F" w:rsidR="00E32B44" w:rsidRPr="008151D2" w:rsidRDefault="00746CC7" w:rsidP="00E32B44">
            <w:pPr>
              <w:rPr>
                <w:rFonts w:cstheme="minorHAnsi"/>
                <w:sz w:val="20"/>
                <w:szCs w:val="20"/>
              </w:rPr>
            </w:pPr>
            <w:r>
              <w:rPr>
                <w:rFonts w:cstheme="minorHAnsi"/>
                <w:sz w:val="20"/>
                <w:szCs w:val="20"/>
              </w:rPr>
              <w:t xml:space="preserve">Presentation of process mapping results to </w:t>
            </w:r>
            <w:r w:rsidR="007832BE">
              <w:rPr>
                <w:rFonts w:cstheme="minorHAnsi"/>
                <w:sz w:val="20"/>
                <w:szCs w:val="20"/>
              </w:rPr>
              <w:t xml:space="preserve">Executive Medical Director and </w:t>
            </w:r>
            <w:r>
              <w:rPr>
                <w:rFonts w:cstheme="minorHAnsi"/>
                <w:sz w:val="20"/>
                <w:szCs w:val="20"/>
              </w:rPr>
              <w:t xml:space="preserve">clinic </w:t>
            </w:r>
            <w:r w:rsidRPr="00C31C64">
              <w:rPr>
                <w:rFonts w:cstheme="minorHAnsi"/>
                <w:sz w:val="20"/>
                <w:szCs w:val="20"/>
              </w:rPr>
              <w:t>Medical Director</w:t>
            </w:r>
          </w:p>
          <w:p w14:paraId="7A394BDA" w14:textId="69665680" w:rsidR="000F3AD4" w:rsidRPr="008151D2" w:rsidRDefault="00A752E6" w:rsidP="00E32B44">
            <w:pPr>
              <w:rPr>
                <w:rFonts w:cstheme="minorHAnsi"/>
                <w:sz w:val="20"/>
                <w:szCs w:val="20"/>
              </w:rPr>
            </w:pPr>
            <w:r>
              <w:rPr>
                <w:rFonts w:cstheme="minorHAnsi"/>
                <w:sz w:val="20"/>
                <w:szCs w:val="20"/>
              </w:rPr>
              <w:t>Completed on 06.1</w:t>
            </w:r>
            <w:r w:rsidR="007832BE">
              <w:rPr>
                <w:rFonts w:cstheme="minorHAnsi"/>
                <w:sz w:val="20"/>
                <w:szCs w:val="20"/>
              </w:rPr>
              <w:t>9</w:t>
            </w:r>
            <w:r>
              <w:rPr>
                <w:rFonts w:cstheme="minorHAnsi"/>
                <w:sz w:val="20"/>
                <w:szCs w:val="20"/>
              </w:rPr>
              <w:t xml:space="preserve">.2024 </w:t>
            </w:r>
          </w:p>
        </w:tc>
      </w:tr>
      <w:tr w:rsidR="00E32B44" w:rsidRPr="008151D2" w14:paraId="54FB69E3" w14:textId="77777777" w:rsidTr="00E32B44">
        <w:trPr>
          <w:trHeight w:val="288"/>
        </w:trPr>
        <w:tc>
          <w:tcPr>
            <w:tcW w:w="1006" w:type="dxa"/>
            <w:shd w:val="clear" w:color="auto" w:fill="FFC627"/>
            <w:vAlign w:val="center"/>
          </w:tcPr>
          <w:p w14:paraId="7AF456D9" w14:textId="785A7706" w:rsidR="00E32B44" w:rsidRPr="008151D2" w:rsidRDefault="00E32B44" w:rsidP="00E32B44">
            <w:pPr>
              <w:rPr>
                <w:rFonts w:cstheme="minorHAnsi"/>
                <w:b/>
                <w:sz w:val="20"/>
                <w:szCs w:val="20"/>
              </w:rPr>
            </w:pPr>
            <w:r w:rsidRPr="008151D2">
              <w:rPr>
                <w:rFonts w:cstheme="minorHAnsi"/>
                <w:b/>
                <w:sz w:val="20"/>
                <w:szCs w:val="20"/>
              </w:rPr>
              <w:t>Task 4</w:t>
            </w:r>
          </w:p>
        </w:tc>
        <w:tc>
          <w:tcPr>
            <w:tcW w:w="8709" w:type="dxa"/>
            <w:shd w:val="clear" w:color="auto" w:fill="auto"/>
            <w:vAlign w:val="center"/>
          </w:tcPr>
          <w:p w14:paraId="313A8B01" w14:textId="61439F90" w:rsidR="00E32B44" w:rsidRPr="008151D2" w:rsidRDefault="00533A2A" w:rsidP="00E32B44">
            <w:pPr>
              <w:rPr>
                <w:rFonts w:cstheme="minorHAnsi"/>
                <w:sz w:val="20"/>
                <w:szCs w:val="20"/>
              </w:rPr>
            </w:pPr>
            <w:r w:rsidRPr="008151D2">
              <w:rPr>
                <w:rFonts w:cstheme="minorHAnsi"/>
                <w:sz w:val="20"/>
                <w:szCs w:val="20"/>
              </w:rPr>
              <w:t>Develop action plan for improvement</w:t>
            </w:r>
            <w:r w:rsidR="003C7AD4">
              <w:rPr>
                <w:rFonts w:cstheme="minorHAnsi"/>
                <w:sz w:val="20"/>
                <w:szCs w:val="20"/>
              </w:rPr>
              <w:t>.</w:t>
            </w:r>
          </w:p>
          <w:p w14:paraId="0AB4CBCF" w14:textId="627EE35A" w:rsidR="00036C2F" w:rsidRPr="008151D2" w:rsidRDefault="00FF1CE2" w:rsidP="00E32B44">
            <w:pPr>
              <w:rPr>
                <w:rFonts w:cstheme="minorHAnsi"/>
                <w:sz w:val="20"/>
                <w:szCs w:val="20"/>
              </w:rPr>
            </w:pPr>
            <w:r>
              <w:rPr>
                <w:rFonts w:cstheme="minorHAnsi"/>
                <w:sz w:val="20"/>
                <w:szCs w:val="20"/>
              </w:rPr>
              <w:t>Completed 06.19.2024</w:t>
            </w:r>
          </w:p>
        </w:tc>
      </w:tr>
    </w:tbl>
    <w:p w14:paraId="0DA0E045" w14:textId="7620782F" w:rsidR="00CD47A3" w:rsidRPr="008151D2" w:rsidRDefault="00E32B44">
      <w:pPr>
        <w:rPr>
          <w:rFonts w:eastAsiaTheme="majorEastAsia" w:cstheme="minorHAnsi"/>
          <w:b/>
          <w:bCs/>
          <w:sz w:val="20"/>
          <w:szCs w:val="20"/>
        </w:rPr>
      </w:pPr>
      <w:bookmarkStart w:id="1" w:name="_Toc267208390"/>
      <w:r w:rsidRPr="008151D2">
        <w:rPr>
          <w:rFonts w:cstheme="minorHAnsi"/>
          <w:sz w:val="20"/>
          <w:szCs w:val="20"/>
        </w:rPr>
        <w:t xml:space="preserve">* Add new rows as needed. </w:t>
      </w:r>
      <w:r w:rsidR="00CD47A3" w:rsidRPr="008151D2">
        <w:rPr>
          <w:rFonts w:cstheme="minorHAnsi"/>
          <w:sz w:val="20"/>
          <w:szCs w:val="20"/>
        </w:rPr>
        <w:br w:type="page"/>
      </w:r>
    </w:p>
    <w:p w14:paraId="7122B561" w14:textId="7BBFF181" w:rsidR="00D32EE4" w:rsidRPr="008151D2" w:rsidRDefault="00D32EE4" w:rsidP="00D32EE4">
      <w:pPr>
        <w:pStyle w:val="Heading2"/>
        <w:rPr>
          <w:rFonts w:asciiTheme="minorHAnsi" w:hAnsiTheme="minorHAnsi" w:cstheme="minorHAnsi"/>
          <w:color w:val="auto"/>
          <w:sz w:val="20"/>
          <w:szCs w:val="20"/>
        </w:rPr>
      </w:pPr>
      <w:r w:rsidRPr="008151D2">
        <w:rPr>
          <w:rFonts w:asciiTheme="minorHAnsi" w:hAnsiTheme="minorHAnsi" w:cstheme="minorHAnsi"/>
          <w:color w:val="auto"/>
          <w:sz w:val="20"/>
          <w:szCs w:val="20"/>
        </w:rPr>
        <w:t>Project Scope</w:t>
      </w:r>
      <w:bookmarkEnd w:id="1"/>
    </w:p>
    <w:tbl>
      <w:tblPr>
        <w:tblStyle w:val="TableGrid"/>
        <w:tblW w:w="0" w:type="auto"/>
        <w:tblLook w:val="04A0" w:firstRow="1" w:lastRow="0" w:firstColumn="1" w:lastColumn="0" w:noHBand="0" w:noVBand="1"/>
      </w:tblPr>
      <w:tblGrid>
        <w:gridCol w:w="9710"/>
      </w:tblGrid>
      <w:tr w:rsidR="00D32EE4" w:rsidRPr="008151D2" w14:paraId="04C0D791" w14:textId="77777777" w:rsidTr="00A6679D">
        <w:tc>
          <w:tcPr>
            <w:tcW w:w="9918" w:type="dxa"/>
            <w:shd w:val="clear" w:color="auto" w:fill="FFC627"/>
          </w:tcPr>
          <w:p w14:paraId="5B952BDE" w14:textId="33A601D8" w:rsidR="00D32EE4" w:rsidRPr="008151D2" w:rsidRDefault="00CD47A3" w:rsidP="00560D8B">
            <w:pPr>
              <w:rPr>
                <w:rFonts w:cstheme="minorHAnsi"/>
                <w:b/>
                <w:sz w:val="20"/>
                <w:szCs w:val="20"/>
              </w:rPr>
            </w:pPr>
            <w:r w:rsidRPr="008151D2">
              <w:rPr>
                <w:rFonts w:cstheme="minorHAnsi"/>
                <w:b/>
                <w:sz w:val="20"/>
                <w:szCs w:val="20"/>
              </w:rPr>
              <w:t>In Scope</w:t>
            </w:r>
            <w:r w:rsidR="00D32EE4" w:rsidRPr="008151D2">
              <w:rPr>
                <w:rFonts w:cstheme="minorHAnsi"/>
                <w:b/>
                <w:sz w:val="20"/>
                <w:szCs w:val="20"/>
              </w:rPr>
              <w:t xml:space="preserve"> Project Objectives</w:t>
            </w:r>
          </w:p>
        </w:tc>
      </w:tr>
      <w:tr w:rsidR="00D32EE4" w:rsidRPr="008151D2" w14:paraId="16098EF9" w14:textId="77777777" w:rsidTr="00A6679D">
        <w:trPr>
          <w:trHeight w:val="1152"/>
        </w:trPr>
        <w:tc>
          <w:tcPr>
            <w:tcW w:w="9918" w:type="dxa"/>
          </w:tcPr>
          <w:p w14:paraId="369FFCA0" w14:textId="6C132785" w:rsidR="009F0C4B" w:rsidRPr="008151D2" w:rsidRDefault="009F0C4B" w:rsidP="00560D8B">
            <w:pPr>
              <w:rPr>
                <w:rFonts w:cstheme="minorHAnsi"/>
                <w:iCs/>
                <w:sz w:val="20"/>
                <w:szCs w:val="20"/>
              </w:rPr>
            </w:pPr>
            <w:r w:rsidRPr="008151D2">
              <w:rPr>
                <w:rFonts w:cstheme="minorHAnsi"/>
                <w:iCs/>
                <w:sz w:val="20"/>
                <w:szCs w:val="20"/>
              </w:rPr>
              <w:t>Banner Health Family Medicine Clinic</w:t>
            </w:r>
            <w:r w:rsidR="00EB276D">
              <w:rPr>
                <w:rFonts w:cstheme="minorHAnsi"/>
                <w:iCs/>
                <w:sz w:val="20"/>
                <w:szCs w:val="20"/>
              </w:rPr>
              <w:t xml:space="preserve"> provides care for infants</w:t>
            </w:r>
            <w:r w:rsidR="00A6679D">
              <w:rPr>
                <w:rFonts w:cstheme="minorHAnsi"/>
                <w:iCs/>
                <w:sz w:val="20"/>
                <w:szCs w:val="20"/>
              </w:rPr>
              <w:t>, children, adolescents, and adult</w:t>
            </w:r>
            <w:r w:rsidR="00A02E75">
              <w:rPr>
                <w:rFonts w:cstheme="minorHAnsi"/>
                <w:iCs/>
                <w:sz w:val="20"/>
                <w:szCs w:val="20"/>
              </w:rPr>
              <w:t>s</w:t>
            </w:r>
          </w:p>
          <w:p w14:paraId="2B679525" w14:textId="77777777" w:rsidR="00A6679D" w:rsidRPr="008151D2" w:rsidRDefault="009F0C4B" w:rsidP="00A6679D">
            <w:pPr>
              <w:rPr>
                <w:rFonts w:cstheme="minorHAnsi"/>
                <w:iCs/>
                <w:sz w:val="20"/>
                <w:szCs w:val="20"/>
              </w:rPr>
            </w:pPr>
            <w:r w:rsidRPr="008151D2">
              <w:rPr>
                <w:rFonts w:cstheme="minorHAnsi"/>
                <w:iCs/>
                <w:sz w:val="20"/>
                <w:szCs w:val="20"/>
              </w:rPr>
              <w:t>Banner Health Arcadia + Clinic</w:t>
            </w:r>
            <w:r w:rsidR="00A6679D">
              <w:rPr>
                <w:rFonts w:cstheme="minorHAnsi"/>
                <w:iCs/>
                <w:sz w:val="20"/>
                <w:szCs w:val="20"/>
              </w:rPr>
              <w:t xml:space="preserve"> provides care for infants, children, adolescents, and adult</w:t>
            </w:r>
          </w:p>
          <w:p w14:paraId="751A8913" w14:textId="3FD18203" w:rsidR="009F0C4B" w:rsidRPr="008151D2" w:rsidRDefault="009F0C4B" w:rsidP="00560D8B">
            <w:pPr>
              <w:rPr>
                <w:rFonts w:cstheme="minorHAnsi"/>
                <w:i/>
                <w:sz w:val="20"/>
                <w:szCs w:val="20"/>
              </w:rPr>
            </w:pPr>
          </w:p>
        </w:tc>
      </w:tr>
      <w:tr w:rsidR="00D32EE4" w:rsidRPr="008151D2" w14:paraId="36B3F108" w14:textId="77777777" w:rsidTr="00A6679D">
        <w:tc>
          <w:tcPr>
            <w:tcW w:w="9918" w:type="dxa"/>
            <w:shd w:val="clear" w:color="auto" w:fill="FFC627"/>
          </w:tcPr>
          <w:p w14:paraId="07BE9DAF" w14:textId="2B72BC5D" w:rsidR="00D32EE4" w:rsidRPr="008151D2" w:rsidRDefault="00CD47A3" w:rsidP="00560D8B">
            <w:pPr>
              <w:rPr>
                <w:rFonts w:cstheme="minorHAnsi"/>
                <w:b/>
                <w:sz w:val="20"/>
                <w:szCs w:val="20"/>
              </w:rPr>
            </w:pPr>
            <w:r w:rsidRPr="008151D2">
              <w:rPr>
                <w:rFonts w:cstheme="minorHAnsi"/>
                <w:b/>
                <w:sz w:val="20"/>
                <w:szCs w:val="20"/>
              </w:rPr>
              <w:t xml:space="preserve">Out of Scope </w:t>
            </w:r>
            <w:r w:rsidR="00D32EE4" w:rsidRPr="008151D2">
              <w:rPr>
                <w:rFonts w:cstheme="minorHAnsi"/>
                <w:b/>
                <w:sz w:val="20"/>
                <w:szCs w:val="20"/>
              </w:rPr>
              <w:t xml:space="preserve">Project Objectives </w:t>
            </w:r>
            <w:r w:rsidRPr="008151D2">
              <w:rPr>
                <w:rFonts w:cstheme="minorHAnsi"/>
                <w:b/>
                <w:sz w:val="20"/>
                <w:szCs w:val="20"/>
              </w:rPr>
              <w:t>or</w:t>
            </w:r>
            <w:r w:rsidR="00D32EE4" w:rsidRPr="008151D2">
              <w:rPr>
                <w:rFonts w:cstheme="minorHAnsi"/>
                <w:b/>
                <w:sz w:val="20"/>
                <w:szCs w:val="20"/>
              </w:rPr>
              <w:t xml:space="preserve"> Activities </w:t>
            </w:r>
          </w:p>
        </w:tc>
      </w:tr>
      <w:tr w:rsidR="00D32EE4" w:rsidRPr="008151D2" w14:paraId="1E0D9F69" w14:textId="77777777" w:rsidTr="00A6679D">
        <w:trPr>
          <w:trHeight w:val="1152"/>
        </w:trPr>
        <w:tc>
          <w:tcPr>
            <w:tcW w:w="9918" w:type="dxa"/>
          </w:tcPr>
          <w:p w14:paraId="513D481C" w14:textId="6A8152FD" w:rsidR="00D32EE4" w:rsidRDefault="009F0C4B" w:rsidP="00560D8B">
            <w:pPr>
              <w:rPr>
                <w:rFonts w:cstheme="minorHAnsi"/>
                <w:iCs/>
                <w:sz w:val="20"/>
                <w:szCs w:val="20"/>
              </w:rPr>
            </w:pPr>
            <w:r w:rsidRPr="008151D2">
              <w:rPr>
                <w:rFonts w:cstheme="minorHAnsi"/>
                <w:iCs/>
                <w:sz w:val="20"/>
                <w:szCs w:val="20"/>
              </w:rPr>
              <w:t>Banner Health Internal Medicine Clinic</w:t>
            </w:r>
            <w:r w:rsidR="00A6679D">
              <w:rPr>
                <w:rFonts w:cstheme="minorHAnsi"/>
                <w:iCs/>
                <w:sz w:val="20"/>
                <w:szCs w:val="20"/>
              </w:rPr>
              <w:t xml:space="preserve"> does not provide care to infants, children and adolescents under 14 years old</w:t>
            </w:r>
          </w:p>
          <w:p w14:paraId="37BF2397" w14:textId="77777777" w:rsidR="00841D08" w:rsidRDefault="00841D08" w:rsidP="00841D08">
            <w:pPr>
              <w:rPr>
                <w:rFonts w:cstheme="minorHAnsi"/>
                <w:iCs/>
                <w:sz w:val="20"/>
                <w:szCs w:val="20"/>
              </w:rPr>
            </w:pPr>
          </w:p>
          <w:p w14:paraId="30328B10" w14:textId="3AC525DB" w:rsidR="00841D08" w:rsidRPr="00841D08" w:rsidRDefault="00841D08" w:rsidP="00841D08">
            <w:pPr>
              <w:tabs>
                <w:tab w:val="left" w:pos="3040"/>
              </w:tabs>
              <w:rPr>
                <w:rFonts w:cstheme="minorHAnsi"/>
                <w:sz w:val="20"/>
                <w:szCs w:val="20"/>
              </w:rPr>
            </w:pPr>
            <w:r>
              <w:rPr>
                <w:rFonts w:cstheme="minorHAnsi"/>
                <w:sz w:val="20"/>
                <w:szCs w:val="20"/>
              </w:rPr>
              <w:tab/>
            </w:r>
          </w:p>
        </w:tc>
      </w:tr>
    </w:tbl>
    <w:p w14:paraId="0BA93446" w14:textId="77777777" w:rsidR="00D32EE4" w:rsidRPr="008151D2" w:rsidRDefault="00D32EE4">
      <w:pPr>
        <w:rPr>
          <w:rFonts w:cstheme="minorHAnsi"/>
          <w:sz w:val="20"/>
          <w:szCs w:val="20"/>
        </w:rPr>
      </w:pPr>
    </w:p>
    <w:p w14:paraId="75470C96" w14:textId="77777777" w:rsidR="00676CD0" w:rsidRPr="008151D2" w:rsidRDefault="00676CD0" w:rsidP="00676CD0">
      <w:pPr>
        <w:pStyle w:val="Heading2"/>
        <w:rPr>
          <w:rFonts w:asciiTheme="minorHAnsi" w:hAnsiTheme="minorHAnsi" w:cstheme="minorHAnsi"/>
          <w:color w:val="auto"/>
          <w:sz w:val="20"/>
          <w:szCs w:val="20"/>
        </w:rPr>
      </w:pPr>
      <w:r w:rsidRPr="008151D2">
        <w:rPr>
          <w:rFonts w:asciiTheme="minorHAnsi" w:hAnsiTheme="minorHAnsi" w:cstheme="minorHAnsi"/>
          <w:color w:val="auto"/>
          <w:sz w:val="20"/>
          <w:szCs w:val="20"/>
        </w:rPr>
        <w:t>Project Team</w:t>
      </w:r>
    </w:p>
    <w:tbl>
      <w:tblPr>
        <w:tblStyle w:val="TableGrid"/>
        <w:tblW w:w="9918" w:type="dxa"/>
        <w:tblLook w:val="04A0" w:firstRow="1" w:lastRow="0" w:firstColumn="1" w:lastColumn="0" w:noHBand="0" w:noVBand="1"/>
      </w:tblPr>
      <w:tblGrid>
        <w:gridCol w:w="2299"/>
        <w:gridCol w:w="2300"/>
        <w:gridCol w:w="2299"/>
        <w:gridCol w:w="3020"/>
      </w:tblGrid>
      <w:tr w:rsidR="00580A0F" w:rsidRPr="008151D2" w14:paraId="6029FD5F" w14:textId="77777777" w:rsidTr="0049271E">
        <w:trPr>
          <w:trHeight w:val="245"/>
        </w:trPr>
        <w:tc>
          <w:tcPr>
            <w:tcW w:w="2299" w:type="dxa"/>
            <w:shd w:val="clear" w:color="auto" w:fill="FFC627"/>
            <w:vAlign w:val="center"/>
          </w:tcPr>
          <w:p w14:paraId="41BAC84F" w14:textId="1DAF6687" w:rsidR="00580A0F" w:rsidRPr="008151D2" w:rsidRDefault="001716FB" w:rsidP="009661D8">
            <w:pPr>
              <w:rPr>
                <w:rFonts w:cstheme="minorHAnsi"/>
                <w:b/>
                <w:sz w:val="20"/>
                <w:szCs w:val="20"/>
              </w:rPr>
            </w:pPr>
            <w:r w:rsidRPr="008151D2">
              <w:rPr>
                <w:rFonts w:cstheme="minorHAnsi"/>
                <w:b/>
                <w:sz w:val="20"/>
                <w:szCs w:val="20"/>
              </w:rPr>
              <w:t>Team Lead</w:t>
            </w:r>
            <w:r w:rsidR="00580A0F" w:rsidRPr="008151D2">
              <w:rPr>
                <w:rFonts w:cstheme="minorHAnsi"/>
                <w:b/>
                <w:sz w:val="20"/>
                <w:szCs w:val="20"/>
              </w:rPr>
              <w:t>:</w:t>
            </w:r>
          </w:p>
        </w:tc>
        <w:tc>
          <w:tcPr>
            <w:tcW w:w="2300" w:type="dxa"/>
            <w:vAlign w:val="center"/>
          </w:tcPr>
          <w:p w14:paraId="35A3553E" w14:textId="3BD3BDD2" w:rsidR="00580A0F" w:rsidRPr="008151D2" w:rsidRDefault="009F0C4B" w:rsidP="00552555">
            <w:pPr>
              <w:rPr>
                <w:rFonts w:cstheme="minorHAnsi"/>
                <w:sz w:val="20"/>
                <w:szCs w:val="20"/>
              </w:rPr>
            </w:pPr>
            <w:r w:rsidRPr="008151D2">
              <w:rPr>
                <w:rFonts w:cstheme="minorHAnsi"/>
                <w:sz w:val="20"/>
                <w:szCs w:val="20"/>
              </w:rPr>
              <w:t>Deborah Kastiel RN, BSN</w:t>
            </w:r>
          </w:p>
        </w:tc>
        <w:tc>
          <w:tcPr>
            <w:tcW w:w="2299" w:type="dxa"/>
            <w:shd w:val="clear" w:color="auto" w:fill="FFC627"/>
            <w:vAlign w:val="center"/>
          </w:tcPr>
          <w:p w14:paraId="5609FD7E" w14:textId="77777777" w:rsidR="00580A0F" w:rsidRPr="008151D2" w:rsidRDefault="00580A0F" w:rsidP="009661D8">
            <w:pPr>
              <w:rPr>
                <w:rFonts w:cstheme="minorHAnsi"/>
                <w:b/>
                <w:sz w:val="20"/>
                <w:szCs w:val="20"/>
              </w:rPr>
            </w:pPr>
            <w:r w:rsidRPr="008151D2">
              <w:rPr>
                <w:rFonts w:cstheme="minorHAnsi"/>
                <w:b/>
                <w:sz w:val="20"/>
                <w:szCs w:val="20"/>
              </w:rPr>
              <w:t>Project Champion:</w:t>
            </w:r>
          </w:p>
        </w:tc>
        <w:tc>
          <w:tcPr>
            <w:tcW w:w="3020" w:type="dxa"/>
            <w:vAlign w:val="center"/>
          </w:tcPr>
          <w:p w14:paraId="584EC009" w14:textId="24C1BF97" w:rsidR="00580A0F" w:rsidRPr="008151D2" w:rsidRDefault="00E012B3" w:rsidP="00552555">
            <w:pPr>
              <w:rPr>
                <w:rFonts w:cstheme="minorHAnsi"/>
                <w:sz w:val="20"/>
                <w:szCs w:val="20"/>
              </w:rPr>
            </w:pPr>
            <w:r>
              <w:rPr>
                <w:rFonts w:cstheme="minorHAnsi"/>
                <w:sz w:val="20"/>
                <w:szCs w:val="20"/>
              </w:rPr>
              <w:t>Susanne Wild</w:t>
            </w:r>
            <w:r w:rsidR="00612586">
              <w:rPr>
                <w:rFonts w:cstheme="minorHAnsi"/>
                <w:sz w:val="20"/>
                <w:szCs w:val="20"/>
              </w:rPr>
              <w:t>, MD</w:t>
            </w:r>
          </w:p>
        </w:tc>
      </w:tr>
      <w:tr w:rsidR="00580A0F" w:rsidRPr="008151D2" w14:paraId="4A7C641C" w14:textId="77777777" w:rsidTr="0049271E">
        <w:trPr>
          <w:trHeight w:val="245"/>
        </w:trPr>
        <w:tc>
          <w:tcPr>
            <w:tcW w:w="2299" w:type="dxa"/>
            <w:shd w:val="clear" w:color="auto" w:fill="FFC627"/>
            <w:vAlign w:val="center"/>
          </w:tcPr>
          <w:p w14:paraId="45EA1920" w14:textId="42FCCEA2" w:rsidR="00580A0F" w:rsidRPr="008151D2" w:rsidRDefault="002612D5" w:rsidP="002612D5">
            <w:pPr>
              <w:rPr>
                <w:rFonts w:cstheme="minorHAnsi"/>
                <w:b/>
                <w:sz w:val="20"/>
                <w:szCs w:val="20"/>
              </w:rPr>
            </w:pPr>
            <w:r w:rsidRPr="008151D2">
              <w:rPr>
                <w:rFonts w:cstheme="minorHAnsi"/>
                <w:b/>
                <w:sz w:val="20"/>
                <w:szCs w:val="20"/>
              </w:rPr>
              <w:t>Process Owner:</w:t>
            </w:r>
          </w:p>
        </w:tc>
        <w:tc>
          <w:tcPr>
            <w:tcW w:w="2300" w:type="dxa"/>
            <w:vAlign w:val="center"/>
          </w:tcPr>
          <w:p w14:paraId="40D2C4E1" w14:textId="406FD045" w:rsidR="00580A0F" w:rsidRPr="008151D2" w:rsidRDefault="004A4D28" w:rsidP="00552555">
            <w:pPr>
              <w:rPr>
                <w:rFonts w:cstheme="minorHAnsi"/>
                <w:sz w:val="20"/>
                <w:szCs w:val="20"/>
              </w:rPr>
            </w:pPr>
            <w:r>
              <w:rPr>
                <w:rFonts w:cstheme="minorHAnsi"/>
                <w:sz w:val="20"/>
                <w:szCs w:val="20"/>
              </w:rPr>
              <w:t>Yolanda Kalfus</w:t>
            </w:r>
            <w:r w:rsidR="000906B1">
              <w:rPr>
                <w:rFonts w:cstheme="minorHAnsi"/>
                <w:sz w:val="20"/>
                <w:szCs w:val="20"/>
              </w:rPr>
              <w:t xml:space="preserve"> and H</w:t>
            </w:r>
            <w:r w:rsidR="00240FD9">
              <w:rPr>
                <w:rFonts w:cstheme="minorHAnsi"/>
                <w:sz w:val="20"/>
                <w:szCs w:val="20"/>
              </w:rPr>
              <w:t>elen “S</w:t>
            </w:r>
            <w:r w:rsidR="00521B2A">
              <w:rPr>
                <w:rFonts w:cstheme="minorHAnsi"/>
                <w:sz w:val="20"/>
                <w:szCs w:val="20"/>
              </w:rPr>
              <w:t xml:space="preserve">usie” </w:t>
            </w:r>
            <w:r w:rsidR="0007239E">
              <w:rPr>
                <w:rFonts w:cstheme="minorHAnsi"/>
                <w:sz w:val="20"/>
                <w:szCs w:val="20"/>
              </w:rPr>
              <w:t>G</w:t>
            </w:r>
            <w:r w:rsidR="00240FD9">
              <w:rPr>
                <w:rFonts w:cstheme="minorHAnsi"/>
                <w:sz w:val="20"/>
                <w:szCs w:val="20"/>
              </w:rPr>
              <w:t>utierrez</w:t>
            </w:r>
          </w:p>
        </w:tc>
        <w:tc>
          <w:tcPr>
            <w:tcW w:w="2299" w:type="dxa"/>
            <w:shd w:val="clear" w:color="auto" w:fill="FFC627"/>
            <w:vAlign w:val="center"/>
          </w:tcPr>
          <w:p w14:paraId="70D7C6EC" w14:textId="77777777" w:rsidR="00580A0F" w:rsidRPr="008151D2" w:rsidRDefault="00552555" w:rsidP="002612D5">
            <w:pPr>
              <w:rPr>
                <w:rFonts w:cstheme="minorHAnsi"/>
                <w:b/>
                <w:sz w:val="20"/>
                <w:szCs w:val="20"/>
              </w:rPr>
            </w:pPr>
            <w:r w:rsidRPr="008151D2">
              <w:rPr>
                <w:rFonts w:cstheme="minorHAnsi"/>
                <w:b/>
                <w:sz w:val="20"/>
                <w:szCs w:val="20"/>
              </w:rPr>
              <w:t>Process Manager</w:t>
            </w:r>
            <w:r w:rsidR="002612D5" w:rsidRPr="008151D2">
              <w:rPr>
                <w:rFonts w:cstheme="minorHAnsi"/>
                <w:b/>
                <w:sz w:val="20"/>
                <w:szCs w:val="20"/>
              </w:rPr>
              <w:t>:</w:t>
            </w:r>
          </w:p>
        </w:tc>
        <w:tc>
          <w:tcPr>
            <w:tcW w:w="3020" w:type="dxa"/>
            <w:vAlign w:val="center"/>
          </w:tcPr>
          <w:p w14:paraId="20F74E1D" w14:textId="24825815" w:rsidR="00580A0F" w:rsidRPr="008151D2" w:rsidRDefault="00592B8F" w:rsidP="00552555">
            <w:pPr>
              <w:rPr>
                <w:rFonts w:cstheme="minorHAnsi"/>
                <w:sz w:val="20"/>
                <w:szCs w:val="20"/>
              </w:rPr>
            </w:pPr>
            <w:r>
              <w:rPr>
                <w:rFonts w:cstheme="minorHAnsi"/>
                <w:sz w:val="20"/>
                <w:szCs w:val="20"/>
              </w:rPr>
              <w:t>Deborah Kastiel RN, BSN</w:t>
            </w:r>
          </w:p>
        </w:tc>
      </w:tr>
    </w:tbl>
    <w:p w14:paraId="21195B25" w14:textId="77777777" w:rsidR="00580A0F" w:rsidRPr="008151D2" w:rsidRDefault="00580A0F">
      <w:pPr>
        <w:rPr>
          <w:rFonts w:cstheme="minorHAnsi"/>
          <w:sz w:val="20"/>
          <w:szCs w:val="20"/>
        </w:rPr>
      </w:pPr>
    </w:p>
    <w:tbl>
      <w:tblPr>
        <w:tblStyle w:val="TableGrid"/>
        <w:tblW w:w="4990" w:type="pct"/>
        <w:tblLook w:val="04A0" w:firstRow="1" w:lastRow="0" w:firstColumn="1" w:lastColumn="0" w:noHBand="0" w:noVBand="1"/>
      </w:tblPr>
      <w:tblGrid>
        <w:gridCol w:w="2422"/>
        <w:gridCol w:w="2423"/>
        <w:gridCol w:w="2421"/>
        <w:gridCol w:w="2425"/>
      </w:tblGrid>
      <w:tr w:rsidR="00676CD0" w:rsidRPr="008151D2" w14:paraId="3FFF4356" w14:textId="77777777" w:rsidTr="00E477B3">
        <w:tc>
          <w:tcPr>
            <w:tcW w:w="5000" w:type="pct"/>
            <w:gridSpan w:val="4"/>
            <w:shd w:val="clear" w:color="auto" w:fill="FFC627"/>
          </w:tcPr>
          <w:p w14:paraId="64CA4D2A" w14:textId="77777777" w:rsidR="00676CD0" w:rsidRPr="008151D2" w:rsidRDefault="00676CD0" w:rsidP="00AF280C">
            <w:pPr>
              <w:jc w:val="center"/>
              <w:rPr>
                <w:rFonts w:cstheme="minorHAnsi"/>
                <w:b/>
                <w:sz w:val="20"/>
                <w:szCs w:val="20"/>
              </w:rPr>
            </w:pPr>
            <w:r w:rsidRPr="008151D2">
              <w:rPr>
                <w:rFonts w:cstheme="minorHAnsi"/>
                <w:b/>
                <w:sz w:val="20"/>
                <w:szCs w:val="20"/>
              </w:rPr>
              <w:t>Stakeholders</w:t>
            </w:r>
          </w:p>
        </w:tc>
      </w:tr>
      <w:tr w:rsidR="00880712" w:rsidRPr="008151D2" w14:paraId="532DF285" w14:textId="77777777" w:rsidTr="00E477B3">
        <w:tc>
          <w:tcPr>
            <w:tcW w:w="1250" w:type="pct"/>
            <w:shd w:val="clear" w:color="auto" w:fill="FFC627"/>
            <w:vAlign w:val="center"/>
          </w:tcPr>
          <w:p w14:paraId="3EC7167B" w14:textId="77777777" w:rsidR="00880712" w:rsidRPr="008151D2" w:rsidRDefault="00880712" w:rsidP="009661D8">
            <w:pPr>
              <w:rPr>
                <w:rFonts w:cstheme="minorHAnsi"/>
                <w:b/>
                <w:sz w:val="20"/>
                <w:szCs w:val="20"/>
              </w:rPr>
            </w:pPr>
            <w:r w:rsidRPr="008151D2">
              <w:rPr>
                <w:rFonts w:cstheme="minorHAnsi"/>
                <w:b/>
                <w:sz w:val="20"/>
                <w:szCs w:val="20"/>
              </w:rPr>
              <w:t>Stakeholder</w:t>
            </w:r>
          </w:p>
        </w:tc>
        <w:tc>
          <w:tcPr>
            <w:tcW w:w="1250" w:type="pct"/>
            <w:shd w:val="clear" w:color="auto" w:fill="FFC627"/>
            <w:vAlign w:val="center"/>
          </w:tcPr>
          <w:p w14:paraId="76B63729" w14:textId="77777777" w:rsidR="00880712" w:rsidRPr="008151D2" w:rsidRDefault="00880712" w:rsidP="009661D8">
            <w:pPr>
              <w:rPr>
                <w:rFonts w:cstheme="minorHAnsi"/>
                <w:b/>
                <w:sz w:val="20"/>
                <w:szCs w:val="20"/>
              </w:rPr>
            </w:pPr>
            <w:r w:rsidRPr="008151D2">
              <w:rPr>
                <w:rFonts w:cstheme="minorHAnsi"/>
                <w:b/>
                <w:sz w:val="20"/>
                <w:szCs w:val="20"/>
              </w:rPr>
              <w:t>Title</w:t>
            </w:r>
          </w:p>
        </w:tc>
        <w:tc>
          <w:tcPr>
            <w:tcW w:w="1249" w:type="pct"/>
            <w:shd w:val="clear" w:color="auto" w:fill="FFC627"/>
            <w:vAlign w:val="center"/>
          </w:tcPr>
          <w:p w14:paraId="476F0EDD" w14:textId="77777777" w:rsidR="00880712" w:rsidRPr="008151D2" w:rsidRDefault="00880712" w:rsidP="009661D8">
            <w:pPr>
              <w:rPr>
                <w:rFonts w:cstheme="minorHAnsi"/>
                <w:b/>
                <w:sz w:val="20"/>
                <w:szCs w:val="20"/>
              </w:rPr>
            </w:pPr>
            <w:r w:rsidRPr="008151D2">
              <w:rPr>
                <w:rFonts w:cstheme="minorHAnsi"/>
                <w:b/>
                <w:sz w:val="20"/>
                <w:szCs w:val="20"/>
              </w:rPr>
              <w:t>Department</w:t>
            </w:r>
          </w:p>
        </w:tc>
        <w:tc>
          <w:tcPr>
            <w:tcW w:w="1251" w:type="pct"/>
            <w:shd w:val="clear" w:color="auto" w:fill="FFC627"/>
            <w:vAlign w:val="center"/>
          </w:tcPr>
          <w:p w14:paraId="0A9A0E94" w14:textId="77777777" w:rsidR="00880712" w:rsidRPr="008151D2" w:rsidRDefault="00880712" w:rsidP="009661D8">
            <w:pPr>
              <w:rPr>
                <w:rFonts w:cstheme="minorHAnsi"/>
                <w:b/>
                <w:sz w:val="20"/>
                <w:szCs w:val="20"/>
              </w:rPr>
            </w:pPr>
            <w:r w:rsidRPr="008151D2">
              <w:rPr>
                <w:rFonts w:cstheme="minorHAnsi"/>
                <w:b/>
                <w:sz w:val="20"/>
                <w:szCs w:val="20"/>
              </w:rPr>
              <w:t>Organization</w:t>
            </w:r>
          </w:p>
        </w:tc>
      </w:tr>
      <w:tr w:rsidR="00880712" w:rsidRPr="008151D2" w14:paraId="1974EA4D" w14:textId="77777777" w:rsidTr="00E477B3">
        <w:tc>
          <w:tcPr>
            <w:tcW w:w="1250" w:type="pct"/>
            <w:vAlign w:val="center"/>
          </w:tcPr>
          <w:p w14:paraId="24BDBF58" w14:textId="598ACD31" w:rsidR="00880712" w:rsidRPr="008151D2" w:rsidRDefault="00781042" w:rsidP="009661D8">
            <w:pPr>
              <w:rPr>
                <w:rFonts w:cstheme="minorHAnsi"/>
                <w:iCs/>
                <w:sz w:val="20"/>
                <w:szCs w:val="20"/>
              </w:rPr>
            </w:pPr>
            <w:r w:rsidRPr="008151D2">
              <w:rPr>
                <w:rFonts w:cstheme="minorHAnsi"/>
                <w:iCs/>
                <w:sz w:val="20"/>
                <w:szCs w:val="20"/>
              </w:rPr>
              <w:t>Jenna Buchanan</w:t>
            </w:r>
            <w:r w:rsidR="00D474A8">
              <w:rPr>
                <w:rFonts w:cstheme="minorHAnsi"/>
                <w:iCs/>
                <w:sz w:val="20"/>
                <w:szCs w:val="20"/>
              </w:rPr>
              <w:t xml:space="preserve"> MD</w:t>
            </w:r>
          </w:p>
        </w:tc>
        <w:tc>
          <w:tcPr>
            <w:tcW w:w="1250" w:type="pct"/>
            <w:vAlign w:val="center"/>
          </w:tcPr>
          <w:p w14:paraId="1E626372" w14:textId="0C28229B" w:rsidR="00880712" w:rsidRPr="008151D2" w:rsidRDefault="00781042" w:rsidP="009661D8">
            <w:pPr>
              <w:rPr>
                <w:rFonts w:cstheme="minorHAnsi"/>
                <w:iCs/>
                <w:sz w:val="20"/>
                <w:szCs w:val="20"/>
              </w:rPr>
            </w:pPr>
            <w:r w:rsidRPr="008151D2">
              <w:rPr>
                <w:rFonts w:cstheme="minorHAnsi"/>
                <w:iCs/>
                <w:sz w:val="20"/>
                <w:szCs w:val="20"/>
              </w:rPr>
              <w:t>MD, Medical Director</w:t>
            </w:r>
          </w:p>
        </w:tc>
        <w:tc>
          <w:tcPr>
            <w:tcW w:w="1249" w:type="pct"/>
            <w:vAlign w:val="center"/>
          </w:tcPr>
          <w:p w14:paraId="3F8DC30A" w14:textId="066B2CBA" w:rsidR="00880712" w:rsidRPr="008151D2" w:rsidRDefault="00A151B9" w:rsidP="009661D8">
            <w:pPr>
              <w:rPr>
                <w:rFonts w:cstheme="minorHAnsi"/>
                <w:iCs/>
                <w:sz w:val="20"/>
                <w:szCs w:val="20"/>
              </w:rPr>
            </w:pPr>
            <w:r w:rsidRPr="008151D2">
              <w:rPr>
                <w:rFonts w:cstheme="minorHAnsi"/>
                <w:iCs/>
                <w:sz w:val="20"/>
                <w:szCs w:val="20"/>
              </w:rPr>
              <w:t>Family Medicine</w:t>
            </w:r>
            <w:r w:rsidR="00781042" w:rsidRPr="008151D2">
              <w:rPr>
                <w:rFonts w:cstheme="minorHAnsi"/>
                <w:iCs/>
                <w:sz w:val="20"/>
                <w:szCs w:val="20"/>
              </w:rPr>
              <w:t>/Primary Care</w:t>
            </w:r>
          </w:p>
        </w:tc>
        <w:tc>
          <w:tcPr>
            <w:tcW w:w="1251" w:type="pct"/>
            <w:vAlign w:val="center"/>
          </w:tcPr>
          <w:p w14:paraId="3C801A12" w14:textId="79F88ACD" w:rsidR="00880712" w:rsidRPr="008151D2" w:rsidRDefault="00781042" w:rsidP="009661D8">
            <w:pPr>
              <w:rPr>
                <w:rFonts w:cstheme="minorHAnsi"/>
                <w:iCs/>
                <w:sz w:val="20"/>
                <w:szCs w:val="20"/>
              </w:rPr>
            </w:pPr>
            <w:r w:rsidRPr="008151D2">
              <w:rPr>
                <w:rFonts w:cstheme="minorHAnsi"/>
                <w:iCs/>
                <w:sz w:val="20"/>
                <w:szCs w:val="20"/>
              </w:rPr>
              <w:t xml:space="preserve">Banner University Medical Center </w:t>
            </w:r>
            <w:r w:rsidR="000653C6">
              <w:rPr>
                <w:rFonts w:cstheme="minorHAnsi"/>
                <w:iCs/>
                <w:sz w:val="20"/>
                <w:szCs w:val="20"/>
              </w:rPr>
              <w:t>–</w:t>
            </w:r>
            <w:r w:rsidRPr="008151D2">
              <w:rPr>
                <w:rFonts w:cstheme="minorHAnsi"/>
                <w:iCs/>
                <w:sz w:val="20"/>
                <w:szCs w:val="20"/>
              </w:rPr>
              <w:t xml:space="preserve"> Phoenix</w:t>
            </w:r>
            <w:r w:rsidR="000653C6">
              <w:rPr>
                <w:rFonts w:cstheme="minorHAnsi"/>
                <w:iCs/>
                <w:sz w:val="20"/>
                <w:szCs w:val="20"/>
              </w:rPr>
              <w:t xml:space="preserve"> (BUMCP)</w:t>
            </w:r>
          </w:p>
        </w:tc>
      </w:tr>
      <w:tr w:rsidR="00880712" w:rsidRPr="008151D2" w14:paraId="155AA5F5" w14:textId="77777777" w:rsidTr="00E477B3">
        <w:tc>
          <w:tcPr>
            <w:tcW w:w="1250" w:type="pct"/>
            <w:vAlign w:val="center"/>
          </w:tcPr>
          <w:p w14:paraId="354D4392" w14:textId="0F497728" w:rsidR="00880712" w:rsidRPr="008151D2" w:rsidRDefault="00781042" w:rsidP="009661D8">
            <w:pPr>
              <w:rPr>
                <w:rFonts w:cstheme="minorHAnsi"/>
                <w:iCs/>
                <w:sz w:val="20"/>
                <w:szCs w:val="20"/>
              </w:rPr>
            </w:pPr>
            <w:r w:rsidRPr="008151D2">
              <w:rPr>
                <w:rFonts w:cstheme="minorHAnsi"/>
                <w:iCs/>
                <w:sz w:val="20"/>
                <w:szCs w:val="20"/>
              </w:rPr>
              <w:t>Mark Davenport</w:t>
            </w:r>
          </w:p>
        </w:tc>
        <w:tc>
          <w:tcPr>
            <w:tcW w:w="1250" w:type="pct"/>
            <w:vAlign w:val="center"/>
          </w:tcPr>
          <w:p w14:paraId="70260955" w14:textId="23F6BEFA" w:rsidR="00880712" w:rsidRPr="008151D2" w:rsidRDefault="00FA5B2D" w:rsidP="009661D8">
            <w:pPr>
              <w:rPr>
                <w:rFonts w:cstheme="minorHAnsi"/>
                <w:iCs/>
                <w:sz w:val="20"/>
                <w:szCs w:val="20"/>
              </w:rPr>
            </w:pPr>
            <w:r w:rsidRPr="008151D2">
              <w:rPr>
                <w:rFonts w:cstheme="minorHAnsi"/>
                <w:iCs/>
                <w:sz w:val="20"/>
                <w:szCs w:val="20"/>
              </w:rPr>
              <w:t>Associate Director, Phys</w:t>
            </w:r>
            <w:r w:rsidR="00855255" w:rsidRPr="008151D2">
              <w:rPr>
                <w:rFonts w:cstheme="minorHAnsi"/>
                <w:iCs/>
                <w:sz w:val="20"/>
                <w:szCs w:val="20"/>
              </w:rPr>
              <w:t>ician Practice Operations</w:t>
            </w:r>
          </w:p>
        </w:tc>
        <w:tc>
          <w:tcPr>
            <w:tcW w:w="1249" w:type="pct"/>
            <w:vAlign w:val="center"/>
          </w:tcPr>
          <w:p w14:paraId="7E410526" w14:textId="015301C5" w:rsidR="00880712" w:rsidRPr="008151D2" w:rsidRDefault="00781042" w:rsidP="009661D8">
            <w:pPr>
              <w:rPr>
                <w:rFonts w:cstheme="minorHAnsi"/>
                <w:iCs/>
                <w:sz w:val="20"/>
                <w:szCs w:val="20"/>
              </w:rPr>
            </w:pPr>
            <w:r w:rsidRPr="008151D2">
              <w:rPr>
                <w:rFonts w:cstheme="minorHAnsi"/>
                <w:iCs/>
                <w:sz w:val="20"/>
                <w:szCs w:val="20"/>
              </w:rPr>
              <w:t xml:space="preserve">Primary </w:t>
            </w:r>
            <w:r w:rsidR="004B7553" w:rsidRPr="008151D2">
              <w:rPr>
                <w:rFonts w:cstheme="minorHAnsi"/>
                <w:iCs/>
                <w:sz w:val="20"/>
                <w:szCs w:val="20"/>
              </w:rPr>
              <w:t>C</w:t>
            </w:r>
            <w:r w:rsidRPr="008151D2">
              <w:rPr>
                <w:rFonts w:cstheme="minorHAnsi"/>
                <w:iCs/>
                <w:sz w:val="20"/>
                <w:szCs w:val="20"/>
              </w:rPr>
              <w:t>are</w:t>
            </w:r>
          </w:p>
        </w:tc>
        <w:tc>
          <w:tcPr>
            <w:tcW w:w="1251" w:type="pct"/>
            <w:vAlign w:val="center"/>
          </w:tcPr>
          <w:p w14:paraId="1F6F8C00" w14:textId="4A70FCCC" w:rsidR="00880712" w:rsidRPr="008151D2" w:rsidRDefault="00781042" w:rsidP="009661D8">
            <w:pPr>
              <w:rPr>
                <w:rFonts w:cstheme="minorHAnsi"/>
                <w:i/>
                <w:sz w:val="20"/>
                <w:szCs w:val="20"/>
              </w:rPr>
            </w:pPr>
            <w:r w:rsidRPr="008151D2">
              <w:rPr>
                <w:rFonts w:cstheme="minorHAnsi"/>
                <w:iCs/>
                <w:sz w:val="20"/>
                <w:szCs w:val="20"/>
              </w:rPr>
              <w:t>Banner University Medical Center - Phoenix</w:t>
            </w:r>
          </w:p>
        </w:tc>
      </w:tr>
      <w:tr w:rsidR="00880712" w:rsidRPr="008151D2" w14:paraId="7A52C8E1" w14:textId="77777777" w:rsidTr="00E477B3">
        <w:tc>
          <w:tcPr>
            <w:tcW w:w="1250" w:type="pct"/>
            <w:vAlign w:val="center"/>
          </w:tcPr>
          <w:p w14:paraId="519D6632" w14:textId="6655CC9F" w:rsidR="00880712" w:rsidRPr="008151D2" w:rsidRDefault="00D474A8" w:rsidP="009661D8">
            <w:pPr>
              <w:rPr>
                <w:rFonts w:cstheme="minorHAnsi"/>
                <w:sz w:val="20"/>
                <w:szCs w:val="20"/>
              </w:rPr>
            </w:pPr>
            <w:r>
              <w:rPr>
                <w:rFonts w:cstheme="minorHAnsi"/>
                <w:sz w:val="20"/>
                <w:szCs w:val="20"/>
              </w:rPr>
              <w:t>Harvey Hsu MD</w:t>
            </w:r>
          </w:p>
        </w:tc>
        <w:tc>
          <w:tcPr>
            <w:tcW w:w="1250" w:type="pct"/>
            <w:vAlign w:val="center"/>
          </w:tcPr>
          <w:p w14:paraId="1E665CDD" w14:textId="62432B9D" w:rsidR="00880712" w:rsidRPr="008151D2" w:rsidRDefault="00D474A8" w:rsidP="009661D8">
            <w:pPr>
              <w:rPr>
                <w:rFonts w:cstheme="minorHAnsi"/>
                <w:sz w:val="20"/>
                <w:szCs w:val="20"/>
              </w:rPr>
            </w:pPr>
            <w:r w:rsidRPr="008151D2">
              <w:rPr>
                <w:rFonts w:cstheme="minorHAnsi"/>
                <w:iCs/>
                <w:sz w:val="20"/>
                <w:szCs w:val="20"/>
              </w:rPr>
              <w:t>MD, Medical Director</w:t>
            </w:r>
          </w:p>
        </w:tc>
        <w:tc>
          <w:tcPr>
            <w:tcW w:w="1249" w:type="pct"/>
            <w:vAlign w:val="center"/>
          </w:tcPr>
          <w:p w14:paraId="580555D0" w14:textId="0AD2C927" w:rsidR="00880712" w:rsidRPr="008151D2" w:rsidRDefault="00D474A8" w:rsidP="009661D8">
            <w:pPr>
              <w:rPr>
                <w:rFonts w:cstheme="minorHAnsi"/>
                <w:sz w:val="20"/>
                <w:szCs w:val="20"/>
              </w:rPr>
            </w:pPr>
            <w:r>
              <w:rPr>
                <w:rFonts w:cstheme="minorHAnsi"/>
                <w:sz w:val="20"/>
                <w:szCs w:val="20"/>
              </w:rPr>
              <w:t xml:space="preserve">Banner Arcadia + </w:t>
            </w:r>
          </w:p>
        </w:tc>
        <w:tc>
          <w:tcPr>
            <w:tcW w:w="1251" w:type="pct"/>
            <w:vAlign w:val="center"/>
          </w:tcPr>
          <w:p w14:paraId="5FB9E9FF" w14:textId="167EC135" w:rsidR="00880712" w:rsidRPr="008151D2" w:rsidRDefault="00D474A8" w:rsidP="009661D8">
            <w:pPr>
              <w:rPr>
                <w:rFonts w:cstheme="minorHAnsi"/>
                <w:sz w:val="20"/>
                <w:szCs w:val="20"/>
              </w:rPr>
            </w:pPr>
            <w:r w:rsidRPr="008151D2">
              <w:rPr>
                <w:rFonts w:cstheme="minorHAnsi"/>
                <w:iCs/>
                <w:sz w:val="20"/>
                <w:szCs w:val="20"/>
              </w:rPr>
              <w:t>Banner University Medical Center - Phoenix</w:t>
            </w:r>
          </w:p>
        </w:tc>
      </w:tr>
      <w:tr w:rsidR="00880712" w:rsidRPr="008151D2" w14:paraId="6EE18FFE" w14:textId="77777777" w:rsidTr="00E477B3">
        <w:tc>
          <w:tcPr>
            <w:tcW w:w="1250" w:type="pct"/>
            <w:vAlign w:val="center"/>
          </w:tcPr>
          <w:p w14:paraId="3F3135A6" w14:textId="6BEA04A4" w:rsidR="004F72DC" w:rsidRDefault="00920F23" w:rsidP="0084559F">
            <w:pPr>
              <w:rPr>
                <w:rFonts w:cstheme="minorHAnsi"/>
                <w:sz w:val="20"/>
                <w:szCs w:val="20"/>
              </w:rPr>
            </w:pPr>
            <w:r>
              <w:rPr>
                <w:rFonts w:cstheme="minorHAnsi"/>
                <w:sz w:val="20"/>
                <w:szCs w:val="20"/>
              </w:rPr>
              <w:t>Susan AnduagaBocanegra, MD</w:t>
            </w:r>
          </w:p>
          <w:p w14:paraId="54F1597F" w14:textId="7D992CE1" w:rsidR="0084559F" w:rsidRPr="008151D2" w:rsidRDefault="0084559F" w:rsidP="009661D8">
            <w:pPr>
              <w:rPr>
                <w:rFonts w:cstheme="minorHAnsi"/>
                <w:sz w:val="20"/>
                <w:szCs w:val="20"/>
              </w:rPr>
            </w:pPr>
          </w:p>
        </w:tc>
        <w:tc>
          <w:tcPr>
            <w:tcW w:w="1250" w:type="pct"/>
            <w:vAlign w:val="center"/>
          </w:tcPr>
          <w:p w14:paraId="4A033D6B" w14:textId="3B4DB6A2" w:rsidR="00405519" w:rsidRPr="008151D2" w:rsidRDefault="004C1381" w:rsidP="009661D8">
            <w:pPr>
              <w:rPr>
                <w:rFonts w:cstheme="minorHAnsi"/>
                <w:sz w:val="20"/>
                <w:szCs w:val="20"/>
              </w:rPr>
            </w:pPr>
            <w:r>
              <w:rPr>
                <w:rFonts w:cstheme="minorHAnsi"/>
                <w:sz w:val="20"/>
                <w:szCs w:val="20"/>
              </w:rPr>
              <w:t>Primary Care Physician</w:t>
            </w:r>
          </w:p>
        </w:tc>
        <w:tc>
          <w:tcPr>
            <w:tcW w:w="1249" w:type="pct"/>
            <w:vAlign w:val="center"/>
          </w:tcPr>
          <w:p w14:paraId="79581B5E" w14:textId="7DC592F1" w:rsidR="00880712" w:rsidRPr="008151D2" w:rsidRDefault="004C1381" w:rsidP="009661D8">
            <w:pPr>
              <w:rPr>
                <w:rFonts w:cstheme="minorHAnsi"/>
                <w:sz w:val="20"/>
                <w:szCs w:val="20"/>
              </w:rPr>
            </w:pPr>
            <w:r>
              <w:rPr>
                <w:rFonts w:cstheme="minorHAnsi"/>
                <w:sz w:val="20"/>
                <w:szCs w:val="20"/>
              </w:rPr>
              <w:t>Banner Arcadia +</w:t>
            </w:r>
          </w:p>
        </w:tc>
        <w:tc>
          <w:tcPr>
            <w:tcW w:w="1251" w:type="pct"/>
            <w:vAlign w:val="center"/>
          </w:tcPr>
          <w:p w14:paraId="441EDBC3" w14:textId="122D38D5" w:rsidR="00880712" w:rsidRPr="008151D2" w:rsidRDefault="004C1381" w:rsidP="009661D8">
            <w:pPr>
              <w:rPr>
                <w:rFonts w:cstheme="minorHAnsi"/>
                <w:sz w:val="20"/>
                <w:szCs w:val="20"/>
              </w:rPr>
            </w:pPr>
            <w:r>
              <w:rPr>
                <w:rFonts w:cstheme="minorHAnsi"/>
                <w:sz w:val="20"/>
                <w:szCs w:val="20"/>
              </w:rPr>
              <w:t>Banner Health</w:t>
            </w:r>
          </w:p>
        </w:tc>
      </w:tr>
      <w:tr w:rsidR="00D67F21" w:rsidRPr="008151D2" w14:paraId="70A09C30" w14:textId="77777777" w:rsidTr="00E477B3">
        <w:tc>
          <w:tcPr>
            <w:tcW w:w="1250" w:type="pct"/>
            <w:vAlign w:val="center"/>
          </w:tcPr>
          <w:p w14:paraId="1035B9A8" w14:textId="3AAF771A" w:rsidR="00D67F21" w:rsidRDefault="00D67F21" w:rsidP="00D67F21">
            <w:pPr>
              <w:rPr>
                <w:rFonts w:cstheme="minorHAnsi"/>
                <w:sz w:val="20"/>
                <w:szCs w:val="20"/>
              </w:rPr>
            </w:pPr>
            <w:r>
              <w:rPr>
                <w:rFonts w:cstheme="minorHAnsi"/>
                <w:sz w:val="20"/>
                <w:szCs w:val="20"/>
              </w:rPr>
              <w:t>Jason Leubner, MD</w:t>
            </w:r>
          </w:p>
        </w:tc>
        <w:tc>
          <w:tcPr>
            <w:tcW w:w="1250" w:type="pct"/>
            <w:vAlign w:val="center"/>
          </w:tcPr>
          <w:p w14:paraId="7820234A" w14:textId="241606F4" w:rsidR="00D67F21" w:rsidRDefault="00D67F21" w:rsidP="00D67F21">
            <w:pPr>
              <w:rPr>
                <w:rFonts w:cstheme="minorHAnsi"/>
                <w:sz w:val="20"/>
                <w:szCs w:val="20"/>
              </w:rPr>
            </w:pPr>
            <w:r>
              <w:rPr>
                <w:rFonts w:cstheme="minorHAnsi"/>
                <w:sz w:val="20"/>
                <w:szCs w:val="20"/>
              </w:rPr>
              <w:t>Executive Medical Director</w:t>
            </w:r>
          </w:p>
        </w:tc>
        <w:tc>
          <w:tcPr>
            <w:tcW w:w="1249" w:type="pct"/>
            <w:vAlign w:val="center"/>
          </w:tcPr>
          <w:p w14:paraId="03F6D61B" w14:textId="0E27AC71" w:rsidR="00D67F21" w:rsidRDefault="00D67F21" w:rsidP="00D67F21">
            <w:pPr>
              <w:rPr>
                <w:rFonts w:cstheme="minorHAnsi"/>
                <w:sz w:val="20"/>
                <w:szCs w:val="20"/>
              </w:rPr>
            </w:pPr>
            <w:r w:rsidRPr="008151D2">
              <w:rPr>
                <w:rFonts w:cstheme="minorHAnsi"/>
                <w:iCs/>
                <w:sz w:val="20"/>
                <w:szCs w:val="20"/>
              </w:rPr>
              <w:t>Banner University Medical Center - Phoenix</w:t>
            </w:r>
          </w:p>
        </w:tc>
        <w:tc>
          <w:tcPr>
            <w:tcW w:w="1251" w:type="pct"/>
            <w:vAlign w:val="center"/>
          </w:tcPr>
          <w:p w14:paraId="2F8085FA" w14:textId="289162CC" w:rsidR="00D67F21" w:rsidRDefault="00D67F21" w:rsidP="00D67F21">
            <w:pPr>
              <w:rPr>
                <w:rFonts w:cstheme="minorHAnsi"/>
                <w:sz w:val="20"/>
                <w:szCs w:val="20"/>
              </w:rPr>
            </w:pPr>
            <w:r w:rsidRPr="008151D2">
              <w:rPr>
                <w:rFonts w:cstheme="minorHAnsi"/>
                <w:iCs/>
                <w:sz w:val="20"/>
                <w:szCs w:val="20"/>
              </w:rPr>
              <w:t>Banner University Medical Center - Phoenix</w:t>
            </w:r>
          </w:p>
        </w:tc>
      </w:tr>
      <w:tr w:rsidR="00E477B3" w:rsidRPr="008151D2" w14:paraId="1B339F09" w14:textId="77777777" w:rsidTr="00E477B3">
        <w:tc>
          <w:tcPr>
            <w:tcW w:w="1250" w:type="pct"/>
            <w:vAlign w:val="center"/>
          </w:tcPr>
          <w:p w14:paraId="0535865C" w14:textId="0E21EB91" w:rsidR="00E477B3" w:rsidRDefault="00E477B3" w:rsidP="00E477B3">
            <w:pPr>
              <w:rPr>
                <w:rFonts w:cstheme="minorHAnsi"/>
                <w:sz w:val="20"/>
                <w:szCs w:val="20"/>
              </w:rPr>
            </w:pPr>
            <w:r>
              <w:rPr>
                <w:rFonts w:cstheme="minorHAnsi"/>
                <w:sz w:val="20"/>
                <w:szCs w:val="20"/>
              </w:rPr>
              <w:t>Susanne Wild, MD</w:t>
            </w:r>
          </w:p>
        </w:tc>
        <w:tc>
          <w:tcPr>
            <w:tcW w:w="1250" w:type="pct"/>
            <w:vAlign w:val="center"/>
          </w:tcPr>
          <w:p w14:paraId="71701E02" w14:textId="3E8DE995" w:rsidR="00E477B3" w:rsidRDefault="00E477B3" w:rsidP="00E477B3">
            <w:pPr>
              <w:rPr>
                <w:rFonts w:cstheme="minorHAnsi"/>
                <w:sz w:val="20"/>
                <w:szCs w:val="20"/>
              </w:rPr>
            </w:pPr>
            <w:r>
              <w:rPr>
                <w:rFonts w:cstheme="minorHAnsi"/>
                <w:sz w:val="20"/>
                <w:szCs w:val="20"/>
              </w:rPr>
              <w:t>Primary Care Faculty Physician</w:t>
            </w:r>
          </w:p>
        </w:tc>
        <w:tc>
          <w:tcPr>
            <w:tcW w:w="1249" w:type="pct"/>
            <w:vAlign w:val="center"/>
          </w:tcPr>
          <w:p w14:paraId="753C2178" w14:textId="66AE4192" w:rsidR="00E477B3" w:rsidRPr="008151D2" w:rsidRDefault="00E477B3" w:rsidP="00E477B3">
            <w:pPr>
              <w:rPr>
                <w:rFonts w:cstheme="minorHAnsi"/>
                <w:iCs/>
                <w:sz w:val="20"/>
                <w:szCs w:val="20"/>
              </w:rPr>
            </w:pPr>
            <w:r w:rsidRPr="008151D2">
              <w:rPr>
                <w:rFonts w:cstheme="minorHAnsi"/>
                <w:iCs/>
                <w:sz w:val="20"/>
                <w:szCs w:val="20"/>
              </w:rPr>
              <w:t>Family Medicine</w:t>
            </w:r>
          </w:p>
        </w:tc>
        <w:tc>
          <w:tcPr>
            <w:tcW w:w="1251" w:type="pct"/>
            <w:vAlign w:val="center"/>
          </w:tcPr>
          <w:p w14:paraId="1EDCE46B" w14:textId="1E272FA6" w:rsidR="00E477B3" w:rsidRPr="008151D2" w:rsidRDefault="00E477B3" w:rsidP="00E477B3">
            <w:pPr>
              <w:rPr>
                <w:rFonts w:cstheme="minorHAnsi"/>
                <w:iCs/>
                <w:sz w:val="20"/>
                <w:szCs w:val="20"/>
              </w:rPr>
            </w:pPr>
            <w:r w:rsidRPr="008151D2">
              <w:rPr>
                <w:rFonts w:cstheme="minorHAnsi"/>
                <w:iCs/>
                <w:sz w:val="20"/>
                <w:szCs w:val="20"/>
              </w:rPr>
              <w:t>Banner University Medical Center - Phoenix</w:t>
            </w:r>
          </w:p>
        </w:tc>
      </w:tr>
    </w:tbl>
    <w:p w14:paraId="156DDD94" w14:textId="77777777" w:rsidR="005D4AB0" w:rsidRPr="008151D2" w:rsidRDefault="005D4AB0">
      <w:pPr>
        <w:rPr>
          <w:rFonts w:cstheme="minorHAnsi"/>
          <w:sz w:val="20"/>
          <w:szCs w:val="20"/>
        </w:rPr>
      </w:pPr>
    </w:p>
    <w:tbl>
      <w:tblPr>
        <w:tblStyle w:val="TableGrid"/>
        <w:tblW w:w="5000" w:type="pct"/>
        <w:tblLook w:val="04A0" w:firstRow="1" w:lastRow="0" w:firstColumn="1" w:lastColumn="0" w:noHBand="0" w:noVBand="1"/>
      </w:tblPr>
      <w:tblGrid>
        <w:gridCol w:w="4855"/>
        <w:gridCol w:w="4855"/>
      </w:tblGrid>
      <w:tr w:rsidR="00C4241F" w:rsidRPr="008151D2" w14:paraId="7728D778" w14:textId="77777777" w:rsidTr="001874D1">
        <w:tc>
          <w:tcPr>
            <w:tcW w:w="5000" w:type="pct"/>
            <w:gridSpan w:val="2"/>
            <w:shd w:val="clear" w:color="auto" w:fill="FFC627"/>
          </w:tcPr>
          <w:p w14:paraId="32DA2E24" w14:textId="2E1E2237" w:rsidR="00C4241F" w:rsidRPr="008151D2" w:rsidRDefault="00C4241F" w:rsidP="00C4241F">
            <w:pPr>
              <w:jc w:val="center"/>
              <w:rPr>
                <w:rFonts w:cstheme="minorHAnsi"/>
                <w:b/>
                <w:sz w:val="20"/>
                <w:szCs w:val="20"/>
              </w:rPr>
            </w:pPr>
            <w:r w:rsidRPr="008151D2">
              <w:rPr>
                <w:rFonts w:cstheme="minorHAnsi"/>
                <w:b/>
                <w:sz w:val="20"/>
                <w:szCs w:val="20"/>
              </w:rPr>
              <w:t>Project Team Members</w:t>
            </w:r>
          </w:p>
        </w:tc>
      </w:tr>
      <w:tr w:rsidR="00C4241F" w:rsidRPr="008151D2" w14:paraId="7ADE5C72" w14:textId="77777777" w:rsidTr="001874D1">
        <w:tc>
          <w:tcPr>
            <w:tcW w:w="2500" w:type="pct"/>
            <w:shd w:val="clear" w:color="auto" w:fill="FFC627"/>
            <w:vAlign w:val="center"/>
          </w:tcPr>
          <w:p w14:paraId="74DEFFDD" w14:textId="77777777" w:rsidR="00C4241F" w:rsidRPr="008151D2" w:rsidRDefault="00C4241F" w:rsidP="009661D8">
            <w:pPr>
              <w:rPr>
                <w:rFonts w:cstheme="minorHAnsi"/>
                <w:b/>
                <w:sz w:val="20"/>
                <w:szCs w:val="20"/>
              </w:rPr>
            </w:pPr>
            <w:r w:rsidRPr="008151D2">
              <w:rPr>
                <w:rFonts w:cstheme="minorHAnsi"/>
                <w:b/>
                <w:sz w:val="20"/>
                <w:szCs w:val="20"/>
              </w:rPr>
              <w:t>Name</w:t>
            </w:r>
          </w:p>
        </w:tc>
        <w:tc>
          <w:tcPr>
            <w:tcW w:w="2500" w:type="pct"/>
            <w:shd w:val="clear" w:color="auto" w:fill="FFC627"/>
            <w:vAlign w:val="center"/>
          </w:tcPr>
          <w:p w14:paraId="2A0AC96E" w14:textId="77777777" w:rsidR="00C4241F" w:rsidRPr="008151D2" w:rsidRDefault="00C4241F" w:rsidP="009661D8">
            <w:pPr>
              <w:rPr>
                <w:rFonts w:cstheme="minorHAnsi"/>
                <w:b/>
                <w:sz w:val="20"/>
                <w:szCs w:val="20"/>
              </w:rPr>
            </w:pPr>
            <w:r w:rsidRPr="008151D2">
              <w:rPr>
                <w:rFonts w:cstheme="minorHAnsi"/>
                <w:b/>
                <w:sz w:val="20"/>
                <w:szCs w:val="20"/>
              </w:rPr>
              <w:t>Team Role</w:t>
            </w:r>
          </w:p>
        </w:tc>
      </w:tr>
      <w:tr w:rsidR="00C4241F" w:rsidRPr="008151D2" w14:paraId="2EFB0E11" w14:textId="77777777" w:rsidTr="001874D1">
        <w:tc>
          <w:tcPr>
            <w:tcW w:w="2500" w:type="pct"/>
            <w:vAlign w:val="center"/>
          </w:tcPr>
          <w:p w14:paraId="3F8D794D" w14:textId="58E99ABD" w:rsidR="00C4241F" w:rsidRPr="008151D2" w:rsidRDefault="00EA2850" w:rsidP="009661D8">
            <w:pPr>
              <w:rPr>
                <w:rFonts w:cstheme="minorHAnsi"/>
                <w:iCs/>
                <w:sz w:val="20"/>
                <w:szCs w:val="20"/>
              </w:rPr>
            </w:pPr>
            <w:r w:rsidRPr="008151D2">
              <w:rPr>
                <w:rFonts w:cstheme="minorHAnsi"/>
                <w:iCs/>
                <w:sz w:val="20"/>
                <w:szCs w:val="20"/>
              </w:rPr>
              <w:t>Deborah Kastiel RN, BSN</w:t>
            </w:r>
          </w:p>
        </w:tc>
        <w:tc>
          <w:tcPr>
            <w:tcW w:w="2500" w:type="pct"/>
            <w:vAlign w:val="center"/>
          </w:tcPr>
          <w:p w14:paraId="31734A6D" w14:textId="7DD0FB96" w:rsidR="00C4241F" w:rsidRPr="008151D2" w:rsidRDefault="00706FEF" w:rsidP="009661D8">
            <w:pPr>
              <w:rPr>
                <w:rFonts w:cstheme="minorHAnsi"/>
                <w:iCs/>
                <w:sz w:val="20"/>
                <w:szCs w:val="20"/>
              </w:rPr>
            </w:pPr>
            <w:r>
              <w:rPr>
                <w:rFonts w:cstheme="minorHAnsi"/>
                <w:iCs/>
                <w:sz w:val="20"/>
                <w:szCs w:val="20"/>
              </w:rPr>
              <w:t>C</w:t>
            </w:r>
            <w:r w:rsidR="00B115EF" w:rsidRPr="008151D2">
              <w:rPr>
                <w:rFonts w:cstheme="minorHAnsi"/>
                <w:iCs/>
                <w:sz w:val="20"/>
                <w:szCs w:val="20"/>
              </w:rPr>
              <w:t>are management content expert</w:t>
            </w:r>
            <w:r w:rsidR="004B7553" w:rsidRPr="008151D2">
              <w:rPr>
                <w:rFonts w:cstheme="minorHAnsi"/>
                <w:iCs/>
                <w:sz w:val="20"/>
                <w:szCs w:val="20"/>
              </w:rPr>
              <w:t xml:space="preserve"> Collaborative </w:t>
            </w:r>
            <w:r w:rsidR="00FD1396" w:rsidRPr="008151D2">
              <w:rPr>
                <w:rFonts w:cstheme="minorHAnsi"/>
                <w:iCs/>
                <w:sz w:val="20"/>
                <w:szCs w:val="20"/>
              </w:rPr>
              <w:t xml:space="preserve">Care </w:t>
            </w:r>
            <w:r w:rsidR="004B7553" w:rsidRPr="008151D2">
              <w:rPr>
                <w:rFonts w:cstheme="minorHAnsi"/>
                <w:iCs/>
                <w:sz w:val="20"/>
                <w:szCs w:val="20"/>
              </w:rPr>
              <w:t>and Integrated Care</w:t>
            </w:r>
          </w:p>
        </w:tc>
      </w:tr>
      <w:tr w:rsidR="00C4241F" w:rsidRPr="008151D2" w14:paraId="7199F9A9" w14:textId="77777777" w:rsidTr="001874D1">
        <w:tc>
          <w:tcPr>
            <w:tcW w:w="2500" w:type="pct"/>
            <w:vAlign w:val="center"/>
          </w:tcPr>
          <w:p w14:paraId="70576D2D" w14:textId="58B4275F" w:rsidR="00C4241F" w:rsidRPr="008151D2" w:rsidRDefault="004B7553" w:rsidP="009661D8">
            <w:pPr>
              <w:rPr>
                <w:rFonts w:cstheme="minorHAnsi"/>
                <w:iCs/>
                <w:sz w:val="20"/>
                <w:szCs w:val="20"/>
              </w:rPr>
            </w:pPr>
            <w:r w:rsidRPr="008151D2">
              <w:rPr>
                <w:rFonts w:cstheme="minorHAnsi"/>
                <w:iCs/>
                <w:sz w:val="20"/>
                <w:szCs w:val="20"/>
              </w:rPr>
              <w:t>Suanne Wild MD</w:t>
            </w:r>
          </w:p>
        </w:tc>
        <w:tc>
          <w:tcPr>
            <w:tcW w:w="2500" w:type="pct"/>
            <w:vAlign w:val="center"/>
          </w:tcPr>
          <w:p w14:paraId="650450BB" w14:textId="1EAEAC78" w:rsidR="00C4241F" w:rsidRPr="008151D2" w:rsidRDefault="00A35463" w:rsidP="009661D8">
            <w:pPr>
              <w:rPr>
                <w:rFonts w:cstheme="minorHAnsi"/>
                <w:iCs/>
                <w:sz w:val="20"/>
                <w:szCs w:val="20"/>
              </w:rPr>
            </w:pPr>
            <w:r w:rsidRPr="008151D2">
              <w:rPr>
                <w:rFonts w:cstheme="minorHAnsi"/>
                <w:iCs/>
                <w:sz w:val="20"/>
                <w:szCs w:val="20"/>
              </w:rPr>
              <w:t>Faculty Physician – Family Medicine</w:t>
            </w:r>
          </w:p>
        </w:tc>
      </w:tr>
      <w:tr w:rsidR="00C4241F" w:rsidRPr="008151D2" w14:paraId="6D12B4F9" w14:textId="77777777" w:rsidTr="001874D1">
        <w:tc>
          <w:tcPr>
            <w:tcW w:w="2500" w:type="pct"/>
            <w:vAlign w:val="center"/>
          </w:tcPr>
          <w:p w14:paraId="4EEBD766" w14:textId="77777777" w:rsidR="007A5FDC" w:rsidRDefault="007A5FDC" w:rsidP="007A5FDC">
            <w:pPr>
              <w:rPr>
                <w:rFonts w:cstheme="minorHAnsi"/>
                <w:sz w:val="20"/>
                <w:szCs w:val="20"/>
              </w:rPr>
            </w:pPr>
            <w:r>
              <w:rPr>
                <w:rFonts w:cstheme="minorHAnsi"/>
                <w:sz w:val="20"/>
                <w:szCs w:val="20"/>
              </w:rPr>
              <w:t>Lean Performance Improvement Committee</w:t>
            </w:r>
          </w:p>
          <w:p w14:paraId="7F7BEC22" w14:textId="6C8BC026" w:rsidR="008509BA" w:rsidRDefault="008509BA" w:rsidP="007A5FDC">
            <w:pPr>
              <w:rPr>
                <w:rFonts w:cstheme="minorHAnsi"/>
                <w:sz w:val="20"/>
                <w:szCs w:val="20"/>
              </w:rPr>
            </w:pPr>
            <w:r>
              <w:rPr>
                <w:rFonts w:cstheme="minorHAnsi"/>
                <w:sz w:val="20"/>
                <w:szCs w:val="20"/>
              </w:rPr>
              <w:t xml:space="preserve">    Kiana Espinosa, MD</w:t>
            </w:r>
            <w:r w:rsidR="00696C69">
              <w:rPr>
                <w:rFonts w:cstheme="minorHAnsi"/>
                <w:sz w:val="20"/>
                <w:szCs w:val="20"/>
              </w:rPr>
              <w:t xml:space="preserve">, </w:t>
            </w:r>
            <w:r>
              <w:rPr>
                <w:rFonts w:cstheme="minorHAnsi"/>
                <w:sz w:val="20"/>
                <w:szCs w:val="20"/>
              </w:rPr>
              <w:t>Lean Committee Lead Chair</w:t>
            </w:r>
          </w:p>
          <w:p w14:paraId="48B35605" w14:textId="77777777" w:rsidR="007A5FDC" w:rsidRDefault="007A5FDC" w:rsidP="007A5FDC">
            <w:pPr>
              <w:rPr>
                <w:rFonts w:cstheme="minorHAnsi"/>
                <w:sz w:val="20"/>
                <w:szCs w:val="20"/>
              </w:rPr>
            </w:pPr>
            <w:r>
              <w:rPr>
                <w:rFonts w:cstheme="minorHAnsi"/>
                <w:sz w:val="20"/>
                <w:szCs w:val="20"/>
              </w:rPr>
              <w:t xml:space="preserve">     Sophia Galloway PharmD</w:t>
            </w:r>
          </w:p>
          <w:p w14:paraId="22F7E239" w14:textId="49BB2B0D" w:rsidR="007A5FDC" w:rsidRDefault="007A5FDC" w:rsidP="007A5FDC">
            <w:pPr>
              <w:rPr>
                <w:rFonts w:cstheme="minorHAnsi"/>
                <w:sz w:val="20"/>
                <w:szCs w:val="20"/>
              </w:rPr>
            </w:pPr>
            <w:r>
              <w:rPr>
                <w:rFonts w:cstheme="minorHAnsi"/>
                <w:sz w:val="20"/>
                <w:szCs w:val="20"/>
              </w:rPr>
              <w:t xml:space="preserve">     Kam Hunter MD, </w:t>
            </w:r>
            <w:r w:rsidR="0001520B">
              <w:rPr>
                <w:rFonts w:cstheme="minorHAnsi"/>
                <w:sz w:val="20"/>
                <w:szCs w:val="20"/>
              </w:rPr>
              <w:t xml:space="preserve">Lean </w:t>
            </w:r>
            <w:r>
              <w:rPr>
                <w:rFonts w:cstheme="minorHAnsi"/>
                <w:sz w:val="20"/>
                <w:szCs w:val="20"/>
              </w:rPr>
              <w:t>Committee Chair</w:t>
            </w:r>
          </w:p>
          <w:p w14:paraId="05F7B698" w14:textId="77AD95D1" w:rsidR="00834D69" w:rsidRDefault="00552A7A" w:rsidP="007A5FDC">
            <w:pPr>
              <w:rPr>
                <w:rFonts w:cstheme="minorHAnsi"/>
                <w:sz w:val="20"/>
                <w:szCs w:val="20"/>
              </w:rPr>
            </w:pPr>
            <w:r>
              <w:rPr>
                <w:rFonts w:cstheme="minorHAnsi"/>
                <w:sz w:val="20"/>
                <w:szCs w:val="20"/>
              </w:rPr>
              <w:t xml:space="preserve">     Sasha Joyce</w:t>
            </w:r>
            <w:r w:rsidR="00834D69">
              <w:rPr>
                <w:rFonts w:cstheme="minorHAnsi"/>
                <w:sz w:val="20"/>
                <w:szCs w:val="20"/>
              </w:rPr>
              <w:t>,</w:t>
            </w:r>
            <w:r>
              <w:rPr>
                <w:rFonts w:cstheme="minorHAnsi"/>
                <w:sz w:val="20"/>
                <w:szCs w:val="20"/>
              </w:rPr>
              <w:t xml:space="preserve"> Medical Assistan</w:t>
            </w:r>
            <w:r w:rsidR="00834D69">
              <w:rPr>
                <w:rFonts w:cstheme="minorHAnsi"/>
                <w:sz w:val="20"/>
                <w:szCs w:val="20"/>
              </w:rPr>
              <w:t>t</w:t>
            </w:r>
          </w:p>
          <w:p w14:paraId="4CE4107A" w14:textId="5A79E8C1" w:rsidR="00C62D2E" w:rsidRDefault="00C62D2E" w:rsidP="007A5FDC">
            <w:pPr>
              <w:rPr>
                <w:rFonts w:cstheme="minorHAnsi"/>
                <w:sz w:val="20"/>
                <w:szCs w:val="20"/>
              </w:rPr>
            </w:pPr>
            <w:r>
              <w:rPr>
                <w:rFonts w:cstheme="minorHAnsi"/>
                <w:sz w:val="20"/>
                <w:szCs w:val="20"/>
              </w:rPr>
              <w:t xml:space="preserve">     Yolanda Kalf</w:t>
            </w:r>
            <w:r w:rsidR="00A056D2">
              <w:rPr>
                <w:rFonts w:cstheme="minorHAnsi"/>
                <w:sz w:val="20"/>
                <w:szCs w:val="20"/>
              </w:rPr>
              <w:t>u</w:t>
            </w:r>
            <w:r>
              <w:rPr>
                <w:rFonts w:cstheme="minorHAnsi"/>
                <w:sz w:val="20"/>
                <w:szCs w:val="20"/>
              </w:rPr>
              <w:t xml:space="preserve">s, Clinic </w:t>
            </w:r>
            <w:r w:rsidR="00A056D2">
              <w:rPr>
                <w:rFonts w:cstheme="minorHAnsi"/>
                <w:sz w:val="20"/>
                <w:szCs w:val="20"/>
              </w:rPr>
              <w:t>Supervisor</w:t>
            </w:r>
          </w:p>
          <w:p w14:paraId="52836E4E" w14:textId="531E2D88" w:rsidR="00A056D2" w:rsidRDefault="00A056D2" w:rsidP="007A5FDC">
            <w:pPr>
              <w:rPr>
                <w:rFonts w:cstheme="minorHAnsi"/>
                <w:sz w:val="20"/>
                <w:szCs w:val="20"/>
              </w:rPr>
            </w:pPr>
            <w:r>
              <w:rPr>
                <w:rFonts w:cstheme="minorHAnsi"/>
                <w:sz w:val="20"/>
                <w:szCs w:val="20"/>
              </w:rPr>
              <w:t xml:space="preserve">     Deborah Kastiel RN, BSN</w:t>
            </w:r>
          </w:p>
          <w:p w14:paraId="58632225" w14:textId="40DDE079" w:rsidR="00561A7E" w:rsidRDefault="00561A7E" w:rsidP="007A5FDC">
            <w:pPr>
              <w:rPr>
                <w:rFonts w:cstheme="minorHAnsi"/>
                <w:sz w:val="20"/>
                <w:szCs w:val="20"/>
              </w:rPr>
            </w:pPr>
            <w:r>
              <w:rPr>
                <w:rFonts w:cstheme="minorHAnsi"/>
                <w:sz w:val="20"/>
                <w:szCs w:val="20"/>
              </w:rPr>
              <w:t xml:space="preserve">     Ione Locher, MD</w:t>
            </w:r>
          </w:p>
          <w:p w14:paraId="1AAE6779" w14:textId="1991C77B" w:rsidR="007A5FDC" w:rsidRDefault="007A5FDC" w:rsidP="007A5FDC">
            <w:pPr>
              <w:rPr>
                <w:rFonts w:cstheme="minorHAnsi"/>
                <w:sz w:val="20"/>
                <w:szCs w:val="20"/>
              </w:rPr>
            </w:pPr>
            <w:r>
              <w:rPr>
                <w:rFonts w:cstheme="minorHAnsi"/>
                <w:sz w:val="20"/>
                <w:szCs w:val="20"/>
              </w:rPr>
              <w:t xml:space="preserve">     Bianca-Rae Peralta</w:t>
            </w:r>
            <w:r w:rsidR="004F7BD2">
              <w:rPr>
                <w:rFonts w:cstheme="minorHAnsi"/>
                <w:sz w:val="20"/>
                <w:szCs w:val="20"/>
              </w:rPr>
              <w:t xml:space="preserve">, </w:t>
            </w:r>
            <w:r w:rsidR="00E40E44">
              <w:rPr>
                <w:rFonts w:cstheme="minorHAnsi"/>
                <w:sz w:val="20"/>
                <w:szCs w:val="20"/>
              </w:rPr>
              <w:t>Referral Specialist</w:t>
            </w:r>
          </w:p>
          <w:p w14:paraId="2FC43A5D" w14:textId="05548D65" w:rsidR="007A5FDC" w:rsidRDefault="007A5FDC" w:rsidP="007A5FDC">
            <w:pPr>
              <w:rPr>
                <w:rFonts w:cstheme="minorHAnsi"/>
                <w:sz w:val="20"/>
                <w:szCs w:val="20"/>
              </w:rPr>
            </w:pPr>
            <w:r>
              <w:rPr>
                <w:rFonts w:cstheme="minorHAnsi"/>
                <w:sz w:val="20"/>
                <w:szCs w:val="20"/>
              </w:rPr>
              <w:t xml:space="preserve">     Matthew Schmidgall MD, </w:t>
            </w:r>
            <w:r w:rsidR="0001520B">
              <w:rPr>
                <w:rFonts w:cstheme="minorHAnsi"/>
                <w:sz w:val="20"/>
                <w:szCs w:val="20"/>
              </w:rPr>
              <w:t xml:space="preserve">Lean </w:t>
            </w:r>
            <w:r>
              <w:rPr>
                <w:rFonts w:cstheme="minorHAnsi"/>
                <w:sz w:val="20"/>
                <w:szCs w:val="20"/>
              </w:rPr>
              <w:t>Committee Chair</w:t>
            </w:r>
          </w:p>
          <w:p w14:paraId="15FFDE79" w14:textId="77777777" w:rsidR="007A5FDC" w:rsidRDefault="007A5FDC" w:rsidP="007A5FDC">
            <w:pPr>
              <w:rPr>
                <w:rFonts w:cstheme="minorHAnsi"/>
                <w:sz w:val="20"/>
                <w:szCs w:val="20"/>
              </w:rPr>
            </w:pPr>
            <w:r>
              <w:rPr>
                <w:rFonts w:cstheme="minorHAnsi"/>
                <w:sz w:val="20"/>
                <w:szCs w:val="20"/>
              </w:rPr>
              <w:t xml:space="preserve">     Sharry Veres MD</w:t>
            </w:r>
          </w:p>
          <w:p w14:paraId="140695E3" w14:textId="77777777" w:rsidR="007A5FDC" w:rsidRDefault="007A5FDC" w:rsidP="007A5FDC">
            <w:pPr>
              <w:rPr>
                <w:rFonts w:cstheme="minorHAnsi"/>
                <w:sz w:val="20"/>
                <w:szCs w:val="20"/>
              </w:rPr>
            </w:pPr>
            <w:r>
              <w:rPr>
                <w:rFonts w:cstheme="minorHAnsi"/>
                <w:sz w:val="20"/>
                <w:szCs w:val="20"/>
              </w:rPr>
              <w:t xml:space="preserve">     Sara Williams LPN</w:t>
            </w:r>
          </w:p>
          <w:p w14:paraId="3B0BBF88" w14:textId="77777777" w:rsidR="00C4241F" w:rsidRPr="008151D2" w:rsidRDefault="00C4241F" w:rsidP="009661D8">
            <w:pPr>
              <w:rPr>
                <w:rFonts w:cstheme="minorHAnsi"/>
                <w:sz w:val="20"/>
                <w:szCs w:val="20"/>
              </w:rPr>
            </w:pPr>
          </w:p>
        </w:tc>
        <w:tc>
          <w:tcPr>
            <w:tcW w:w="2500" w:type="pct"/>
            <w:vAlign w:val="center"/>
          </w:tcPr>
          <w:p w14:paraId="4CBF970D" w14:textId="234741E0" w:rsidR="00C4241F" w:rsidRPr="008151D2" w:rsidRDefault="0044712A" w:rsidP="009661D8">
            <w:pPr>
              <w:rPr>
                <w:rFonts w:cstheme="minorHAnsi"/>
                <w:sz w:val="20"/>
                <w:szCs w:val="20"/>
              </w:rPr>
            </w:pPr>
            <w:r>
              <w:rPr>
                <w:rFonts w:cstheme="minorHAnsi"/>
                <w:sz w:val="20"/>
                <w:szCs w:val="20"/>
              </w:rPr>
              <w:t xml:space="preserve">Lean Performance Improvement </w:t>
            </w:r>
            <w:r w:rsidR="003D2FEF">
              <w:rPr>
                <w:rFonts w:cstheme="minorHAnsi"/>
                <w:sz w:val="20"/>
                <w:szCs w:val="20"/>
              </w:rPr>
              <w:t>Committee evaluation for current process for EPDS completion.</w:t>
            </w:r>
          </w:p>
        </w:tc>
      </w:tr>
      <w:tr w:rsidR="00D7433F" w:rsidRPr="008151D2" w14:paraId="37B5D275" w14:textId="77777777" w:rsidTr="001874D1">
        <w:tc>
          <w:tcPr>
            <w:tcW w:w="2500" w:type="pct"/>
            <w:vAlign w:val="center"/>
          </w:tcPr>
          <w:p w14:paraId="3A337712" w14:textId="4DEC6EE7" w:rsidR="00D7433F" w:rsidRDefault="00D7433F" w:rsidP="009661D8">
            <w:pPr>
              <w:rPr>
                <w:rFonts w:cstheme="minorHAnsi"/>
                <w:sz w:val="20"/>
                <w:szCs w:val="20"/>
              </w:rPr>
            </w:pPr>
            <w:r>
              <w:rPr>
                <w:rFonts w:cstheme="minorHAnsi"/>
                <w:sz w:val="20"/>
                <w:szCs w:val="20"/>
              </w:rPr>
              <w:t>Jenna Buchanan, MD</w:t>
            </w:r>
          </w:p>
        </w:tc>
        <w:tc>
          <w:tcPr>
            <w:tcW w:w="2500" w:type="pct"/>
            <w:vAlign w:val="center"/>
          </w:tcPr>
          <w:p w14:paraId="636BC01C" w14:textId="48410E61" w:rsidR="00D7433F" w:rsidRDefault="00D7433F" w:rsidP="009661D8">
            <w:pPr>
              <w:rPr>
                <w:rFonts w:cstheme="minorHAnsi"/>
                <w:sz w:val="20"/>
                <w:szCs w:val="20"/>
              </w:rPr>
            </w:pPr>
            <w:r>
              <w:rPr>
                <w:rFonts w:cstheme="minorHAnsi"/>
                <w:sz w:val="20"/>
                <w:szCs w:val="20"/>
              </w:rPr>
              <w:t>Faculty Physician – Family Medicine Medical Director</w:t>
            </w:r>
            <w:r w:rsidR="00011986">
              <w:rPr>
                <w:rFonts w:cstheme="minorHAnsi"/>
                <w:sz w:val="20"/>
                <w:szCs w:val="20"/>
              </w:rPr>
              <w:t xml:space="preserve"> </w:t>
            </w:r>
            <w:r w:rsidR="00295D1F">
              <w:rPr>
                <w:rFonts w:cstheme="minorHAnsi"/>
                <w:sz w:val="20"/>
                <w:szCs w:val="20"/>
              </w:rPr>
              <w:t xml:space="preserve">at </w:t>
            </w:r>
            <w:r w:rsidR="00011986">
              <w:rPr>
                <w:rFonts w:cstheme="minorHAnsi"/>
                <w:sz w:val="20"/>
                <w:szCs w:val="20"/>
              </w:rPr>
              <w:t>BUMCP</w:t>
            </w:r>
          </w:p>
        </w:tc>
      </w:tr>
      <w:tr w:rsidR="00C4241F" w:rsidRPr="008151D2" w14:paraId="3481F595" w14:textId="77777777" w:rsidTr="001874D1">
        <w:tc>
          <w:tcPr>
            <w:tcW w:w="2500" w:type="pct"/>
            <w:vAlign w:val="center"/>
          </w:tcPr>
          <w:p w14:paraId="01B599D7" w14:textId="323A6237" w:rsidR="00C4241F" w:rsidRPr="008151D2" w:rsidRDefault="00D95914" w:rsidP="009661D8">
            <w:pPr>
              <w:rPr>
                <w:rFonts w:cstheme="minorHAnsi"/>
                <w:sz w:val="20"/>
                <w:szCs w:val="20"/>
              </w:rPr>
            </w:pPr>
            <w:r>
              <w:rPr>
                <w:rFonts w:cstheme="minorHAnsi"/>
                <w:sz w:val="20"/>
                <w:szCs w:val="20"/>
              </w:rPr>
              <w:t>Harvey Hsu, MD</w:t>
            </w:r>
          </w:p>
        </w:tc>
        <w:tc>
          <w:tcPr>
            <w:tcW w:w="2500" w:type="pct"/>
            <w:vAlign w:val="center"/>
          </w:tcPr>
          <w:p w14:paraId="2EDB7771" w14:textId="3C69882F" w:rsidR="00C4241F" w:rsidRPr="008151D2" w:rsidRDefault="00D95914" w:rsidP="009661D8">
            <w:pPr>
              <w:rPr>
                <w:rFonts w:cstheme="minorHAnsi"/>
                <w:sz w:val="20"/>
                <w:szCs w:val="20"/>
              </w:rPr>
            </w:pPr>
            <w:r>
              <w:rPr>
                <w:rFonts w:cstheme="minorHAnsi"/>
                <w:sz w:val="20"/>
                <w:szCs w:val="20"/>
              </w:rPr>
              <w:t>Faculty Physician – Internal Medicine</w:t>
            </w:r>
            <w:r w:rsidR="00D7433F">
              <w:rPr>
                <w:rFonts w:cstheme="minorHAnsi"/>
                <w:sz w:val="20"/>
                <w:szCs w:val="20"/>
              </w:rPr>
              <w:t xml:space="preserve"> Medical Director</w:t>
            </w:r>
            <w:r w:rsidR="00295D1F">
              <w:rPr>
                <w:rFonts w:cstheme="minorHAnsi"/>
                <w:sz w:val="20"/>
                <w:szCs w:val="20"/>
              </w:rPr>
              <w:t xml:space="preserve"> at </w:t>
            </w:r>
            <w:r w:rsidR="00011986">
              <w:rPr>
                <w:rFonts w:cstheme="minorHAnsi"/>
                <w:sz w:val="20"/>
                <w:szCs w:val="20"/>
              </w:rPr>
              <w:t>BUMCP and Arcadia +</w:t>
            </w:r>
          </w:p>
        </w:tc>
      </w:tr>
      <w:tr w:rsidR="00C4241F" w:rsidRPr="008151D2" w14:paraId="1D2E94D6" w14:textId="77777777" w:rsidTr="001874D1">
        <w:tc>
          <w:tcPr>
            <w:tcW w:w="2500" w:type="pct"/>
            <w:vAlign w:val="center"/>
          </w:tcPr>
          <w:p w14:paraId="78B72333" w14:textId="1655F525" w:rsidR="00C4241F" w:rsidRPr="008151D2" w:rsidRDefault="00D95914" w:rsidP="009661D8">
            <w:pPr>
              <w:rPr>
                <w:rFonts w:cstheme="minorHAnsi"/>
                <w:sz w:val="20"/>
                <w:szCs w:val="20"/>
              </w:rPr>
            </w:pPr>
            <w:r>
              <w:rPr>
                <w:rFonts w:cstheme="minorHAnsi"/>
                <w:sz w:val="20"/>
                <w:szCs w:val="20"/>
              </w:rPr>
              <w:t>Susan AnduagaBocanegra, MD</w:t>
            </w:r>
          </w:p>
        </w:tc>
        <w:tc>
          <w:tcPr>
            <w:tcW w:w="2500" w:type="pct"/>
            <w:vAlign w:val="center"/>
          </w:tcPr>
          <w:p w14:paraId="24CE6612" w14:textId="7AFF1D57" w:rsidR="00C4241F" w:rsidRPr="008151D2" w:rsidRDefault="00D95914" w:rsidP="009661D8">
            <w:pPr>
              <w:rPr>
                <w:rFonts w:cstheme="minorHAnsi"/>
                <w:sz w:val="20"/>
                <w:szCs w:val="20"/>
              </w:rPr>
            </w:pPr>
            <w:r>
              <w:rPr>
                <w:rFonts w:cstheme="minorHAnsi"/>
                <w:sz w:val="20"/>
                <w:szCs w:val="20"/>
              </w:rPr>
              <w:t xml:space="preserve">Physician – </w:t>
            </w:r>
            <w:r w:rsidR="00011986">
              <w:rPr>
                <w:rFonts w:cstheme="minorHAnsi"/>
                <w:sz w:val="20"/>
                <w:szCs w:val="20"/>
              </w:rPr>
              <w:t>Family</w:t>
            </w:r>
            <w:r>
              <w:rPr>
                <w:rFonts w:cstheme="minorHAnsi"/>
                <w:sz w:val="20"/>
                <w:szCs w:val="20"/>
              </w:rPr>
              <w:t xml:space="preserve"> Medicine</w:t>
            </w:r>
            <w:r w:rsidR="00011986">
              <w:rPr>
                <w:rFonts w:cstheme="minorHAnsi"/>
                <w:sz w:val="20"/>
                <w:szCs w:val="20"/>
              </w:rPr>
              <w:t xml:space="preserve"> at Arcadia +</w:t>
            </w:r>
          </w:p>
        </w:tc>
      </w:tr>
      <w:tr w:rsidR="002773E5" w:rsidRPr="008151D2" w14:paraId="22D8C924" w14:textId="77777777" w:rsidTr="001874D1">
        <w:tc>
          <w:tcPr>
            <w:tcW w:w="2500" w:type="pct"/>
            <w:vAlign w:val="center"/>
          </w:tcPr>
          <w:p w14:paraId="11F769BB" w14:textId="08195499" w:rsidR="002773E5" w:rsidRPr="008151D2" w:rsidRDefault="00451E40" w:rsidP="009661D8">
            <w:pPr>
              <w:rPr>
                <w:rFonts w:cstheme="minorHAnsi"/>
                <w:sz w:val="20"/>
                <w:szCs w:val="20"/>
              </w:rPr>
            </w:pPr>
            <w:r>
              <w:rPr>
                <w:rFonts w:cstheme="minorHAnsi"/>
                <w:sz w:val="20"/>
                <w:szCs w:val="20"/>
              </w:rPr>
              <w:t>Jason Leubner, MD</w:t>
            </w:r>
          </w:p>
        </w:tc>
        <w:tc>
          <w:tcPr>
            <w:tcW w:w="2500" w:type="pct"/>
            <w:vAlign w:val="center"/>
          </w:tcPr>
          <w:p w14:paraId="5B9FF722" w14:textId="6A7CF59D" w:rsidR="002773E5" w:rsidRPr="008151D2" w:rsidRDefault="00C31C64" w:rsidP="009661D8">
            <w:pPr>
              <w:rPr>
                <w:rFonts w:cstheme="minorHAnsi"/>
                <w:sz w:val="20"/>
                <w:szCs w:val="20"/>
              </w:rPr>
            </w:pPr>
            <w:r>
              <w:rPr>
                <w:rFonts w:cstheme="minorHAnsi"/>
                <w:sz w:val="20"/>
                <w:szCs w:val="20"/>
              </w:rPr>
              <w:t>BUMCP Executive Medical Director</w:t>
            </w:r>
          </w:p>
        </w:tc>
      </w:tr>
      <w:tr w:rsidR="00424C0D" w:rsidRPr="008151D2" w14:paraId="75D0DEDF" w14:textId="77777777" w:rsidTr="00565625">
        <w:tc>
          <w:tcPr>
            <w:tcW w:w="2500" w:type="pct"/>
            <w:vAlign w:val="center"/>
          </w:tcPr>
          <w:p w14:paraId="07774FEA" w14:textId="690302D3" w:rsidR="00424C0D" w:rsidRDefault="00424C0D" w:rsidP="009661D8">
            <w:pPr>
              <w:rPr>
                <w:rFonts w:cstheme="minorHAnsi"/>
                <w:sz w:val="20"/>
                <w:szCs w:val="20"/>
              </w:rPr>
            </w:pPr>
            <w:r>
              <w:rPr>
                <w:rFonts w:cstheme="minorHAnsi"/>
                <w:sz w:val="20"/>
                <w:szCs w:val="20"/>
              </w:rPr>
              <w:t>Yolanda Kalfus</w:t>
            </w:r>
          </w:p>
        </w:tc>
        <w:tc>
          <w:tcPr>
            <w:tcW w:w="2500" w:type="pct"/>
            <w:vAlign w:val="center"/>
          </w:tcPr>
          <w:p w14:paraId="07417923" w14:textId="5AD138BF" w:rsidR="00424C0D" w:rsidRDefault="00424C0D" w:rsidP="009661D8">
            <w:pPr>
              <w:rPr>
                <w:rFonts w:cstheme="minorHAnsi"/>
                <w:sz w:val="20"/>
                <w:szCs w:val="20"/>
              </w:rPr>
            </w:pPr>
            <w:r>
              <w:rPr>
                <w:rFonts w:cstheme="minorHAnsi"/>
                <w:sz w:val="20"/>
                <w:szCs w:val="20"/>
              </w:rPr>
              <w:t>FMC</w:t>
            </w:r>
            <w:r w:rsidR="00531910">
              <w:rPr>
                <w:rFonts w:cstheme="minorHAnsi"/>
                <w:sz w:val="20"/>
                <w:szCs w:val="20"/>
              </w:rPr>
              <w:t xml:space="preserve"> Physician practice Supervisor</w:t>
            </w:r>
          </w:p>
        </w:tc>
      </w:tr>
      <w:tr w:rsidR="00531910" w:rsidRPr="008151D2" w14:paraId="3C97AF01" w14:textId="77777777" w:rsidTr="00565625">
        <w:tc>
          <w:tcPr>
            <w:tcW w:w="2500" w:type="pct"/>
            <w:vAlign w:val="center"/>
          </w:tcPr>
          <w:p w14:paraId="040AB29E" w14:textId="4E763DB4" w:rsidR="00531910" w:rsidRDefault="00531910" w:rsidP="009661D8">
            <w:pPr>
              <w:rPr>
                <w:rFonts w:cstheme="minorHAnsi"/>
                <w:sz w:val="20"/>
                <w:szCs w:val="20"/>
              </w:rPr>
            </w:pPr>
            <w:r>
              <w:rPr>
                <w:rFonts w:cstheme="minorHAnsi"/>
                <w:sz w:val="20"/>
                <w:szCs w:val="20"/>
              </w:rPr>
              <w:t>Helen “Susie” Gutierrez</w:t>
            </w:r>
          </w:p>
        </w:tc>
        <w:tc>
          <w:tcPr>
            <w:tcW w:w="2500" w:type="pct"/>
            <w:vAlign w:val="center"/>
          </w:tcPr>
          <w:p w14:paraId="2973051B" w14:textId="05D71939" w:rsidR="00531910" w:rsidRDefault="00531910" w:rsidP="009661D8">
            <w:pPr>
              <w:rPr>
                <w:rFonts w:cstheme="minorHAnsi"/>
                <w:sz w:val="20"/>
                <w:szCs w:val="20"/>
              </w:rPr>
            </w:pPr>
            <w:r>
              <w:rPr>
                <w:rFonts w:cstheme="minorHAnsi"/>
                <w:sz w:val="20"/>
                <w:szCs w:val="20"/>
              </w:rPr>
              <w:t xml:space="preserve">Arcadia + </w:t>
            </w:r>
            <w:r w:rsidR="00565625">
              <w:rPr>
                <w:rFonts w:cstheme="minorHAnsi"/>
                <w:sz w:val="20"/>
                <w:szCs w:val="20"/>
              </w:rPr>
              <w:t>Physician practice Supervisor</w:t>
            </w:r>
          </w:p>
        </w:tc>
      </w:tr>
    </w:tbl>
    <w:p w14:paraId="275ECA0E" w14:textId="77777777" w:rsidR="00C4241F" w:rsidRPr="008151D2" w:rsidRDefault="00C4241F">
      <w:pPr>
        <w:rPr>
          <w:rFonts w:cstheme="minorHAnsi"/>
          <w:sz w:val="20"/>
          <w:szCs w:val="20"/>
        </w:rPr>
      </w:pPr>
    </w:p>
    <w:p w14:paraId="7A7A4663" w14:textId="77777777" w:rsidR="002612D5" w:rsidRPr="008151D2" w:rsidRDefault="002612D5" w:rsidP="002612D5">
      <w:pPr>
        <w:pStyle w:val="Heading2"/>
        <w:rPr>
          <w:rFonts w:asciiTheme="minorHAnsi" w:hAnsiTheme="minorHAnsi" w:cstheme="minorHAnsi"/>
          <w:color w:val="auto"/>
          <w:sz w:val="20"/>
          <w:szCs w:val="20"/>
        </w:rPr>
      </w:pPr>
      <w:r w:rsidRPr="008151D2">
        <w:rPr>
          <w:rFonts w:asciiTheme="minorHAnsi" w:hAnsiTheme="minorHAnsi" w:cstheme="minorHAnsi"/>
          <w:color w:val="auto"/>
          <w:sz w:val="20"/>
          <w:szCs w:val="20"/>
        </w:rPr>
        <w:t>Signatures</w:t>
      </w:r>
    </w:p>
    <w:tbl>
      <w:tblPr>
        <w:tblStyle w:val="TableGrid"/>
        <w:tblW w:w="0" w:type="auto"/>
        <w:tblLook w:val="04A0" w:firstRow="1" w:lastRow="0" w:firstColumn="1" w:lastColumn="0" w:noHBand="0" w:noVBand="1"/>
      </w:tblPr>
      <w:tblGrid>
        <w:gridCol w:w="2762"/>
        <w:gridCol w:w="6948"/>
      </w:tblGrid>
      <w:tr w:rsidR="002612D5" w:rsidRPr="008151D2" w14:paraId="686C44E4" w14:textId="77777777" w:rsidTr="0049271E">
        <w:trPr>
          <w:trHeight w:val="720"/>
        </w:trPr>
        <w:tc>
          <w:tcPr>
            <w:tcW w:w="2808" w:type="dxa"/>
            <w:shd w:val="clear" w:color="auto" w:fill="FFC627"/>
            <w:vAlign w:val="center"/>
          </w:tcPr>
          <w:p w14:paraId="3FEB32DC" w14:textId="08E163AF" w:rsidR="002612D5" w:rsidRPr="008151D2" w:rsidRDefault="002612D5" w:rsidP="002612D5">
            <w:pPr>
              <w:rPr>
                <w:rFonts w:eastAsiaTheme="majorEastAsia" w:cstheme="minorHAnsi"/>
                <w:b/>
                <w:sz w:val="20"/>
                <w:szCs w:val="20"/>
              </w:rPr>
            </w:pPr>
            <w:r w:rsidRPr="008151D2">
              <w:rPr>
                <w:rFonts w:eastAsiaTheme="majorEastAsia" w:cstheme="minorHAnsi"/>
                <w:b/>
                <w:sz w:val="20"/>
                <w:szCs w:val="20"/>
              </w:rPr>
              <w:t>Process Owner</w:t>
            </w:r>
          </w:p>
        </w:tc>
        <w:tc>
          <w:tcPr>
            <w:tcW w:w="7110" w:type="dxa"/>
            <w:vAlign w:val="center"/>
          </w:tcPr>
          <w:p w14:paraId="3D0AF52B" w14:textId="73812593" w:rsidR="002612D5" w:rsidRPr="008151D2" w:rsidRDefault="00373085" w:rsidP="002612D5">
            <w:pPr>
              <w:rPr>
                <w:rFonts w:eastAsiaTheme="majorEastAsia" w:cstheme="minorHAnsi"/>
                <w:sz w:val="20"/>
                <w:szCs w:val="20"/>
              </w:rPr>
            </w:pPr>
            <w:r>
              <w:rPr>
                <w:rFonts w:eastAsiaTheme="majorEastAsia" w:cstheme="minorHAnsi"/>
                <w:sz w:val="20"/>
                <w:szCs w:val="20"/>
              </w:rPr>
              <w:t>(Optional)</w:t>
            </w:r>
          </w:p>
        </w:tc>
      </w:tr>
      <w:tr w:rsidR="002612D5" w:rsidRPr="008151D2" w14:paraId="3C2D456D" w14:textId="77777777" w:rsidTr="0049271E">
        <w:trPr>
          <w:trHeight w:val="720"/>
        </w:trPr>
        <w:tc>
          <w:tcPr>
            <w:tcW w:w="2808" w:type="dxa"/>
            <w:shd w:val="clear" w:color="auto" w:fill="FFC627"/>
            <w:vAlign w:val="center"/>
          </w:tcPr>
          <w:p w14:paraId="1C9BC99A" w14:textId="3AED842E" w:rsidR="002612D5" w:rsidRPr="008151D2" w:rsidRDefault="00B115EF" w:rsidP="002612D5">
            <w:pPr>
              <w:rPr>
                <w:rFonts w:eastAsiaTheme="majorEastAsia" w:cstheme="minorHAnsi"/>
                <w:b/>
                <w:sz w:val="20"/>
                <w:szCs w:val="20"/>
              </w:rPr>
            </w:pPr>
            <w:r w:rsidRPr="008151D2">
              <w:rPr>
                <w:rFonts w:eastAsiaTheme="majorEastAsia" w:cstheme="minorHAnsi"/>
                <w:b/>
                <w:sz w:val="20"/>
                <w:szCs w:val="20"/>
              </w:rPr>
              <w:t xml:space="preserve">Project </w:t>
            </w:r>
            <w:r w:rsidR="002612D5" w:rsidRPr="008151D2">
              <w:rPr>
                <w:rFonts w:eastAsiaTheme="majorEastAsia" w:cstheme="minorHAnsi"/>
                <w:b/>
                <w:sz w:val="20"/>
                <w:szCs w:val="20"/>
              </w:rPr>
              <w:t>Champion</w:t>
            </w:r>
          </w:p>
        </w:tc>
        <w:tc>
          <w:tcPr>
            <w:tcW w:w="7110" w:type="dxa"/>
            <w:vAlign w:val="center"/>
          </w:tcPr>
          <w:p w14:paraId="1F91EC91" w14:textId="4ACDB281" w:rsidR="002612D5" w:rsidRPr="008151D2" w:rsidRDefault="00373085" w:rsidP="002612D5">
            <w:pPr>
              <w:rPr>
                <w:rFonts w:eastAsiaTheme="majorEastAsia" w:cstheme="minorHAnsi"/>
                <w:sz w:val="20"/>
                <w:szCs w:val="20"/>
              </w:rPr>
            </w:pPr>
            <w:r>
              <w:rPr>
                <w:rFonts w:eastAsiaTheme="majorEastAsia" w:cstheme="minorHAnsi"/>
                <w:sz w:val="20"/>
                <w:szCs w:val="20"/>
              </w:rPr>
              <w:t>(Optional)</w:t>
            </w:r>
          </w:p>
        </w:tc>
      </w:tr>
      <w:tr w:rsidR="002612D5" w:rsidRPr="008151D2" w14:paraId="0EA4902C" w14:textId="77777777" w:rsidTr="0049271E">
        <w:trPr>
          <w:trHeight w:val="720"/>
        </w:trPr>
        <w:tc>
          <w:tcPr>
            <w:tcW w:w="2808" w:type="dxa"/>
            <w:shd w:val="clear" w:color="auto" w:fill="FFC627"/>
            <w:vAlign w:val="center"/>
          </w:tcPr>
          <w:p w14:paraId="2FCD3CC4" w14:textId="56658CD5" w:rsidR="002612D5" w:rsidRPr="008151D2" w:rsidRDefault="002612D5" w:rsidP="0049271E">
            <w:pPr>
              <w:rPr>
                <w:rFonts w:eastAsiaTheme="majorEastAsia" w:cstheme="minorHAnsi"/>
                <w:b/>
                <w:sz w:val="20"/>
                <w:szCs w:val="20"/>
              </w:rPr>
            </w:pPr>
            <w:r w:rsidRPr="008151D2">
              <w:rPr>
                <w:rFonts w:eastAsiaTheme="majorEastAsia" w:cstheme="minorHAnsi"/>
                <w:b/>
                <w:sz w:val="20"/>
                <w:szCs w:val="20"/>
              </w:rPr>
              <w:t>Team Leader</w:t>
            </w:r>
          </w:p>
        </w:tc>
        <w:tc>
          <w:tcPr>
            <w:tcW w:w="7110" w:type="dxa"/>
            <w:vAlign w:val="center"/>
          </w:tcPr>
          <w:p w14:paraId="6FA100B2" w14:textId="7C07A9AE" w:rsidR="002612D5" w:rsidRPr="008151D2" w:rsidRDefault="00373085" w:rsidP="002612D5">
            <w:pPr>
              <w:rPr>
                <w:rFonts w:eastAsiaTheme="majorEastAsia" w:cstheme="minorHAnsi"/>
                <w:sz w:val="20"/>
                <w:szCs w:val="20"/>
              </w:rPr>
            </w:pPr>
            <w:r>
              <w:rPr>
                <w:rFonts w:eastAsiaTheme="majorEastAsia" w:cstheme="minorHAnsi"/>
                <w:sz w:val="20"/>
                <w:szCs w:val="20"/>
              </w:rPr>
              <w:t>(Optional)</w:t>
            </w:r>
          </w:p>
        </w:tc>
      </w:tr>
    </w:tbl>
    <w:p w14:paraId="5A3BA3DA" w14:textId="77777777" w:rsidR="00580A0F" w:rsidRPr="008151D2" w:rsidRDefault="00580A0F" w:rsidP="008D3226">
      <w:pPr>
        <w:rPr>
          <w:rFonts w:cstheme="minorHAnsi"/>
          <w:sz w:val="20"/>
          <w:szCs w:val="20"/>
        </w:rPr>
      </w:pPr>
    </w:p>
    <w:sectPr w:rsidR="00580A0F" w:rsidRPr="008151D2" w:rsidSect="007C5EC9">
      <w:headerReference w:type="default" r:id="rId11"/>
      <w:headerReference w:type="first" r:id="rId12"/>
      <w:pgSz w:w="12240" w:h="15840"/>
      <w:pgMar w:top="1440" w:right="72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154DB" w14:textId="77777777" w:rsidR="00AF3F7D" w:rsidRDefault="00AF3F7D" w:rsidP="008D3226">
      <w:pPr>
        <w:spacing w:after="0" w:line="240" w:lineRule="auto"/>
      </w:pPr>
      <w:r>
        <w:separator/>
      </w:r>
    </w:p>
  </w:endnote>
  <w:endnote w:type="continuationSeparator" w:id="0">
    <w:p w14:paraId="467BCE6E" w14:textId="77777777" w:rsidR="00AF3F7D" w:rsidRDefault="00AF3F7D" w:rsidP="008D3226">
      <w:pPr>
        <w:spacing w:after="0" w:line="240" w:lineRule="auto"/>
      </w:pPr>
      <w:r>
        <w:continuationSeparator/>
      </w:r>
    </w:p>
  </w:endnote>
  <w:endnote w:type="continuationNotice" w:id="1">
    <w:p w14:paraId="3FB0A9AA" w14:textId="77777777" w:rsidR="00AF3F7D" w:rsidRDefault="00AF3F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0DA65" w14:textId="77777777" w:rsidR="00AF3F7D" w:rsidRDefault="00AF3F7D" w:rsidP="008D3226">
      <w:pPr>
        <w:spacing w:after="0" w:line="240" w:lineRule="auto"/>
      </w:pPr>
      <w:r>
        <w:separator/>
      </w:r>
    </w:p>
  </w:footnote>
  <w:footnote w:type="continuationSeparator" w:id="0">
    <w:p w14:paraId="32009836" w14:textId="77777777" w:rsidR="00AF3F7D" w:rsidRDefault="00AF3F7D" w:rsidP="008D3226">
      <w:pPr>
        <w:spacing w:after="0" w:line="240" w:lineRule="auto"/>
      </w:pPr>
      <w:r>
        <w:continuationSeparator/>
      </w:r>
    </w:p>
  </w:footnote>
  <w:footnote w:type="continuationNotice" w:id="1">
    <w:p w14:paraId="25A2BC89" w14:textId="77777777" w:rsidR="00AF3F7D" w:rsidRDefault="00AF3F7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92C6E" w14:textId="26799A7F" w:rsidR="008D3226" w:rsidRPr="0007737A" w:rsidRDefault="0049271E">
    <w:pPr>
      <w:pStyle w:val="Header"/>
      <w:rPr>
        <w:b/>
      </w:rPr>
    </w:pPr>
    <w:r>
      <w:rPr>
        <w:noProof/>
      </w:rPr>
      <w:drawing>
        <wp:inline distT="0" distB="0" distL="0" distR="0" wp14:anchorId="6887F0C0" wp14:editId="422BDD4D">
          <wp:extent cx="1648423"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u_university_horiz_rgb_maroongold_60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48423" cy="457200"/>
                  </a:xfrm>
                  <a:prstGeom prst="rect">
                    <a:avLst/>
                  </a:prstGeom>
                </pic:spPr>
              </pic:pic>
            </a:graphicData>
          </a:graphic>
        </wp:inline>
      </w:drawing>
    </w:r>
    <w:r w:rsidR="0007737A">
      <w:tab/>
    </w:r>
    <w:r w:rsidR="0007737A">
      <w:tab/>
    </w:r>
    <w:r w:rsidR="0007737A" w:rsidRPr="0007737A">
      <w:rPr>
        <w:b/>
        <w:sz w:val="36"/>
        <w:szCs w:val="36"/>
      </w:rPr>
      <w:t>Project Charter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9F82F" w14:textId="77777777" w:rsidR="0049271E" w:rsidRDefault="0049271E">
    <w:pPr>
      <w:pStyle w:val="Header"/>
    </w:pPr>
    <w:r>
      <w:rPr>
        <w:noProof/>
      </w:rPr>
      <w:drawing>
        <wp:inline distT="0" distB="0" distL="0" distR="0" wp14:anchorId="27D5ADDD" wp14:editId="4B7BB76C">
          <wp:extent cx="778858"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u_sunburst_rgb_maroongold_600ppi.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8858" cy="457200"/>
                  </a:xfrm>
                  <a:prstGeom prst="rect">
                    <a:avLst/>
                  </a:prstGeom>
                </pic:spPr>
              </pic:pic>
            </a:graphicData>
          </a:graphic>
        </wp:inline>
      </w:drawing>
    </w:r>
  </w:p>
  <w:p w14:paraId="4802D0B5" w14:textId="77777777" w:rsidR="008D3226" w:rsidRDefault="008D32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D54AD"/>
    <w:multiLevelType w:val="hybridMultilevel"/>
    <w:tmpl w:val="8878C7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51402"/>
    <w:multiLevelType w:val="hybridMultilevel"/>
    <w:tmpl w:val="98D83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DE63E8"/>
    <w:multiLevelType w:val="hybridMultilevel"/>
    <w:tmpl w:val="71C8A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72752D"/>
    <w:multiLevelType w:val="hybridMultilevel"/>
    <w:tmpl w:val="07828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1B4961"/>
    <w:multiLevelType w:val="hybridMultilevel"/>
    <w:tmpl w:val="A2EEE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8F3194"/>
    <w:multiLevelType w:val="hybridMultilevel"/>
    <w:tmpl w:val="6E1A4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8630BF"/>
    <w:multiLevelType w:val="hybridMultilevel"/>
    <w:tmpl w:val="8244F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2F77D3"/>
    <w:multiLevelType w:val="hybridMultilevel"/>
    <w:tmpl w:val="62E2F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E96B77"/>
    <w:multiLevelType w:val="hybridMultilevel"/>
    <w:tmpl w:val="ADF4F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8197016">
    <w:abstractNumId w:val="6"/>
  </w:num>
  <w:num w:numId="2" w16cid:durableId="1536120365">
    <w:abstractNumId w:val="7"/>
  </w:num>
  <w:num w:numId="3" w16cid:durableId="304044124">
    <w:abstractNumId w:val="4"/>
  </w:num>
  <w:num w:numId="4" w16cid:durableId="421729953">
    <w:abstractNumId w:val="3"/>
  </w:num>
  <w:num w:numId="5" w16cid:durableId="56130086">
    <w:abstractNumId w:val="0"/>
  </w:num>
  <w:num w:numId="6" w16cid:durableId="2093353423">
    <w:abstractNumId w:val="2"/>
  </w:num>
  <w:num w:numId="7" w16cid:durableId="1883710924">
    <w:abstractNumId w:val="5"/>
  </w:num>
  <w:num w:numId="8" w16cid:durableId="553737394">
    <w:abstractNumId w:val="8"/>
  </w:num>
  <w:num w:numId="9" w16cid:durableId="10673432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A0F"/>
    <w:rsid w:val="00011986"/>
    <w:rsid w:val="0001520B"/>
    <w:rsid w:val="0003445E"/>
    <w:rsid w:val="00036C2F"/>
    <w:rsid w:val="00037234"/>
    <w:rsid w:val="0005023F"/>
    <w:rsid w:val="00052F3C"/>
    <w:rsid w:val="000653C6"/>
    <w:rsid w:val="00070294"/>
    <w:rsid w:val="00071209"/>
    <w:rsid w:val="0007239E"/>
    <w:rsid w:val="0007737A"/>
    <w:rsid w:val="000906B1"/>
    <w:rsid w:val="00097B66"/>
    <w:rsid w:val="000A6F9B"/>
    <w:rsid w:val="000C3ABE"/>
    <w:rsid w:val="000E5E60"/>
    <w:rsid w:val="000F32CA"/>
    <w:rsid w:val="000F3AD4"/>
    <w:rsid w:val="00107334"/>
    <w:rsid w:val="00111D6F"/>
    <w:rsid w:val="00120C1C"/>
    <w:rsid w:val="00123F46"/>
    <w:rsid w:val="00127ACE"/>
    <w:rsid w:val="001472C1"/>
    <w:rsid w:val="00167FB5"/>
    <w:rsid w:val="001716FB"/>
    <w:rsid w:val="0017682C"/>
    <w:rsid w:val="001874D1"/>
    <w:rsid w:val="001B3B34"/>
    <w:rsid w:val="001B744A"/>
    <w:rsid w:val="001D1553"/>
    <w:rsid w:val="001E304D"/>
    <w:rsid w:val="002046E6"/>
    <w:rsid w:val="00204B4D"/>
    <w:rsid w:val="00213C02"/>
    <w:rsid w:val="002237E7"/>
    <w:rsid w:val="00225574"/>
    <w:rsid w:val="002264D3"/>
    <w:rsid w:val="00226591"/>
    <w:rsid w:val="00240FD9"/>
    <w:rsid w:val="002612D5"/>
    <w:rsid w:val="0026187C"/>
    <w:rsid w:val="0026495C"/>
    <w:rsid w:val="0026695C"/>
    <w:rsid w:val="0027375C"/>
    <w:rsid w:val="002757C0"/>
    <w:rsid w:val="002773E5"/>
    <w:rsid w:val="00283649"/>
    <w:rsid w:val="00293DAA"/>
    <w:rsid w:val="00295D1F"/>
    <w:rsid w:val="002A576E"/>
    <w:rsid w:val="002B55D4"/>
    <w:rsid w:val="002E5D45"/>
    <w:rsid w:val="002E643E"/>
    <w:rsid w:val="002F0D86"/>
    <w:rsid w:val="0031249F"/>
    <w:rsid w:val="00317A94"/>
    <w:rsid w:val="003278DA"/>
    <w:rsid w:val="0035607D"/>
    <w:rsid w:val="003605AE"/>
    <w:rsid w:val="00373085"/>
    <w:rsid w:val="00380909"/>
    <w:rsid w:val="00396BB1"/>
    <w:rsid w:val="003C18CF"/>
    <w:rsid w:val="003C7AD4"/>
    <w:rsid w:val="003D186D"/>
    <w:rsid w:val="003D2FEF"/>
    <w:rsid w:val="003E2401"/>
    <w:rsid w:val="003E52B4"/>
    <w:rsid w:val="003E6050"/>
    <w:rsid w:val="00403114"/>
    <w:rsid w:val="00403968"/>
    <w:rsid w:val="00405519"/>
    <w:rsid w:val="0041702E"/>
    <w:rsid w:val="00424C0D"/>
    <w:rsid w:val="00424EB7"/>
    <w:rsid w:val="004302A0"/>
    <w:rsid w:val="0044712A"/>
    <w:rsid w:val="00451E40"/>
    <w:rsid w:val="00462866"/>
    <w:rsid w:val="00463EAA"/>
    <w:rsid w:val="00472110"/>
    <w:rsid w:val="00474CD8"/>
    <w:rsid w:val="004834DE"/>
    <w:rsid w:val="0049271E"/>
    <w:rsid w:val="00496A0D"/>
    <w:rsid w:val="004A27EB"/>
    <w:rsid w:val="004A4D28"/>
    <w:rsid w:val="004B7553"/>
    <w:rsid w:val="004C1381"/>
    <w:rsid w:val="004D52C7"/>
    <w:rsid w:val="004E63FD"/>
    <w:rsid w:val="004F0ED2"/>
    <w:rsid w:val="004F72DC"/>
    <w:rsid w:val="004F7BD2"/>
    <w:rsid w:val="00502B84"/>
    <w:rsid w:val="00504076"/>
    <w:rsid w:val="00507922"/>
    <w:rsid w:val="00520A6C"/>
    <w:rsid w:val="00521B2A"/>
    <w:rsid w:val="00526BC8"/>
    <w:rsid w:val="00526D9C"/>
    <w:rsid w:val="00531910"/>
    <w:rsid w:val="00533A2A"/>
    <w:rsid w:val="00552555"/>
    <w:rsid w:val="005525AD"/>
    <w:rsid w:val="00552A7A"/>
    <w:rsid w:val="00560D8B"/>
    <w:rsid w:val="00561A7E"/>
    <w:rsid w:val="00565625"/>
    <w:rsid w:val="0057290E"/>
    <w:rsid w:val="0057585D"/>
    <w:rsid w:val="00580A0F"/>
    <w:rsid w:val="00590A56"/>
    <w:rsid w:val="00591B72"/>
    <w:rsid w:val="00592B8F"/>
    <w:rsid w:val="005958A0"/>
    <w:rsid w:val="005A1C03"/>
    <w:rsid w:val="005A53A2"/>
    <w:rsid w:val="005D4AB0"/>
    <w:rsid w:val="005E023B"/>
    <w:rsid w:val="005F6071"/>
    <w:rsid w:val="005F7076"/>
    <w:rsid w:val="00612586"/>
    <w:rsid w:val="00642995"/>
    <w:rsid w:val="006464D6"/>
    <w:rsid w:val="0066281E"/>
    <w:rsid w:val="00672B1B"/>
    <w:rsid w:val="00676CD0"/>
    <w:rsid w:val="00691B62"/>
    <w:rsid w:val="00696C1C"/>
    <w:rsid w:val="00696C69"/>
    <w:rsid w:val="006C6547"/>
    <w:rsid w:val="006C7FA8"/>
    <w:rsid w:val="006E6D0F"/>
    <w:rsid w:val="00706FEF"/>
    <w:rsid w:val="00746CC7"/>
    <w:rsid w:val="007625F4"/>
    <w:rsid w:val="00773F70"/>
    <w:rsid w:val="00775804"/>
    <w:rsid w:val="00781042"/>
    <w:rsid w:val="00782597"/>
    <w:rsid w:val="007832BE"/>
    <w:rsid w:val="00786485"/>
    <w:rsid w:val="007A27AA"/>
    <w:rsid w:val="007A5208"/>
    <w:rsid w:val="007A5BE0"/>
    <w:rsid w:val="007A5FDC"/>
    <w:rsid w:val="007C5EC9"/>
    <w:rsid w:val="007E3FA9"/>
    <w:rsid w:val="007E582D"/>
    <w:rsid w:val="007F3FB6"/>
    <w:rsid w:val="00801178"/>
    <w:rsid w:val="008123C3"/>
    <w:rsid w:val="00812929"/>
    <w:rsid w:val="008151D2"/>
    <w:rsid w:val="0081760F"/>
    <w:rsid w:val="00834D69"/>
    <w:rsid w:val="008376AA"/>
    <w:rsid w:val="00841930"/>
    <w:rsid w:val="00841D08"/>
    <w:rsid w:val="0084559F"/>
    <w:rsid w:val="008509BA"/>
    <w:rsid w:val="00855255"/>
    <w:rsid w:val="008568EA"/>
    <w:rsid w:val="00865200"/>
    <w:rsid w:val="00870C5E"/>
    <w:rsid w:val="00870F9A"/>
    <w:rsid w:val="00876A18"/>
    <w:rsid w:val="00880712"/>
    <w:rsid w:val="008868C5"/>
    <w:rsid w:val="00893C17"/>
    <w:rsid w:val="008B4823"/>
    <w:rsid w:val="008D3226"/>
    <w:rsid w:val="008D6540"/>
    <w:rsid w:val="008E48B8"/>
    <w:rsid w:val="008F3233"/>
    <w:rsid w:val="00903942"/>
    <w:rsid w:val="00917854"/>
    <w:rsid w:val="00920F23"/>
    <w:rsid w:val="0094203A"/>
    <w:rsid w:val="00946E7F"/>
    <w:rsid w:val="00953DB4"/>
    <w:rsid w:val="009661D8"/>
    <w:rsid w:val="00984208"/>
    <w:rsid w:val="00992B96"/>
    <w:rsid w:val="009A1E7B"/>
    <w:rsid w:val="009D75B9"/>
    <w:rsid w:val="009F0C4B"/>
    <w:rsid w:val="009F53F7"/>
    <w:rsid w:val="00A01DC5"/>
    <w:rsid w:val="00A02E75"/>
    <w:rsid w:val="00A056D2"/>
    <w:rsid w:val="00A151B9"/>
    <w:rsid w:val="00A245FF"/>
    <w:rsid w:val="00A35463"/>
    <w:rsid w:val="00A45E6D"/>
    <w:rsid w:val="00A46465"/>
    <w:rsid w:val="00A46BB7"/>
    <w:rsid w:val="00A618CD"/>
    <w:rsid w:val="00A63D51"/>
    <w:rsid w:val="00A65A01"/>
    <w:rsid w:val="00A6679D"/>
    <w:rsid w:val="00A752E6"/>
    <w:rsid w:val="00A76BAE"/>
    <w:rsid w:val="00A8429D"/>
    <w:rsid w:val="00AA0B95"/>
    <w:rsid w:val="00AA6FE8"/>
    <w:rsid w:val="00AB12D6"/>
    <w:rsid w:val="00AD3CAA"/>
    <w:rsid w:val="00AE73B6"/>
    <w:rsid w:val="00AF280C"/>
    <w:rsid w:val="00AF3F7D"/>
    <w:rsid w:val="00AF7B40"/>
    <w:rsid w:val="00B115EF"/>
    <w:rsid w:val="00B12C6B"/>
    <w:rsid w:val="00B376C5"/>
    <w:rsid w:val="00B57EE2"/>
    <w:rsid w:val="00B62299"/>
    <w:rsid w:val="00B645E0"/>
    <w:rsid w:val="00B75EFE"/>
    <w:rsid w:val="00B81187"/>
    <w:rsid w:val="00B8337D"/>
    <w:rsid w:val="00B9482E"/>
    <w:rsid w:val="00BA05EA"/>
    <w:rsid w:val="00BD055C"/>
    <w:rsid w:val="00BD1F26"/>
    <w:rsid w:val="00BF0623"/>
    <w:rsid w:val="00C00D1F"/>
    <w:rsid w:val="00C2119C"/>
    <w:rsid w:val="00C242F0"/>
    <w:rsid w:val="00C31C64"/>
    <w:rsid w:val="00C3524B"/>
    <w:rsid w:val="00C4241F"/>
    <w:rsid w:val="00C534C1"/>
    <w:rsid w:val="00C571C6"/>
    <w:rsid w:val="00C62D2E"/>
    <w:rsid w:val="00C635D4"/>
    <w:rsid w:val="00C92967"/>
    <w:rsid w:val="00C960EB"/>
    <w:rsid w:val="00CC1648"/>
    <w:rsid w:val="00CD47A3"/>
    <w:rsid w:val="00D14CAF"/>
    <w:rsid w:val="00D155EB"/>
    <w:rsid w:val="00D32EE4"/>
    <w:rsid w:val="00D442F7"/>
    <w:rsid w:val="00D474A8"/>
    <w:rsid w:val="00D629CA"/>
    <w:rsid w:val="00D67F21"/>
    <w:rsid w:val="00D70DEB"/>
    <w:rsid w:val="00D7433F"/>
    <w:rsid w:val="00D74B89"/>
    <w:rsid w:val="00D8102D"/>
    <w:rsid w:val="00D90828"/>
    <w:rsid w:val="00D924B8"/>
    <w:rsid w:val="00D93C4B"/>
    <w:rsid w:val="00D95914"/>
    <w:rsid w:val="00DB30CB"/>
    <w:rsid w:val="00DC0AEA"/>
    <w:rsid w:val="00DD22D1"/>
    <w:rsid w:val="00DF474D"/>
    <w:rsid w:val="00E012B3"/>
    <w:rsid w:val="00E05F06"/>
    <w:rsid w:val="00E10D9F"/>
    <w:rsid w:val="00E20DF0"/>
    <w:rsid w:val="00E23863"/>
    <w:rsid w:val="00E32B44"/>
    <w:rsid w:val="00E40E44"/>
    <w:rsid w:val="00E42D02"/>
    <w:rsid w:val="00E437E6"/>
    <w:rsid w:val="00E477B3"/>
    <w:rsid w:val="00E50E5B"/>
    <w:rsid w:val="00E71FF6"/>
    <w:rsid w:val="00E901A0"/>
    <w:rsid w:val="00E974C6"/>
    <w:rsid w:val="00EA2850"/>
    <w:rsid w:val="00EB0B5D"/>
    <w:rsid w:val="00EB276D"/>
    <w:rsid w:val="00EB76D9"/>
    <w:rsid w:val="00EC1F5E"/>
    <w:rsid w:val="00EC72B9"/>
    <w:rsid w:val="00EE0F01"/>
    <w:rsid w:val="00EF17A4"/>
    <w:rsid w:val="00EF43CA"/>
    <w:rsid w:val="00EF6D8A"/>
    <w:rsid w:val="00EF78AE"/>
    <w:rsid w:val="00F12091"/>
    <w:rsid w:val="00F13BE1"/>
    <w:rsid w:val="00F41153"/>
    <w:rsid w:val="00F46DCB"/>
    <w:rsid w:val="00F70808"/>
    <w:rsid w:val="00F753E4"/>
    <w:rsid w:val="00F909C1"/>
    <w:rsid w:val="00FA069D"/>
    <w:rsid w:val="00FA5B2D"/>
    <w:rsid w:val="00FB669C"/>
    <w:rsid w:val="00FC6A19"/>
    <w:rsid w:val="00FC7569"/>
    <w:rsid w:val="00FD1396"/>
    <w:rsid w:val="00FE56C8"/>
    <w:rsid w:val="00FF1CE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F87E80"/>
  <w15:docId w15:val="{692436A6-E47E-4A9C-9C7D-593DC369F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64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64D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0A0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2264D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264D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264D3"/>
    <w:pPr>
      <w:ind w:left="720"/>
      <w:contextualSpacing/>
    </w:pPr>
  </w:style>
  <w:style w:type="paragraph" w:styleId="BalloonText">
    <w:name w:val="Balloon Text"/>
    <w:basedOn w:val="Normal"/>
    <w:link w:val="BalloonTextChar"/>
    <w:uiPriority w:val="99"/>
    <w:semiHidden/>
    <w:unhideWhenUsed/>
    <w:rsid w:val="007E58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582D"/>
    <w:rPr>
      <w:rFonts w:ascii="Tahoma" w:hAnsi="Tahoma" w:cs="Tahoma"/>
      <w:sz w:val="16"/>
      <w:szCs w:val="16"/>
    </w:rPr>
  </w:style>
  <w:style w:type="paragraph" w:styleId="TOCHeading">
    <w:name w:val="TOC Heading"/>
    <w:basedOn w:val="Heading1"/>
    <w:next w:val="Normal"/>
    <w:uiPriority w:val="39"/>
    <w:semiHidden/>
    <w:unhideWhenUsed/>
    <w:qFormat/>
    <w:rsid w:val="00127ACE"/>
    <w:pPr>
      <w:outlineLvl w:val="9"/>
    </w:pPr>
  </w:style>
  <w:style w:type="paragraph" w:styleId="TOC1">
    <w:name w:val="toc 1"/>
    <w:basedOn w:val="Normal"/>
    <w:next w:val="Normal"/>
    <w:autoRedefine/>
    <w:uiPriority w:val="39"/>
    <w:unhideWhenUsed/>
    <w:rsid w:val="00127ACE"/>
    <w:pPr>
      <w:spacing w:after="100"/>
    </w:pPr>
  </w:style>
  <w:style w:type="paragraph" w:styleId="TOC2">
    <w:name w:val="toc 2"/>
    <w:basedOn w:val="Normal"/>
    <w:next w:val="Normal"/>
    <w:autoRedefine/>
    <w:uiPriority w:val="39"/>
    <w:unhideWhenUsed/>
    <w:rsid w:val="00127ACE"/>
    <w:pPr>
      <w:spacing w:after="100"/>
      <w:ind w:left="220"/>
    </w:pPr>
  </w:style>
  <w:style w:type="character" w:styleId="Hyperlink">
    <w:name w:val="Hyperlink"/>
    <w:basedOn w:val="DefaultParagraphFont"/>
    <w:uiPriority w:val="99"/>
    <w:unhideWhenUsed/>
    <w:rsid w:val="00127ACE"/>
    <w:rPr>
      <w:color w:val="0000FF" w:themeColor="hyperlink"/>
      <w:u w:val="single"/>
    </w:rPr>
  </w:style>
  <w:style w:type="paragraph" w:styleId="NoSpacing">
    <w:name w:val="No Spacing"/>
    <w:link w:val="NoSpacingChar"/>
    <w:uiPriority w:val="1"/>
    <w:qFormat/>
    <w:rsid w:val="00AF7B40"/>
    <w:pPr>
      <w:spacing w:after="0" w:line="240" w:lineRule="auto"/>
    </w:pPr>
  </w:style>
  <w:style w:type="character" w:customStyle="1" w:styleId="NoSpacingChar">
    <w:name w:val="No Spacing Char"/>
    <w:basedOn w:val="DefaultParagraphFont"/>
    <w:link w:val="NoSpacing"/>
    <w:uiPriority w:val="1"/>
    <w:rsid w:val="00AF7B40"/>
    <w:rPr>
      <w:rFonts w:eastAsiaTheme="minorEastAsia"/>
    </w:rPr>
  </w:style>
  <w:style w:type="character" w:styleId="PlaceholderText">
    <w:name w:val="Placeholder Text"/>
    <w:basedOn w:val="DefaultParagraphFont"/>
    <w:uiPriority w:val="99"/>
    <w:semiHidden/>
    <w:rsid w:val="00AF7B40"/>
    <w:rPr>
      <w:color w:val="808080"/>
    </w:rPr>
  </w:style>
  <w:style w:type="paragraph" w:styleId="Header">
    <w:name w:val="header"/>
    <w:basedOn w:val="Normal"/>
    <w:link w:val="HeaderChar"/>
    <w:uiPriority w:val="99"/>
    <w:unhideWhenUsed/>
    <w:rsid w:val="008D32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226"/>
  </w:style>
  <w:style w:type="paragraph" w:styleId="Footer">
    <w:name w:val="footer"/>
    <w:basedOn w:val="Normal"/>
    <w:link w:val="FooterChar"/>
    <w:uiPriority w:val="99"/>
    <w:unhideWhenUsed/>
    <w:rsid w:val="008D32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226"/>
  </w:style>
  <w:style w:type="character" w:customStyle="1" w:styleId="textlayer--absolute">
    <w:name w:val="textlayer--absolute"/>
    <w:basedOn w:val="DefaultParagraphFont"/>
    <w:rsid w:val="00C960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doNotOrganizeInFold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[Submission 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CC2F6077249F344B61AD33AAB4E8F52" ma:contentTypeVersion="20" ma:contentTypeDescription="Create a new document." ma:contentTypeScope="" ma:versionID="c3a04bcfbf3d8f979de6d723540abf42">
  <xsd:schema xmlns:xsd="http://www.w3.org/2001/XMLSchema" xmlns:xs="http://www.w3.org/2001/XMLSchema" xmlns:p="http://schemas.microsoft.com/office/2006/metadata/properties" xmlns:ns1="http://schemas.microsoft.com/sharepoint/v3" xmlns:ns2="1d8f2e1d-4e52-41b2-83a1-dea7a416ab62" xmlns:ns3="4e95882f-731d-4abf-ae80-eacfa11458da" targetNamespace="http://schemas.microsoft.com/office/2006/metadata/properties" ma:root="true" ma:fieldsID="e30db75d16734a53b6fd87b8ab85dae3" ns1:_="" ns2:_="" ns3:_="">
    <xsd:import namespace="http://schemas.microsoft.com/sharepoint/v3"/>
    <xsd:import namespace="1d8f2e1d-4e52-41b2-83a1-dea7a416ab62"/>
    <xsd:import namespace="4e95882f-731d-4abf-ae80-eacfa11458d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1:_ip_UnifiedCompliancePolicyProperties" minOccurs="0"/>
                <xsd:element ref="ns1:_ip_UnifiedCompliancePolicyUIAc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5" nillable="true" ma:displayName="Unified Compliance Policy Properties" ma:hidden="true" ma:internalName="_ip_UnifiedCompliancePolicyProperties">
      <xsd:simpleType>
        <xsd:restriction base="dms:Note"/>
      </xsd:simpleType>
    </xsd:element>
    <xsd:element name="_ip_UnifiedCompliancePolicyUIAction" ma:index="2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8f2e1d-4e52-41b2-83a1-dea7a416ab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e3f6945-edb8-4295-8e61-53a2031b2ef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e95882f-731d-4abf-ae80-eacfa11458d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7ddc2c1c-9223-4dac-85c4-a0793106df6e}" ma:internalName="TaxCatchAll" ma:showField="CatchAllData" ma:web="4e95882f-731d-4abf-ae80-eacfa11458d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76EB6A-B71A-6543-8132-8EF5DAF72410}">
  <ds:schemaRefs>
    <ds:schemaRef ds:uri="http://schemas.openxmlformats.org/officeDocument/2006/bibliography"/>
  </ds:schemaRefs>
</ds:datastoreItem>
</file>

<file path=customXml/itemProps3.xml><?xml version="1.0" encoding="utf-8"?>
<ds:datastoreItem xmlns:ds="http://schemas.openxmlformats.org/officeDocument/2006/customXml" ds:itemID="{3B0B2ECF-AAD2-416A-99E0-ADBFAB0A5F14}">
  <ds:schemaRefs>
    <ds:schemaRef ds:uri="http://schemas.microsoft.com/sharepoint/v3/contenttype/forms"/>
  </ds:schemaRefs>
</ds:datastoreItem>
</file>

<file path=customXml/itemProps4.xml><?xml version="1.0" encoding="utf-8"?>
<ds:datastoreItem xmlns:ds="http://schemas.openxmlformats.org/officeDocument/2006/customXml" ds:itemID="{7C044AF8-93A3-4ADE-8C63-2A1D20932C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d8f2e1d-4e52-41b2-83a1-dea7a416ab62"/>
    <ds:schemaRef ds:uri="4e95882f-731d-4abf-ae80-eacfa11458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4e77fabd-40e5-4335-9d12-298222ec242f}" enabled="1" method="Standard" siteId="{adeadcd2-3aaf-4835-b273-1ebe8a7726f1}" contentBits="0" removed="0"/>
</clbl:labelList>
</file>

<file path=docProps/app.xml><?xml version="1.0" encoding="utf-8"?>
<Properties xmlns="http://schemas.openxmlformats.org/officeDocument/2006/extended-properties" xmlns:vt="http://schemas.openxmlformats.org/officeDocument/2006/docPropsVTypes">
  <Template>Normal.dotm</Template>
  <TotalTime>236</TotalTime>
  <Pages>1</Pages>
  <Words>944</Words>
  <Characters>5386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Company Name</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 Title]</dc:creator>
  <cp:keywords/>
  <cp:lastModifiedBy>Kastiel, Deborah R</cp:lastModifiedBy>
  <cp:revision>188</cp:revision>
  <cp:lastPrinted>2015-01-22T15:25:00Z</cp:lastPrinted>
  <dcterms:created xsi:type="dcterms:W3CDTF">2024-05-16T22:43:00Z</dcterms:created>
  <dcterms:modified xsi:type="dcterms:W3CDTF">2024-06-25T16:11:00Z</dcterms:modified>
</cp:coreProperties>
</file>