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CFAC5" w14:textId="77777777" w:rsidR="003260E6" w:rsidRDefault="003260E6" w:rsidP="007D5FD7"/>
    <w:p w14:paraId="151D4FFB" w14:textId="77777777" w:rsidR="003260E6" w:rsidRDefault="003260E6" w:rsidP="007D5FD7"/>
    <w:p w14:paraId="2091FFB1" w14:textId="77777777" w:rsidR="003260E6" w:rsidRDefault="003260E6" w:rsidP="007D5FD7"/>
    <w:p w14:paraId="63182126" w14:textId="28467D80" w:rsidR="003260E6" w:rsidRDefault="003260E6" w:rsidP="003260E6">
      <w:pPr>
        <w:pStyle w:val="ListParagraph"/>
        <w:numPr>
          <w:ilvl w:val="0"/>
          <w:numId w:val="12"/>
        </w:numPr>
      </w:pPr>
      <w:hyperlink r:id="rId10" w:history="1">
        <w:r w:rsidRPr="00D931D8">
          <w:rPr>
            <w:rStyle w:val="Hyperlink"/>
          </w:rPr>
          <w:t>http://harvardpolitics.com/world/reexamining-cuban-embargo</w:t>
        </w:r>
      </w:hyperlink>
    </w:p>
    <w:p w14:paraId="2F61DF1C" w14:textId="2FBC8892" w:rsidR="007D5FD7" w:rsidRPr="003260E6" w:rsidRDefault="003260E6" w:rsidP="003260E6">
      <w:pPr>
        <w:pStyle w:val="ListParagraph"/>
        <w:rPr>
          <w:rFonts w:ascii="Times" w:eastAsia="Times New Roman" w:hAnsi="Times" w:cs="Times New Roman"/>
          <w:sz w:val="20"/>
          <w:szCs w:val="20"/>
        </w:rPr>
      </w:pPr>
      <w:r w:rsidRPr="003260E6">
        <w:t xml:space="preserve"> </w:t>
      </w:r>
      <w:r w:rsidR="007D5FD7">
        <w:t xml:space="preserve">Economics: </w:t>
      </w:r>
      <w:r w:rsidR="007D5FD7" w:rsidRPr="003260E6">
        <w:rPr>
          <w:rFonts w:ascii="Mercury" w:eastAsia="Times New Roman" w:hAnsi="Mercury" w:cs="Times New Roman"/>
          <w:color w:val="111111"/>
          <w:sz w:val="24"/>
          <w:shd w:val="clear" w:color="auto" w:fill="FFFFFF"/>
        </w:rPr>
        <w:t>the U.S. Chamber of Commerce is one the strongest opponents of the embargo. Studies on the subject believe that ending the embargo could create 6,000 American jobs, predominantly in agriculture and telecommunications. (PRETTY MAINSTREAM POINT EVERYONE WILL FIND THIS) (Article is pretty Aff Weighted)</w:t>
      </w:r>
    </w:p>
    <w:p w14:paraId="58B902DF" w14:textId="77777777" w:rsidR="00E42E4C" w:rsidRDefault="00E42E4C" w:rsidP="00F601E6"/>
    <w:p w14:paraId="61DFB2CA" w14:textId="68B0455C" w:rsidR="00B306A0" w:rsidRDefault="003260E6" w:rsidP="00F601E6">
      <w:r>
        <w:t xml:space="preserve">2. </w:t>
      </w:r>
      <w:hyperlink r:id="rId11" w:history="1">
        <w:r w:rsidR="00B306A0" w:rsidRPr="00BE54F7">
          <w:rPr>
            <w:rStyle w:val="Hyperlink"/>
          </w:rPr>
          <w:t>https://www.nytimes.com/2016/10/27/world/americas/united-nations-cuba-embargo.html</w:t>
        </w:r>
      </w:hyperlink>
    </w:p>
    <w:p w14:paraId="296BA8D5" w14:textId="6153980B" w:rsidR="00B306A0" w:rsidRDefault="00B306A0" w:rsidP="00F601E6">
      <w:r>
        <w:t xml:space="preserve">The US Abstained from the vote of lifting the Cuban embargo showing </w:t>
      </w:r>
      <w:r w:rsidR="003260E6">
        <w:t>Cuba</w:t>
      </w:r>
      <w:r>
        <w:t xml:space="preserve"> they might </w:t>
      </w:r>
      <w:r w:rsidR="003260E6">
        <w:t>want to</w:t>
      </w:r>
      <w:r>
        <w:t xml:space="preserve"> be ‘friends’ again</w:t>
      </w:r>
    </w:p>
    <w:p w14:paraId="24900358" w14:textId="77777777" w:rsidR="00B306A0" w:rsidRDefault="00B306A0" w:rsidP="00F601E6">
      <w:bookmarkStart w:id="0" w:name="_GoBack"/>
      <w:bookmarkEnd w:id="0"/>
    </w:p>
    <w:p w14:paraId="14AAFD99" w14:textId="3955B41D" w:rsidR="00B306A0" w:rsidRDefault="003260E6" w:rsidP="00F601E6">
      <w:r>
        <w:t xml:space="preserve">3. </w:t>
      </w:r>
      <w:hyperlink r:id="rId12" w:history="1">
        <w:r w:rsidRPr="00D931D8">
          <w:rPr>
            <w:rStyle w:val="Hyperlink"/>
          </w:rPr>
          <w:t>https://mic.com/articles/10129/cuba-embargo-is-unjust-and-hypocritical#.FDjYixV5f</w:t>
        </w:r>
      </w:hyperlink>
    </w:p>
    <w:p w14:paraId="20027F49" w14:textId="76B2F3DC" w:rsidR="003260E6" w:rsidRDefault="003260E6" w:rsidP="00F601E6">
      <w:r>
        <w:t>- 6 unknown reasons that the US should remove the embargo</w:t>
      </w:r>
    </w:p>
    <w:p w14:paraId="53C0BF26" w14:textId="77777777" w:rsidR="003260E6" w:rsidRDefault="003260E6" w:rsidP="00F601E6"/>
    <w:p w14:paraId="2471F77D" w14:textId="46EBD89F" w:rsidR="003260E6" w:rsidRDefault="003260E6" w:rsidP="00F601E6">
      <w:r>
        <w:t xml:space="preserve">4.  Time Line </w:t>
      </w:r>
    </w:p>
    <w:p w14:paraId="387401E5" w14:textId="7C7DE70D" w:rsidR="00B14DE3" w:rsidRDefault="00B14DE3" w:rsidP="00F601E6">
      <w:r>
        <w:t>-</w:t>
      </w:r>
      <w:r w:rsidRPr="00B14DE3">
        <w:t xml:space="preserve"> </w:t>
      </w:r>
      <w:hyperlink r:id="rId13" w:history="1">
        <w:r w:rsidRPr="00D931D8">
          <w:rPr>
            <w:rStyle w:val="Hyperlink"/>
          </w:rPr>
          <w:t>https://piie.com/publications/papers/sanctions-cuba-60-3.pdf</w:t>
        </w:r>
      </w:hyperlink>
    </w:p>
    <w:p w14:paraId="310963E2" w14:textId="77777777" w:rsidR="00B14DE3" w:rsidRDefault="00B14DE3" w:rsidP="00F601E6"/>
    <w:p w14:paraId="0515E768" w14:textId="07B96C78" w:rsidR="00B14DE3" w:rsidRDefault="00B14DE3" w:rsidP="00F601E6">
      <w:r>
        <w:t>5.  Pro-Con</w:t>
      </w:r>
    </w:p>
    <w:p w14:paraId="23AB8FD4" w14:textId="07F388C1" w:rsidR="00B14DE3" w:rsidRDefault="00B14DE3" w:rsidP="00F601E6">
      <w:hyperlink r:id="rId14" w:history="1">
        <w:r w:rsidRPr="00D931D8">
          <w:rPr>
            <w:rStyle w:val="Hyperlink"/>
          </w:rPr>
          <w:t>http://cuba-embargo.procon.org/</w:t>
        </w:r>
      </w:hyperlink>
    </w:p>
    <w:p w14:paraId="0480D7DA" w14:textId="77777777" w:rsidR="00B14DE3" w:rsidRDefault="00B14DE3" w:rsidP="00F601E6"/>
    <w:p w14:paraId="6BB7852C" w14:textId="0FA098E0" w:rsidR="00B14DE3" w:rsidRDefault="004F4769" w:rsidP="00F601E6">
      <w:r>
        <w:t>6. Yes and no to the removal of the embargo</w:t>
      </w:r>
    </w:p>
    <w:p w14:paraId="24D2141B" w14:textId="5737DCB3" w:rsidR="00B14DE3" w:rsidRDefault="00B14DE3" w:rsidP="00F601E6">
      <w:r>
        <w:t xml:space="preserve"> </w:t>
      </w:r>
      <w:hyperlink r:id="rId15" w:history="1">
        <w:r w:rsidR="004F4769" w:rsidRPr="00D931D8">
          <w:rPr>
            <w:rStyle w:val="Hyperlink"/>
          </w:rPr>
          <w:t>https://www.scholastic.com/teachers/articles/teaching-content/should-us-end-its-cuba-embargo/</w:t>
        </w:r>
      </w:hyperlink>
    </w:p>
    <w:p w14:paraId="1F15883E" w14:textId="77777777" w:rsidR="004F4769" w:rsidRDefault="004F4769" w:rsidP="00F601E6"/>
    <w:p w14:paraId="151AA35C" w14:textId="151E94DD" w:rsidR="004F4769" w:rsidRDefault="004F4769" w:rsidP="00F601E6">
      <w:r>
        <w:t>7. Notable acts  Worth looking in to</w:t>
      </w:r>
    </w:p>
    <w:p w14:paraId="51419011" w14:textId="2A8DB536" w:rsidR="004F4769" w:rsidRDefault="004F4769" w:rsidP="00F601E6">
      <w:hyperlink r:id="rId16" w:history="1">
        <w:r w:rsidRPr="00D931D8">
          <w:rPr>
            <w:rStyle w:val="Hyperlink"/>
          </w:rPr>
          <w:t>https://medium.com/@jules000120/an-important-read-on-whether-the-u-s-should-lift-the-embargo-on-cuba-8815c44697a6#.swnwi64o1</w:t>
        </w:r>
      </w:hyperlink>
    </w:p>
    <w:p w14:paraId="1E503C1A" w14:textId="77777777" w:rsidR="004F4769" w:rsidRDefault="004F4769" w:rsidP="00F601E6"/>
    <w:p w14:paraId="071E85F8" w14:textId="101B71DE" w:rsidR="004F4769" w:rsidRDefault="004F4769" w:rsidP="00F601E6">
      <w:r>
        <w:t>8. We should lift the Embargo</w:t>
      </w:r>
    </w:p>
    <w:p w14:paraId="4952A919" w14:textId="7E56E35D" w:rsidR="004F4769" w:rsidRDefault="004F4769" w:rsidP="00F601E6">
      <w:hyperlink r:id="rId17" w:history="1">
        <w:r w:rsidRPr="00D931D8">
          <w:rPr>
            <w:rStyle w:val="Hyperlink"/>
          </w:rPr>
          <w:t>http://thefederalist.com/2014/12/23/yes-of-course-we-should-lift-the-cuban-embargo/</w:t>
        </w:r>
      </w:hyperlink>
    </w:p>
    <w:p w14:paraId="07EC03C7" w14:textId="77777777" w:rsidR="004F4769" w:rsidRDefault="004F4769" w:rsidP="00F601E6"/>
    <w:p w14:paraId="665D5933" w14:textId="1DB2299E" w:rsidR="004F4769" w:rsidRDefault="004F4769" w:rsidP="00F601E6">
      <w:r>
        <w:t>9. Hit 55 years</w:t>
      </w:r>
    </w:p>
    <w:p w14:paraId="7D8CCD6F" w14:textId="4D70782F" w:rsidR="004F4769" w:rsidRDefault="004F4769" w:rsidP="00F601E6">
      <w:r w:rsidRPr="004F4769">
        <w:t>http://time.com/4076438/us-cuba-embargo-1960/</w:t>
      </w:r>
    </w:p>
    <w:p w14:paraId="4286B100" w14:textId="77777777" w:rsidR="004F4769" w:rsidRDefault="004F4769" w:rsidP="00F601E6"/>
    <w:p w14:paraId="196DA499" w14:textId="55F28EC4" w:rsidR="004F4769" w:rsidRDefault="004F4769" w:rsidP="00F601E6">
      <w:r>
        <w:t>10. Cuban Foreign Relations</w:t>
      </w:r>
    </w:p>
    <w:p w14:paraId="459A927D" w14:textId="21E0D378" w:rsidR="004F4769" w:rsidRDefault="004F4769" w:rsidP="00F601E6">
      <w:hyperlink r:id="rId18" w:history="1">
        <w:r w:rsidRPr="00D931D8">
          <w:rPr>
            <w:rStyle w:val="Hyperlink"/>
          </w:rPr>
          <w:t>https://en.wikipedia.org/wiki/Foreign_relations_of_Cuba</w:t>
        </w:r>
      </w:hyperlink>
    </w:p>
    <w:p w14:paraId="7C7F6B3D" w14:textId="77777777" w:rsidR="004F4769" w:rsidRDefault="004F4769" w:rsidP="00F601E6"/>
    <w:p w14:paraId="491D74CA" w14:textId="37C1BEAF" w:rsidR="004F4769" w:rsidRDefault="004F4769" w:rsidP="00F601E6">
      <w:r>
        <w:t>11. A little more detail about the embargo itself</w:t>
      </w:r>
    </w:p>
    <w:p w14:paraId="400C6D16" w14:textId="5434CF54" w:rsidR="004F4769" w:rsidRPr="00F601E6" w:rsidRDefault="004F4769" w:rsidP="00F601E6">
      <w:r w:rsidRPr="004F4769">
        <w:t>https://www.questia.com/library/journal/1G1-131388821/sanctioned-state-the-us-embargo-on-cuba</w:t>
      </w:r>
    </w:p>
    <w:sectPr w:rsidR="004F4769"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rcury">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3F91684E"/>
    <w:multiLevelType w:val="hybridMultilevel"/>
    <w:tmpl w:val="05CCC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B492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87F84"/>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60E6"/>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36D"/>
    <w:rsid w:val="003A4D9C"/>
    <w:rsid w:val="003B1668"/>
    <w:rsid w:val="003C10C3"/>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4769"/>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4928"/>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5FD7"/>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670B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4DE3"/>
    <w:rsid w:val="00B24662"/>
    <w:rsid w:val="00B306A0"/>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E48A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D5FD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D5F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D5FD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D5FD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D5FD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D5FD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D5FD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D5FD7"/>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D5FD7"/>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D5FD7"/>
    <w:rPr>
      <w:b/>
      <w:sz w:val="26"/>
      <w:u w:val="none"/>
    </w:rPr>
  </w:style>
  <w:style w:type="character" w:customStyle="1" w:styleId="StyleUnderline">
    <w:name w:val="Style Underline"/>
    <w:aliases w:val="Underline"/>
    <w:basedOn w:val="DefaultParagraphFont"/>
    <w:uiPriority w:val="1"/>
    <w:qFormat/>
    <w:rsid w:val="007D5FD7"/>
    <w:rPr>
      <w:b w:val="0"/>
      <w:sz w:val="22"/>
      <w:u w:val="single"/>
    </w:rPr>
  </w:style>
  <w:style w:type="character" w:styleId="Emphasis">
    <w:name w:val="Emphasis"/>
    <w:basedOn w:val="DefaultParagraphFont"/>
    <w:uiPriority w:val="20"/>
    <w:qFormat/>
    <w:rsid w:val="007D5FD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D5FD7"/>
    <w:rPr>
      <w:color w:val="auto"/>
      <w:u w:val="none"/>
    </w:rPr>
  </w:style>
  <w:style w:type="character" w:styleId="Hyperlink">
    <w:name w:val="Hyperlink"/>
    <w:basedOn w:val="DefaultParagraphFont"/>
    <w:uiPriority w:val="99"/>
    <w:unhideWhenUsed/>
    <w:rsid w:val="007D5FD7"/>
    <w:rPr>
      <w:color w:val="auto"/>
      <w:u w:val="none"/>
    </w:rPr>
  </w:style>
  <w:style w:type="paragraph" w:styleId="DocumentMap">
    <w:name w:val="Document Map"/>
    <w:basedOn w:val="Normal"/>
    <w:link w:val="DocumentMapChar"/>
    <w:uiPriority w:val="99"/>
    <w:semiHidden/>
    <w:unhideWhenUsed/>
    <w:rsid w:val="007D5FD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D5FD7"/>
    <w:rPr>
      <w:rFonts w:ascii="Lucida Grande" w:hAnsi="Lucida Grande" w:cs="Lucida Grande"/>
    </w:rPr>
  </w:style>
  <w:style w:type="paragraph" w:styleId="ListParagraph">
    <w:name w:val="List Paragraph"/>
    <w:basedOn w:val="Normal"/>
    <w:uiPriority w:val="34"/>
    <w:qFormat/>
    <w:rsid w:val="003260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D5FD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D5F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D5FD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D5FD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D5FD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D5FD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D5FD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D5FD7"/>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D5FD7"/>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D5FD7"/>
    <w:rPr>
      <w:b/>
      <w:sz w:val="26"/>
      <w:u w:val="none"/>
    </w:rPr>
  </w:style>
  <w:style w:type="character" w:customStyle="1" w:styleId="StyleUnderline">
    <w:name w:val="Style Underline"/>
    <w:aliases w:val="Underline"/>
    <w:basedOn w:val="DefaultParagraphFont"/>
    <w:uiPriority w:val="1"/>
    <w:qFormat/>
    <w:rsid w:val="007D5FD7"/>
    <w:rPr>
      <w:b w:val="0"/>
      <w:sz w:val="22"/>
      <w:u w:val="single"/>
    </w:rPr>
  </w:style>
  <w:style w:type="character" w:styleId="Emphasis">
    <w:name w:val="Emphasis"/>
    <w:basedOn w:val="DefaultParagraphFont"/>
    <w:uiPriority w:val="20"/>
    <w:qFormat/>
    <w:rsid w:val="007D5FD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D5FD7"/>
    <w:rPr>
      <w:color w:val="auto"/>
      <w:u w:val="none"/>
    </w:rPr>
  </w:style>
  <w:style w:type="character" w:styleId="Hyperlink">
    <w:name w:val="Hyperlink"/>
    <w:basedOn w:val="DefaultParagraphFont"/>
    <w:uiPriority w:val="99"/>
    <w:unhideWhenUsed/>
    <w:rsid w:val="007D5FD7"/>
    <w:rPr>
      <w:color w:val="auto"/>
      <w:u w:val="none"/>
    </w:rPr>
  </w:style>
  <w:style w:type="paragraph" w:styleId="DocumentMap">
    <w:name w:val="Document Map"/>
    <w:basedOn w:val="Normal"/>
    <w:link w:val="DocumentMapChar"/>
    <w:uiPriority w:val="99"/>
    <w:semiHidden/>
    <w:unhideWhenUsed/>
    <w:rsid w:val="007D5FD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D5FD7"/>
    <w:rPr>
      <w:rFonts w:ascii="Lucida Grande" w:hAnsi="Lucida Grande" w:cs="Lucida Grande"/>
    </w:rPr>
  </w:style>
  <w:style w:type="paragraph" w:styleId="ListParagraph">
    <w:name w:val="List Paragraph"/>
    <w:basedOn w:val="Normal"/>
    <w:uiPriority w:val="34"/>
    <w:qFormat/>
    <w:rsid w:val="00326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496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hyperlink" Target="http://harvardpolitics.com/world/reexamining-cuban-embargo" TargetMode="External"/><Relationship Id="rId11" Type="http://schemas.openxmlformats.org/officeDocument/2006/relationships/hyperlink" Target="https://www.nytimes.com/2016/10/27/world/americas/united-nations-cuba-embargo.html" TargetMode="External"/><Relationship Id="rId12" Type="http://schemas.openxmlformats.org/officeDocument/2006/relationships/hyperlink" Target="https://mic.com/articles/10129/cuba-embargo-is-unjust-and-hypocritical#.FDjYixV5f" TargetMode="External"/><Relationship Id="rId13" Type="http://schemas.openxmlformats.org/officeDocument/2006/relationships/hyperlink" Target="https://piie.com/publications/papers/sanctions-cuba-60-3.pdf" TargetMode="External"/><Relationship Id="rId14" Type="http://schemas.openxmlformats.org/officeDocument/2006/relationships/hyperlink" Target="http://cuba-embargo.procon.org/" TargetMode="External"/><Relationship Id="rId15" Type="http://schemas.openxmlformats.org/officeDocument/2006/relationships/hyperlink" Target="https://www.scholastic.com/teachers/articles/teaching-content/should-us-end-its-cuba-embargo/" TargetMode="External"/><Relationship Id="rId16" Type="http://schemas.openxmlformats.org/officeDocument/2006/relationships/hyperlink" Target="https://medium.com/@jules000120/an-important-read-on-whether-the-u-s-should-lift-the-embargo-on-cuba-8815c44697a6#.swnwi64o1" TargetMode="External"/><Relationship Id="rId17" Type="http://schemas.openxmlformats.org/officeDocument/2006/relationships/hyperlink" Target="http://thefederalist.com/2014/12/23/yes-of-course-we-should-lift-the-cuban-embargo/" TargetMode="External"/><Relationship Id="rId18" Type="http://schemas.openxmlformats.org/officeDocument/2006/relationships/hyperlink" Target="https://en.wikipedia.org/wiki/Foreign_relations_of_Cuba"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513603-C320-F54E-8D78-271102E7F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27</TotalTime>
  <Pages>1</Pages>
  <Words>354</Words>
  <Characters>2018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5</cp:revision>
  <dcterms:created xsi:type="dcterms:W3CDTF">2017-01-08T02:40:00Z</dcterms:created>
  <dcterms:modified xsi:type="dcterms:W3CDTF">2017-01-17T00:41:00Z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