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Default="00AC3373" w:rsidP="00AC3373">
      <w:pPr>
        <w:rPr>
          <w:rFonts w:ascii="Verdana" w:hAnsi="Verdana"/>
          <w:sz w:val="24"/>
        </w:rPr>
      </w:pPr>
    </w:p>
    <w:p w14:paraId="06BCDB18" w14:textId="53B5865F" w:rsidR="00264C40" w:rsidRDefault="00264C40" w:rsidP="00AC3373">
      <w:pPr>
        <w:rPr>
          <w:rFonts w:ascii="Verdana" w:hAnsi="Verdana"/>
          <w:sz w:val="24"/>
        </w:rPr>
      </w:pPr>
      <w:r>
        <w:rPr>
          <w:rFonts w:ascii="Verdana" w:hAnsi="Verdana"/>
          <w:sz w:val="24"/>
        </w:rPr>
        <w:t>Resolved: We affirm the resolution; Th</w:t>
      </w:r>
      <w:r w:rsidR="006F15E9">
        <w:rPr>
          <w:rFonts w:ascii="Verdana" w:hAnsi="Verdana"/>
          <w:sz w:val="24"/>
        </w:rPr>
        <w:t>e United States should lift its</w:t>
      </w:r>
      <w:r>
        <w:rPr>
          <w:rFonts w:ascii="Verdana" w:hAnsi="Verdana"/>
          <w:sz w:val="24"/>
        </w:rPr>
        <w:t xml:space="preserve"> embargo against Cuba. </w:t>
      </w:r>
    </w:p>
    <w:p w14:paraId="162DE649" w14:textId="77777777" w:rsidR="00264C40" w:rsidRDefault="00264C40" w:rsidP="00AC3373">
      <w:pPr>
        <w:rPr>
          <w:rFonts w:ascii="Verdana" w:hAnsi="Verdana"/>
          <w:sz w:val="24"/>
        </w:rPr>
      </w:pPr>
    </w:p>
    <w:p w14:paraId="79E84BB1" w14:textId="77777777" w:rsidR="00264C40" w:rsidRDefault="00264C40" w:rsidP="00AC3373">
      <w:pPr>
        <w:rPr>
          <w:rFonts w:ascii="Verdana" w:hAnsi="Verdana"/>
          <w:sz w:val="24"/>
        </w:rPr>
      </w:pPr>
      <w:r>
        <w:rPr>
          <w:rFonts w:ascii="Verdana" w:hAnsi="Verdana"/>
          <w:sz w:val="24"/>
        </w:rPr>
        <w:t xml:space="preserve">Definitions: The United States embargo against Cuba is defined as; a proclamation or order of the state, usually issued in time of war or threatened hostiles, prohibiting the departure of ships or goods from some or all the ports of such states until further order. </w:t>
      </w:r>
      <w:r w:rsidRPr="00264C40">
        <w:rPr>
          <w:rFonts w:ascii="Verdana" w:hAnsi="Verdana"/>
          <w:color w:val="FF0000"/>
          <w:sz w:val="24"/>
        </w:rPr>
        <w:t>~Black Law Dictionary</w:t>
      </w:r>
    </w:p>
    <w:p w14:paraId="5FACC8F3" w14:textId="77777777" w:rsidR="00264C40" w:rsidRDefault="00264C40" w:rsidP="00AC3373">
      <w:pPr>
        <w:rPr>
          <w:rFonts w:ascii="Verdana" w:hAnsi="Verdana"/>
          <w:sz w:val="24"/>
        </w:rPr>
      </w:pPr>
    </w:p>
    <w:p w14:paraId="02A5F1AA" w14:textId="5ED8C3E0" w:rsidR="00063D8E" w:rsidRDefault="00264C40" w:rsidP="00AC3373">
      <w:pPr>
        <w:rPr>
          <w:rFonts w:ascii="Verdana" w:hAnsi="Verdana"/>
          <w:sz w:val="24"/>
        </w:rPr>
      </w:pPr>
      <w:r>
        <w:rPr>
          <w:rFonts w:ascii="Verdana" w:hAnsi="Verdana"/>
          <w:sz w:val="24"/>
        </w:rPr>
        <w:t xml:space="preserve">Weighing Mechanism: </w:t>
      </w:r>
      <w:r w:rsidR="00063D8E">
        <w:rPr>
          <w:rFonts w:ascii="Verdana" w:hAnsi="Verdana"/>
          <w:sz w:val="24"/>
        </w:rPr>
        <w:t xml:space="preserve">Out of the </w:t>
      </w:r>
      <w:r w:rsidR="008F3F11">
        <w:rPr>
          <w:rFonts w:ascii="Verdana" w:hAnsi="Verdana"/>
          <w:sz w:val="24"/>
        </w:rPr>
        <w:t>grea</w:t>
      </w:r>
      <w:r w:rsidR="00340B7E">
        <w:rPr>
          <w:rFonts w:ascii="Verdana" w:hAnsi="Verdana"/>
          <w:sz w:val="24"/>
        </w:rPr>
        <w:t>test outcomes for the majority of</w:t>
      </w:r>
      <w:r w:rsidR="008F3F11">
        <w:rPr>
          <w:rFonts w:ascii="Verdana" w:hAnsi="Verdana"/>
          <w:sz w:val="24"/>
        </w:rPr>
        <w:t xml:space="preserve"> citizens</w:t>
      </w:r>
      <w:r w:rsidR="00063D8E">
        <w:rPr>
          <w:rFonts w:ascii="Verdana" w:hAnsi="Verdana"/>
          <w:sz w:val="24"/>
        </w:rPr>
        <w:t xml:space="preserve">, both in Cuba and the United States, this round should be assessed by the means of </w:t>
      </w:r>
      <w:r w:rsidR="00063D8E" w:rsidRPr="006269CD">
        <w:rPr>
          <w:rFonts w:ascii="Verdana" w:hAnsi="Verdana"/>
          <w:sz w:val="24"/>
        </w:rPr>
        <w:t>Utilitarianism</w:t>
      </w:r>
      <w:r w:rsidR="00063D8E">
        <w:rPr>
          <w:rFonts w:ascii="Verdana" w:hAnsi="Verdana"/>
          <w:sz w:val="24"/>
        </w:rPr>
        <w:t>.</w:t>
      </w:r>
      <w:r w:rsidR="008F3F11">
        <w:rPr>
          <w:rFonts w:ascii="Verdana" w:hAnsi="Verdana"/>
          <w:sz w:val="24"/>
        </w:rPr>
        <w:t xml:space="preserve"> In order for the negation to win this debate they must be able to prove t</w:t>
      </w:r>
      <w:r w:rsidR="00687BC2">
        <w:rPr>
          <w:rFonts w:ascii="Verdana" w:hAnsi="Verdana"/>
          <w:sz w:val="24"/>
        </w:rPr>
        <w:t>hat by lifting the embargo, the</w:t>
      </w:r>
      <w:r w:rsidR="008F3F11">
        <w:rPr>
          <w:rFonts w:ascii="Verdana" w:hAnsi="Verdana"/>
          <w:sz w:val="24"/>
        </w:rPr>
        <w:t xml:space="preserve"> </w:t>
      </w:r>
      <w:r w:rsidR="00340B7E">
        <w:rPr>
          <w:rFonts w:ascii="Verdana" w:hAnsi="Verdana"/>
          <w:sz w:val="24"/>
        </w:rPr>
        <w:t xml:space="preserve">majority of </w:t>
      </w:r>
      <w:r w:rsidR="008F3F11">
        <w:rPr>
          <w:rFonts w:ascii="Verdana" w:hAnsi="Verdana"/>
          <w:sz w:val="24"/>
        </w:rPr>
        <w:t xml:space="preserve">citizens of both countries will be benefited. </w:t>
      </w:r>
      <w:r w:rsidR="0081320C">
        <w:rPr>
          <w:rFonts w:ascii="Verdana" w:hAnsi="Verdana"/>
          <w:sz w:val="24"/>
        </w:rPr>
        <w:t>(24 sec)</w:t>
      </w:r>
    </w:p>
    <w:p w14:paraId="3334C300" w14:textId="77777777" w:rsidR="008F3F11" w:rsidRDefault="008F3F11" w:rsidP="00AC3373">
      <w:pPr>
        <w:rPr>
          <w:rFonts w:ascii="Verdana" w:hAnsi="Verdana"/>
          <w:sz w:val="24"/>
        </w:rPr>
      </w:pPr>
    </w:p>
    <w:p w14:paraId="47C4EEDC" w14:textId="3295C7A8" w:rsidR="00405806" w:rsidRDefault="00405806" w:rsidP="00AC3373">
      <w:pPr>
        <w:rPr>
          <w:rFonts w:ascii="Verdana" w:hAnsi="Verdana"/>
          <w:sz w:val="24"/>
        </w:rPr>
      </w:pPr>
      <w:r>
        <w:rPr>
          <w:rFonts w:ascii="Verdana" w:hAnsi="Verdana"/>
          <w:sz w:val="24"/>
        </w:rPr>
        <w:tab/>
        <w:t>Despite Cuba not meeting the requirements, it’s the US job to fulfill duties other countries can’t stand up and do.</w:t>
      </w:r>
    </w:p>
    <w:p w14:paraId="151BB2C7" w14:textId="77777777" w:rsidR="009916E3" w:rsidRDefault="009916E3" w:rsidP="00AC3373">
      <w:pPr>
        <w:rPr>
          <w:rFonts w:ascii="Verdana" w:hAnsi="Verdana"/>
          <w:sz w:val="24"/>
        </w:rPr>
      </w:pPr>
    </w:p>
    <w:p w14:paraId="62A63D07" w14:textId="373EB633" w:rsidR="009916E3" w:rsidRPr="00B133B6" w:rsidRDefault="009916E3" w:rsidP="00B133B6">
      <w:pPr>
        <w:pStyle w:val="Heading2"/>
        <w:rPr>
          <w:rFonts w:ascii="Verdana" w:hAnsi="Verdana"/>
        </w:rPr>
      </w:pPr>
      <w:r w:rsidRPr="00B133B6">
        <w:rPr>
          <w:rFonts w:ascii="Verdana" w:hAnsi="Verdana"/>
        </w:rPr>
        <w:t>Contention 1: Economy</w:t>
      </w:r>
    </w:p>
    <w:p w14:paraId="7CDC24C7" w14:textId="77777777" w:rsidR="00B133B6" w:rsidRDefault="00B133B6" w:rsidP="006269CD">
      <w:pPr>
        <w:rPr>
          <w:rFonts w:ascii="Verdana" w:hAnsi="Verdana"/>
          <w:sz w:val="24"/>
        </w:rPr>
      </w:pPr>
    </w:p>
    <w:p w14:paraId="3C7E93D8" w14:textId="20611857" w:rsidR="006269CD" w:rsidRDefault="00B133B6" w:rsidP="005D53E3">
      <w:pPr>
        <w:spacing w:line="480" w:lineRule="auto"/>
        <w:rPr>
          <w:rFonts w:ascii="Verdana" w:hAnsi="Verdana"/>
          <w:sz w:val="24"/>
        </w:rPr>
      </w:pPr>
      <w:r>
        <w:rPr>
          <w:rFonts w:ascii="Verdana" w:hAnsi="Verdana"/>
          <w:sz w:val="24"/>
        </w:rPr>
        <w:t>The embargo was made official in 1962 on the assumption that the USA was going to help normalization in Cuba. Cuba agreed assuming that an overwhelming majority of Cubans despised the Castro government, that a well – organized opposition had the popular support necessary to displace it, and that a combination of economic pressure and political isolation wou</w:t>
      </w:r>
      <w:r w:rsidR="005D53E3">
        <w:rPr>
          <w:rFonts w:ascii="Verdana" w:hAnsi="Verdana"/>
          <w:sz w:val="24"/>
        </w:rPr>
        <w:t xml:space="preserve">ld catalyze a change a regime </w:t>
      </w:r>
      <w:r w:rsidR="005D53E3" w:rsidRPr="005D53E3">
        <w:rPr>
          <w:rFonts w:ascii="Verdana" w:hAnsi="Verdana"/>
          <w:color w:val="FF0000"/>
          <w:sz w:val="16"/>
        </w:rPr>
        <w:t>(1).</w:t>
      </w:r>
      <w:r w:rsidR="005D53E3" w:rsidRPr="005D53E3">
        <w:rPr>
          <w:rFonts w:ascii="Verdana" w:hAnsi="Verdana"/>
          <w:sz w:val="16"/>
        </w:rPr>
        <w:t xml:space="preserve"> </w:t>
      </w:r>
      <w:r>
        <w:rPr>
          <w:rFonts w:ascii="Verdana" w:hAnsi="Verdana"/>
          <w:sz w:val="24"/>
        </w:rPr>
        <w:t>However</w:t>
      </w:r>
      <w:r w:rsidR="005D53E3">
        <w:rPr>
          <w:rFonts w:ascii="Verdana" w:hAnsi="Verdana"/>
          <w:sz w:val="24"/>
        </w:rPr>
        <w:t>,</w:t>
      </w:r>
      <w:r>
        <w:rPr>
          <w:rFonts w:ascii="Verdana" w:hAnsi="Verdana"/>
          <w:sz w:val="24"/>
        </w:rPr>
        <w:t xml:space="preserve"> intent</w:t>
      </w:r>
      <w:r w:rsidR="005D53E3">
        <w:rPr>
          <w:rFonts w:ascii="Verdana" w:hAnsi="Verdana"/>
          <w:sz w:val="24"/>
        </w:rPr>
        <w:t>ions from both sides failed, causing</w:t>
      </w:r>
      <w:r>
        <w:rPr>
          <w:rFonts w:ascii="Verdana" w:hAnsi="Verdana"/>
          <w:sz w:val="24"/>
        </w:rPr>
        <w:t xml:space="preserve"> </w:t>
      </w:r>
      <w:r w:rsidR="005D53E3">
        <w:rPr>
          <w:rFonts w:ascii="Verdana" w:hAnsi="Verdana"/>
          <w:sz w:val="24"/>
        </w:rPr>
        <w:t xml:space="preserve">the US to lose money every term. </w:t>
      </w:r>
      <w:r>
        <w:rPr>
          <w:rFonts w:ascii="Verdana" w:hAnsi="Verdana"/>
          <w:sz w:val="24"/>
        </w:rPr>
        <w:t>(</w:t>
      </w:r>
      <w:r w:rsidR="006269CD">
        <w:rPr>
          <w:rFonts w:ascii="Verdana" w:hAnsi="Verdana"/>
          <w:sz w:val="24"/>
        </w:rPr>
        <w:t>Donohue 09</w:t>
      </w:r>
      <w:r>
        <w:rPr>
          <w:rFonts w:ascii="Verdana" w:hAnsi="Verdana"/>
          <w:sz w:val="24"/>
        </w:rPr>
        <w:t xml:space="preserve">) </w:t>
      </w:r>
      <w:r w:rsidR="006269CD" w:rsidRPr="009916E3">
        <w:rPr>
          <w:rFonts w:ascii="Verdana" w:hAnsi="Verdana"/>
          <w:sz w:val="24"/>
        </w:rPr>
        <w:t>While the Cuban economy is small and</w:t>
      </w:r>
      <w:r w:rsidR="006269CD">
        <w:rPr>
          <w:rFonts w:ascii="Verdana" w:hAnsi="Verdana"/>
          <w:sz w:val="24"/>
        </w:rPr>
        <w:t xml:space="preserve"> </w:t>
      </w:r>
      <w:r w:rsidR="006269CD" w:rsidRPr="009916E3">
        <w:rPr>
          <w:rFonts w:ascii="Verdana" w:hAnsi="Verdana"/>
          <w:sz w:val="24"/>
        </w:rPr>
        <w:t>underdeveloped, our allies are taking a disproportionate share of the market of</w:t>
      </w:r>
      <w:r w:rsidR="006269CD">
        <w:rPr>
          <w:rFonts w:ascii="Verdana" w:hAnsi="Verdana"/>
          <w:sz w:val="24"/>
        </w:rPr>
        <w:t xml:space="preserve"> </w:t>
      </w:r>
      <w:r w:rsidR="006269CD" w:rsidRPr="009916E3">
        <w:rPr>
          <w:rFonts w:ascii="Verdana" w:hAnsi="Verdana"/>
          <w:sz w:val="24"/>
        </w:rPr>
        <w:t>an island that is only 90 miles from our shores</w:t>
      </w:r>
      <w:r w:rsidR="006269CD" w:rsidRPr="009916E3">
        <w:rPr>
          <w:rFonts w:ascii="Verdana" w:hAnsi="Verdana"/>
          <w:sz w:val="12"/>
        </w:rPr>
        <w:t xml:space="preserve"> and is a natural market for U.S.</w:t>
      </w:r>
      <w:r w:rsidR="006269CD">
        <w:rPr>
          <w:rFonts w:ascii="Verdana" w:hAnsi="Verdana"/>
          <w:sz w:val="24"/>
        </w:rPr>
        <w:t xml:space="preserve"> </w:t>
      </w:r>
      <w:r w:rsidR="006269CD" w:rsidRPr="009916E3">
        <w:rPr>
          <w:rFonts w:ascii="Verdana" w:hAnsi="Verdana"/>
          <w:sz w:val="12"/>
        </w:rPr>
        <w:t>goods and services.</w:t>
      </w:r>
      <w:r w:rsidR="006269CD" w:rsidRPr="009916E3">
        <w:rPr>
          <w:rFonts w:ascii="Verdana" w:hAnsi="Verdana"/>
          <w:sz w:val="24"/>
        </w:rPr>
        <w:t xml:space="preserve"> </w:t>
      </w:r>
      <w:r w:rsidR="006269CD" w:rsidRPr="009916E3">
        <w:rPr>
          <w:rFonts w:ascii="Verdana" w:hAnsi="Verdana"/>
          <w:sz w:val="14"/>
        </w:rPr>
        <w:t>In 2001, the Internat</w:t>
      </w:r>
      <w:r w:rsidR="006269CD">
        <w:rPr>
          <w:rFonts w:ascii="Verdana" w:hAnsi="Verdana"/>
          <w:sz w:val="14"/>
        </w:rPr>
        <w:t xml:space="preserve">ional Trade Commission estimate </w:t>
      </w:r>
      <w:r w:rsidR="006269CD" w:rsidRPr="009916E3">
        <w:rPr>
          <w:rFonts w:ascii="Verdana" w:hAnsi="Verdana"/>
          <w:sz w:val="14"/>
        </w:rPr>
        <w:t xml:space="preserve">that </w:t>
      </w:r>
      <w:r w:rsidR="006269CD" w:rsidRPr="009916E3">
        <w:rPr>
          <w:rFonts w:ascii="Verdana" w:hAnsi="Verdana"/>
          <w:sz w:val="24"/>
        </w:rPr>
        <w:t>the embargo cost U.S. exporters up to $1.2 billion annually in lost sales.</w:t>
      </w:r>
      <w:r w:rsidR="0081320C">
        <w:rPr>
          <w:rFonts w:ascii="Verdana" w:hAnsi="Verdana"/>
          <w:sz w:val="24"/>
        </w:rPr>
        <w:t xml:space="preserve"> </w:t>
      </w:r>
      <w:r w:rsidR="005D53E3" w:rsidRPr="005D53E3">
        <w:rPr>
          <w:rFonts w:ascii="Verdana" w:hAnsi="Verdana"/>
          <w:color w:val="FF0000"/>
          <w:sz w:val="16"/>
        </w:rPr>
        <w:t>(2</w:t>
      </w:r>
      <w:r w:rsidR="0081320C" w:rsidRPr="005D53E3">
        <w:rPr>
          <w:rFonts w:ascii="Verdana" w:hAnsi="Verdana"/>
          <w:color w:val="FF0000"/>
          <w:sz w:val="16"/>
        </w:rPr>
        <w:t>)</w:t>
      </w:r>
      <w:r w:rsidR="0081320C" w:rsidRPr="005D53E3">
        <w:rPr>
          <w:rFonts w:ascii="Verdana" w:hAnsi="Verdana"/>
          <w:sz w:val="16"/>
        </w:rPr>
        <w:t xml:space="preserve"> </w:t>
      </w:r>
      <w:r w:rsidR="006269CD">
        <w:rPr>
          <w:rFonts w:ascii="Verdana" w:hAnsi="Verdana"/>
          <w:sz w:val="24"/>
        </w:rPr>
        <w:t xml:space="preserve">1.2 </w:t>
      </w:r>
      <w:r w:rsidR="0081320C">
        <w:rPr>
          <w:rFonts w:ascii="Verdana" w:hAnsi="Verdana"/>
          <w:sz w:val="24"/>
        </w:rPr>
        <w:t>billion dollars annually</w:t>
      </w:r>
      <w:r w:rsidR="006269CD">
        <w:rPr>
          <w:rFonts w:ascii="Verdana" w:hAnsi="Verdana"/>
          <w:sz w:val="24"/>
        </w:rPr>
        <w:t xml:space="preserve"> adds up to a 64.8 billion dollar loss and counting since the creation of the embargo. Instead of adding to this number, we should repeal trade sanctions against </w:t>
      </w:r>
      <w:r w:rsidR="0081320C">
        <w:rPr>
          <w:rFonts w:ascii="Verdana" w:hAnsi="Verdana"/>
          <w:sz w:val="24"/>
        </w:rPr>
        <w:t>Cuba</w:t>
      </w:r>
      <w:r w:rsidR="006269CD">
        <w:rPr>
          <w:rFonts w:ascii="Verdana" w:hAnsi="Verdana"/>
          <w:sz w:val="24"/>
        </w:rPr>
        <w:t xml:space="preserve"> and in turn this new ear</w:t>
      </w:r>
      <w:r w:rsidR="0081320C">
        <w:rPr>
          <w:rFonts w:ascii="Verdana" w:hAnsi="Verdana"/>
          <w:sz w:val="24"/>
        </w:rPr>
        <w:t>ned 1.2 billion dollars annually</w:t>
      </w:r>
      <w:r w:rsidR="006269CD">
        <w:rPr>
          <w:rFonts w:ascii="Verdana" w:hAnsi="Verdana"/>
          <w:sz w:val="24"/>
        </w:rPr>
        <w:t xml:space="preserve"> can be a</w:t>
      </w:r>
      <w:r w:rsidR="0081320C">
        <w:rPr>
          <w:rFonts w:ascii="Verdana" w:hAnsi="Verdana"/>
          <w:sz w:val="24"/>
        </w:rPr>
        <w:t>dded to the economy, the</w:t>
      </w:r>
      <w:r w:rsidR="006269CD">
        <w:rPr>
          <w:rFonts w:ascii="Verdana" w:hAnsi="Verdana"/>
          <w:sz w:val="24"/>
        </w:rPr>
        <w:t xml:space="preserve"> net inco</w:t>
      </w:r>
      <w:r w:rsidR="0081320C">
        <w:rPr>
          <w:rFonts w:ascii="Verdana" w:hAnsi="Verdana"/>
          <w:sz w:val="24"/>
        </w:rPr>
        <w:t>me will revolutionize industries, better the unemployment rate, and aid to the betterment of both Cuba and United States</w:t>
      </w:r>
      <w:r w:rsidR="006269CD">
        <w:rPr>
          <w:rFonts w:ascii="Verdana" w:hAnsi="Verdana"/>
          <w:sz w:val="24"/>
        </w:rPr>
        <w:t>.</w:t>
      </w:r>
      <w:r w:rsidR="0081320C">
        <w:rPr>
          <w:rFonts w:ascii="Verdana" w:hAnsi="Verdana"/>
          <w:sz w:val="24"/>
        </w:rPr>
        <w:t xml:space="preserve">  </w:t>
      </w:r>
    </w:p>
    <w:p w14:paraId="2249E687" w14:textId="77777777" w:rsidR="0081320C" w:rsidRDefault="0081320C" w:rsidP="00AC3373">
      <w:pPr>
        <w:rPr>
          <w:rFonts w:ascii="Verdana" w:hAnsi="Verdana"/>
          <w:sz w:val="24"/>
        </w:rPr>
      </w:pPr>
    </w:p>
    <w:p w14:paraId="1E80335A" w14:textId="1C763CBF" w:rsidR="009916E3" w:rsidRPr="005D53E3" w:rsidRDefault="006269CD" w:rsidP="00B133B6">
      <w:pPr>
        <w:pStyle w:val="Heading2"/>
        <w:rPr>
          <w:rFonts w:ascii="Verdana" w:hAnsi="Verdana"/>
          <w:sz w:val="36"/>
        </w:rPr>
      </w:pPr>
      <w:r w:rsidRPr="005D53E3">
        <w:rPr>
          <w:rFonts w:ascii="Verdana" w:hAnsi="Verdana"/>
          <w:sz w:val="36"/>
        </w:rPr>
        <w:t xml:space="preserve">Subpoint A: </w:t>
      </w:r>
      <w:r w:rsidR="001747B5" w:rsidRPr="005D53E3">
        <w:rPr>
          <w:rFonts w:ascii="Verdana" w:hAnsi="Verdana"/>
          <w:sz w:val="36"/>
        </w:rPr>
        <w:t>Industrial Revolution</w:t>
      </w:r>
    </w:p>
    <w:p w14:paraId="00A734C4" w14:textId="7C8CA103" w:rsidR="00604C41" w:rsidRPr="00B133B6" w:rsidRDefault="009916E3" w:rsidP="006269CD">
      <w:pPr>
        <w:rPr>
          <w:rFonts w:ascii="Verdana" w:hAnsi="Verdana"/>
          <w:sz w:val="24"/>
        </w:rPr>
      </w:pPr>
      <w:r w:rsidRPr="00B133B6">
        <w:rPr>
          <w:rFonts w:ascii="Verdana" w:hAnsi="Verdana"/>
          <w:sz w:val="24"/>
        </w:rPr>
        <w:tab/>
      </w:r>
    </w:p>
    <w:p w14:paraId="299FE632" w14:textId="77777777" w:rsidR="00604C41" w:rsidRDefault="00604C41" w:rsidP="009916E3">
      <w:pPr>
        <w:rPr>
          <w:rFonts w:ascii="Verdana" w:hAnsi="Verdana"/>
          <w:sz w:val="24"/>
        </w:rPr>
      </w:pPr>
    </w:p>
    <w:p w14:paraId="00323A89" w14:textId="77777777" w:rsidR="00B133B6" w:rsidRDefault="00B133B6" w:rsidP="009916E3">
      <w:pPr>
        <w:rPr>
          <w:rFonts w:ascii="Verdana" w:hAnsi="Verdana"/>
          <w:sz w:val="24"/>
        </w:rPr>
      </w:pPr>
    </w:p>
    <w:p w14:paraId="21FC4AB3" w14:textId="77777777" w:rsidR="00B133B6" w:rsidRDefault="00B133B6" w:rsidP="009916E3">
      <w:pPr>
        <w:rPr>
          <w:rFonts w:ascii="Verdana" w:hAnsi="Verdana"/>
          <w:sz w:val="24"/>
        </w:rPr>
      </w:pPr>
    </w:p>
    <w:p w14:paraId="66CA7FF4" w14:textId="77777777" w:rsidR="00B133B6" w:rsidRDefault="00B133B6" w:rsidP="009916E3">
      <w:pPr>
        <w:rPr>
          <w:rFonts w:ascii="Verdana" w:hAnsi="Verdana"/>
          <w:sz w:val="24"/>
        </w:rPr>
      </w:pPr>
    </w:p>
    <w:p w14:paraId="019BB472" w14:textId="77777777" w:rsidR="00B133B6" w:rsidRDefault="00B133B6" w:rsidP="005D53E3">
      <w:pPr>
        <w:pStyle w:val="Heading2"/>
      </w:pPr>
    </w:p>
    <w:p w14:paraId="5FA952A2" w14:textId="66F69F75" w:rsidR="00604C41" w:rsidRPr="005D53E3" w:rsidRDefault="00604C41" w:rsidP="005D53E3">
      <w:pPr>
        <w:pStyle w:val="Heading2"/>
        <w:rPr>
          <w:rFonts w:ascii="Verdana" w:hAnsi="Verdana"/>
          <w:sz w:val="36"/>
          <w:szCs w:val="36"/>
        </w:rPr>
      </w:pPr>
      <w:r w:rsidRPr="005D53E3">
        <w:rPr>
          <w:rFonts w:ascii="Verdana" w:hAnsi="Verdana"/>
          <w:sz w:val="36"/>
          <w:szCs w:val="36"/>
        </w:rPr>
        <w:t xml:space="preserve">Subpoint B: </w:t>
      </w:r>
      <w:r w:rsidR="006269CD" w:rsidRPr="005D53E3">
        <w:rPr>
          <w:rFonts w:ascii="Verdana" w:hAnsi="Verdana"/>
          <w:sz w:val="36"/>
          <w:szCs w:val="36"/>
        </w:rPr>
        <w:t>Employment</w:t>
      </w:r>
    </w:p>
    <w:p w14:paraId="7EEC28D4" w14:textId="77777777" w:rsidR="005D53E3" w:rsidRDefault="005D53E3" w:rsidP="009916E3">
      <w:pPr>
        <w:rPr>
          <w:rFonts w:ascii="Verdana" w:hAnsi="Verdana"/>
          <w:sz w:val="24"/>
        </w:rPr>
      </w:pPr>
    </w:p>
    <w:p w14:paraId="44E73E9B" w14:textId="77777777" w:rsidR="005D53E3" w:rsidRDefault="005D53E3" w:rsidP="009916E3">
      <w:pPr>
        <w:rPr>
          <w:rFonts w:ascii="Verdana" w:hAnsi="Verdana"/>
          <w:sz w:val="24"/>
        </w:rPr>
      </w:pPr>
    </w:p>
    <w:p w14:paraId="7659A83B" w14:textId="46459854" w:rsidR="005D53E3" w:rsidRPr="0033079F" w:rsidRDefault="000D4910" w:rsidP="0033079F">
      <w:pPr>
        <w:spacing w:line="600" w:lineRule="auto"/>
        <w:rPr>
          <w:rFonts w:ascii="Verdana" w:hAnsi="Verdana"/>
          <w:sz w:val="24"/>
        </w:rPr>
      </w:pPr>
      <w:r w:rsidRPr="0033079F">
        <w:rPr>
          <w:rFonts w:ascii="Verdana" w:hAnsi="Verdana"/>
          <w:sz w:val="24"/>
        </w:rPr>
        <w:t xml:space="preserve">(Brooks, 16) </w:t>
      </w:r>
      <w:r w:rsidR="005D53E3" w:rsidRPr="0033079F">
        <w:rPr>
          <w:rFonts w:ascii="Verdana" w:hAnsi="Verdana"/>
          <w:sz w:val="24"/>
        </w:rPr>
        <w:t xml:space="preserve">, the most </w:t>
      </w:r>
      <w:r w:rsidRPr="0033079F">
        <w:rPr>
          <w:rFonts w:ascii="Verdana" w:hAnsi="Verdana"/>
          <w:sz w:val="24"/>
        </w:rPr>
        <w:t>essential</w:t>
      </w:r>
      <w:r w:rsidR="005D53E3" w:rsidRPr="0033079F">
        <w:rPr>
          <w:rFonts w:ascii="Verdana" w:hAnsi="Verdana"/>
          <w:sz w:val="24"/>
        </w:rPr>
        <w:t xml:space="preserve"> job in the United States and around the world are Farmers, Ranchers, and agricultural </w:t>
      </w:r>
      <w:r w:rsidRPr="0033079F">
        <w:rPr>
          <w:rFonts w:ascii="Verdana" w:hAnsi="Verdana"/>
          <w:sz w:val="24"/>
        </w:rPr>
        <w:t>managers</w:t>
      </w:r>
      <w:r w:rsidR="005D53E3" w:rsidRPr="0033079F">
        <w:rPr>
          <w:rFonts w:ascii="Verdana" w:hAnsi="Verdana"/>
          <w:sz w:val="24"/>
        </w:rPr>
        <w:t xml:space="preserve">. </w:t>
      </w:r>
      <w:r w:rsidRPr="0033079F">
        <w:rPr>
          <w:rFonts w:ascii="Verdana" w:hAnsi="Verdana"/>
          <w:sz w:val="24"/>
        </w:rPr>
        <w:t xml:space="preserve">End. </w:t>
      </w:r>
      <w:r w:rsidR="005D53E3" w:rsidRPr="0033079F">
        <w:rPr>
          <w:rFonts w:ascii="Verdana" w:hAnsi="Verdana"/>
          <w:color w:val="FF0000"/>
          <w:sz w:val="16"/>
        </w:rPr>
        <w:t>(3)</w:t>
      </w:r>
      <w:r w:rsidR="005D53E3" w:rsidRPr="0033079F">
        <w:rPr>
          <w:rFonts w:ascii="Verdana" w:hAnsi="Verdana"/>
          <w:sz w:val="16"/>
        </w:rPr>
        <w:t xml:space="preserve"> </w:t>
      </w:r>
      <w:r w:rsidR="005D53E3" w:rsidRPr="0033079F">
        <w:rPr>
          <w:rFonts w:ascii="Verdana" w:hAnsi="Verdana"/>
          <w:sz w:val="24"/>
        </w:rPr>
        <w:t xml:space="preserve">Without food, and water the challenge to maintain </w:t>
      </w:r>
      <w:r w:rsidRPr="0033079F">
        <w:rPr>
          <w:rFonts w:ascii="Verdana" w:hAnsi="Verdana"/>
          <w:sz w:val="24"/>
        </w:rPr>
        <w:t>a healthy population</w:t>
      </w:r>
      <w:r w:rsidR="005D53E3" w:rsidRPr="0033079F">
        <w:rPr>
          <w:rFonts w:ascii="Verdana" w:hAnsi="Verdana"/>
          <w:sz w:val="24"/>
        </w:rPr>
        <w:t xml:space="preserve"> is very difficult.</w:t>
      </w:r>
    </w:p>
    <w:p w14:paraId="07461D42" w14:textId="4158F1A1" w:rsidR="0033079F" w:rsidRPr="0033079F" w:rsidRDefault="001747B5" w:rsidP="0033079F">
      <w:pPr>
        <w:spacing w:line="600" w:lineRule="auto"/>
        <w:rPr>
          <w:rFonts w:ascii="Verdana" w:hAnsi="Verdana"/>
          <w:sz w:val="24"/>
        </w:rPr>
      </w:pPr>
      <w:r w:rsidRPr="0033079F">
        <w:rPr>
          <w:rFonts w:ascii="Verdana" w:hAnsi="Verdana"/>
          <w:sz w:val="24"/>
        </w:rPr>
        <w:t>(</w:t>
      </w:r>
      <w:proofErr w:type="spellStart"/>
      <w:r w:rsidR="00604C41" w:rsidRPr="0033079F">
        <w:rPr>
          <w:rFonts w:ascii="Verdana" w:hAnsi="Verdana"/>
          <w:sz w:val="24"/>
        </w:rPr>
        <w:t>Tymins</w:t>
      </w:r>
      <w:proofErr w:type="spellEnd"/>
      <w:r w:rsidR="000D4910" w:rsidRPr="0033079F">
        <w:rPr>
          <w:rFonts w:ascii="Verdana" w:hAnsi="Verdana"/>
          <w:sz w:val="24"/>
        </w:rPr>
        <w:t>,</w:t>
      </w:r>
      <w:r w:rsidR="00604C41" w:rsidRPr="0033079F">
        <w:rPr>
          <w:rFonts w:ascii="Verdana" w:hAnsi="Verdana"/>
          <w:sz w:val="24"/>
        </w:rPr>
        <w:t xml:space="preserve"> 14</w:t>
      </w:r>
      <w:r w:rsidRPr="0033079F">
        <w:rPr>
          <w:rFonts w:ascii="Verdana" w:hAnsi="Verdana"/>
          <w:sz w:val="24"/>
        </w:rPr>
        <w:t xml:space="preserve">) </w:t>
      </w:r>
      <w:r w:rsidR="00604C41" w:rsidRPr="0033079F">
        <w:rPr>
          <w:rFonts w:ascii="Verdana" w:hAnsi="Verdana"/>
          <w:sz w:val="16"/>
        </w:rPr>
        <w:t xml:space="preserve">Studies on the subject believe that </w:t>
      </w:r>
      <w:r w:rsidR="00604C41" w:rsidRPr="0033079F">
        <w:rPr>
          <w:rFonts w:ascii="Verdana" w:hAnsi="Verdana"/>
          <w:sz w:val="24"/>
        </w:rPr>
        <w:t>ending the embargo could create 6,000 American jobs, predominantly in agriculture and telecommunications</w:t>
      </w:r>
      <w:r w:rsidR="00604C41" w:rsidRPr="00001897">
        <w:rPr>
          <w:rFonts w:ascii="Verdana" w:hAnsi="Verdana"/>
          <w:sz w:val="12"/>
        </w:rPr>
        <w:t>.</w:t>
      </w:r>
      <w:r w:rsidR="000D4910" w:rsidRPr="00001897">
        <w:rPr>
          <w:rFonts w:ascii="Verdana" w:hAnsi="Verdana"/>
          <w:sz w:val="12"/>
        </w:rPr>
        <w:t xml:space="preserve"> </w:t>
      </w:r>
      <w:r w:rsidR="00604C41" w:rsidRPr="00001897">
        <w:rPr>
          <w:rFonts w:ascii="Verdana" w:hAnsi="Verdana"/>
          <w:sz w:val="12"/>
        </w:rPr>
        <w:t xml:space="preserve">By jobs being created </w:t>
      </w:r>
      <w:r w:rsidR="00604C41" w:rsidRPr="00001897">
        <w:rPr>
          <w:rFonts w:ascii="Verdana" w:hAnsi="Verdana"/>
          <w:sz w:val="2"/>
        </w:rPr>
        <w:t xml:space="preserve">this can </w:t>
      </w:r>
      <w:r w:rsidR="00604C41" w:rsidRPr="00001897">
        <w:rPr>
          <w:rFonts w:ascii="Verdana" w:hAnsi="Verdana"/>
          <w:sz w:val="12"/>
        </w:rPr>
        <w:t>reduce</w:t>
      </w:r>
      <w:r w:rsidR="000D4910" w:rsidRPr="00001897">
        <w:rPr>
          <w:rFonts w:ascii="Verdana" w:hAnsi="Verdana"/>
          <w:sz w:val="12"/>
        </w:rPr>
        <w:t>s</w:t>
      </w:r>
      <w:r w:rsidR="00604C41" w:rsidRPr="00001897">
        <w:rPr>
          <w:rFonts w:ascii="Verdana" w:hAnsi="Verdana"/>
          <w:sz w:val="12"/>
        </w:rPr>
        <w:t xml:space="preserve"> the amount of structural unemployed people from jobs such as agriculture and telecommunications.</w:t>
      </w:r>
      <w:r w:rsidR="007F7C78" w:rsidRPr="0033079F">
        <w:rPr>
          <w:rFonts w:ascii="Verdana" w:hAnsi="Verdana"/>
          <w:sz w:val="24"/>
        </w:rPr>
        <w:t xml:space="preserve"> </w:t>
      </w:r>
      <w:r w:rsidR="007F7C78" w:rsidRPr="0033079F">
        <w:rPr>
          <w:rFonts w:ascii="Verdana" w:hAnsi="Verdana"/>
          <w:sz w:val="14"/>
        </w:rPr>
        <w:t xml:space="preserve">In fact at </w:t>
      </w:r>
      <w:r w:rsidR="000D4910" w:rsidRPr="00001897">
        <w:rPr>
          <w:rFonts w:ascii="Verdana" w:hAnsi="Verdana"/>
          <w:sz w:val="12"/>
        </w:rPr>
        <w:t>T</w:t>
      </w:r>
      <w:r w:rsidR="007F7C78" w:rsidRPr="00001897">
        <w:rPr>
          <w:rFonts w:ascii="Verdana" w:hAnsi="Verdana"/>
          <w:sz w:val="12"/>
        </w:rPr>
        <w:t>he moment</w:t>
      </w:r>
      <w:r w:rsidR="007F7C78" w:rsidRPr="0033079F">
        <w:rPr>
          <w:rFonts w:ascii="Verdana" w:hAnsi="Verdana"/>
          <w:sz w:val="24"/>
        </w:rPr>
        <w:t xml:space="preserve"> </w:t>
      </w:r>
      <w:r w:rsidR="00001897" w:rsidRPr="00001897">
        <w:rPr>
          <w:rFonts w:ascii="Verdana" w:hAnsi="Verdana"/>
          <w:color w:val="FF0000"/>
          <w:sz w:val="16"/>
        </w:rPr>
        <w:t>A</w:t>
      </w:r>
      <w:r w:rsidR="00157E24" w:rsidRPr="00001897">
        <w:rPr>
          <w:rFonts w:ascii="Verdana" w:hAnsi="Verdana"/>
          <w:color w:val="FF0000"/>
          <w:sz w:val="16"/>
        </w:rPr>
        <w:t>ccording</w:t>
      </w:r>
      <w:r w:rsidR="007F7C78" w:rsidRPr="00001897">
        <w:rPr>
          <w:rFonts w:ascii="Verdana" w:hAnsi="Verdana"/>
          <w:color w:val="FF0000"/>
          <w:sz w:val="16"/>
        </w:rPr>
        <w:t xml:space="preserve"> to the Department of Labor</w:t>
      </w:r>
      <w:r w:rsidR="00001897">
        <w:rPr>
          <w:rFonts w:ascii="Verdana" w:hAnsi="Verdana"/>
          <w:sz w:val="24"/>
        </w:rPr>
        <w:t xml:space="preserve"> T</w:t>
      </w:r>
      <w:r w:rsidR="007F7C78" w:rsidRPr="0033079F">
        <w:rPr>
          <w:rFonts w:ascii="Verdana" w:hAnsi="Verdana"/>
          <w:sz w:val="24"/>
        </w:rPr>
        <w:t>he Agricultural unemployment rate is</w:t>
      </w:r>
      <w:r w:rsidR="004515F2" w:rsidRPr="0033079F">
        <w:rPr>
          <w:rFonts w:ascii="Verdana" w:hAnsi="Verdana"/>
          <w:sz w:val="24"/>
        </w:rPr>
        <w:t xml:space="preserve"> 11.2 percent</w:t>
      </w:r>
      <w:r w:rsidR="00001897">
        <w:rPr>
          <w:rFonts w:ascii="Verdana" w:hAnsi="Verdana"/>
          <w:sz w:val="24"/>
        </w:rPr>
        <w:t>, w</w:t>
      </w:r>
      <w:r w:rsidR="004561D3" w:rsidRPr="0033079F">
        <w:rPr>
          <w:rFonts w:ascii="Verdana" w:hAnsi="Verdana"/>
          <w:sz w:val="24"/>
        </w:rPr>
        <w:t>ith Agriculture experiencing the highest rate of unemployment, it is important to introduce 6,000 more jobs into the field to offer unemployed citizens with the skillset of an agriculture worker to stay in the business.</w:t>
      </w:r>
      <w:r w:rsidRPr="0033079F">
        <w:rPr>
          <w:rFonts w:ascii="Verdana" w:hAnsi="Verdana"/>
          <w:sz w:val="24"/>
        </w:rPr>
        <w:t xml:space="preserve"> </w:t>
      </w:r>
      <w:r w:rsidR="000D4910" w:rsidRPr="0033079F">
        <w:rPr>
          <w:rFonts w:ascii="Verdana" w:hAnsi="Verdana"/>
          <w:color w:val="FF0000"/>
          <w:sz w:val="18"/>
        </w:rPr>
        <w:t xml:space="preserve">(4)  </w:t>
      </w:r>
      <w:r w:rsidR="0033079F" w:rsidRPr="0033079F">
        <w:rPr>
          <w:rFonts w:ascii="Verdana" w:hAnsi="Verdana"/>
          <w:sz w:val="24"/>
        </w:rPr>
        <w:t>Maintaining the embargo adds unnecessary finances to Cuba and the US.  One promising area is</w:t>
      </w:r>
    </w:p>
    <w:p w14:paraId="47CEB3CA" w14:textId="1EF3B09D" w:rsidR="001747B5" w:rsidRDefault="0033079F" w:rsidP="00B5459A">
      <w:pPr>
        <w:spacing w:line="600" w:lineRule="auto"/>
        <w:rPr>
          <w:rFonts w:ascii="Verdana" w:hAnsi="Verdana"/>
          <w:sz w:val="24"/>
        </w:rPr>
      </w:pPr>
      <w:r w:rsidRPr="0033079F">
        <w:rPr>
          <w:rFonts w:ascii="Verdana" w:hAnsi="Verdana"/>
          <w:sz w:val="24"/>
        </w:rPr>
        <w:t xml:space="preserve">agricultural goods, which, due to the TSRA, can already be exported. Last year, American food producers captured $348 million of Cuba’s $1.7 billion market, primarily through the sale of corn, soybeans, and frozen chicken. But sales are far lower than they could be due to TSRA restrictions on the financing of agricultural goods and assistance for agricultural export to Cuba. Because of these constraints, the Cuban government must provide cash up front for the purchase of agricultural products, and a third-party bank must process the exchange of money. These measures add significant transaction costs to U.S. food producers, hindering U.S. agricultural exports from competing with those from other countries. </w:t>
      </w:r>
      <w:r w:rsidRPr="0033079F">
        <w:rPr>
          <w:rFonts w:ascii="Verdana" w:hAnsi="Verdana"/>
          <w:color w:val="FF0000"/>
          <w:sz w:val="24"/>
        </w:rPr>
        <w:t>(5)</w:t>
      </w:r>
      <w:r w:rsidRPr="0033079F">
        <w:rPr>
          <w:rFonts w:ascii="Verdana" w:hAnsi="Verdana"/>
          <w:sz w:val="24"/>
        </w:rPr>
        <w:t xml:space="preserve"> These costs don’t only affect Cuba, they affect the US. If our transaction costs where lower we could feed more people, and the price for groceries would be cheaper. Cuban’s market will increase, bettering</w:t>
      </w:r>
      <w:r w:rsidR="00001897">
        <w:rPr>
          <w:rFonts w:ascii="Verdana" w:hAnsi="Verdana"/>
          <w:sz w:val="24"/>
        </w:rPr>
        <w:t xml:space="preserve"> both economies</w:t>
      </w:r>
      <w:r w:rsidRPr="0033079F">
        <w:rPr>
          <w:rFonts w:ascii="Verdana" w:hAnsi="Verdana"/>
          <w:sz w:val="24"/>
        </w:rPr>
        <w:t xml:space="preserve"> and local farmers.</w:t>
      </w:r>
      <w:r w:rsidR="00B5459A">
        <w:rPr>
          <w:rFonts w:ascii="Verdana" w:hAnsi="Verdana"/>
          <w:sz w:val="24"/>
        </w:rPr>
        <w:t xml:space="preserve"> </w:t>
      </w:r>
    </w:p>
    <w:p w14:paraId="5FD41A02" w14:textId="77777777" w:rsidR="001747B5" w:rsidRDefault="001747B5" w:rsidP="009916E3">
      <w:pPr>
        <w:rPr>
          <w:rFonts w:ascii="Verdana" w:hAnsi="Verdana"/>
          <w:sz w:val="24"/>
        </w:rPr>
      </w:pPr>
    </w:p>
    <w:p w14:paraId="0F1CC3C0" w14:textId="0EA08B2B" w:rsidR="00A04C06" w:rsidRDefault="001216E4" w:rsidP="001216E4">
      <w:pPr>
        <w:pStyle w:val="Heading2"/>
        <w:rPr>
          <w:rFonts w:ascii="Verdana" w:hAnsi="Verdana"/>
        </w:rPr>
      </w:pPr>
      <w:r w:rsidRPr="001216E4">
        <w:rPr>
          <w:rFonts w:ascii="Verdana" w:hAnsi="Verdana"/>
        </w:rPr>
        <w:t>Contention 2:</w:t>
      </w:r>
      <w:r w:rsidR="008D3B4E" w:rsidRPr="001216E4">
        <w:rPr>
          <w:rFonts w:ascii="Verdana" w:hAnsi="Verdana"/>
        </w:rPr>
        <w:t xml:space="preserve"> </w:t>
      </w:r>
      <w:r>
        <w:rPr>
          <w:rFonts w:ascii="Verdana" w:hAnsi="Verdana"/>
        </w:rPr>
        <w:t>Politics</w:t>
      </w:r>
    </w:p>
    <w:p w14:paraId="5CF899B6" w14:textId="77777777" w:rsidR="00B5459A" w:rsidRPr="00B5459A" w:rsidRDefault="00B5459A" w:rsidP="00B5459A"/>
    <w:p w14:paraId="3507E08C" w14:textId="77777777" w:rsidR="005E2750" w:rsidRDefault="005E2750" w:rsidP="001216E4">
      <w:pPr>
        <w:spacing w:after="0" w:line="240" w:lineRule="auto"/>
        <w:rPr>
          <w:rFonts w:ascii="Times" w:eastAsia="Times New Roman" w:hAnsi="Times" w:cs="Times New Roman"/>
          <w:sz w:val="6"/>
          <w:szCs w:val="20"/>
        </w:rPr>
      </w:pPr>
    </w:p>
    <w:p w14:paraId="1C5B0F1D" w14:textId="7C4CD50C" w:rsidR="001216E4" w:rsidRPr="005E2750" w:rsidRDefault="001216E4" w:rsidP="00B5459A">
      <w:pPr>
        <w:spacing w:after="0" w:line="600" w:lineRule="auto"/>
        <w:rPr>
          <w:rFonts w:ascii="Verdana" w:eastAsia="Times New Roman" w:hAnsi="Verdana" w:cs="Times New Roman"/>
          <w:sz w:val="24"/>
        </w:rPr>
      </w:pPr>
      <w:r w:rsidRPr="005E2750">
        <w:rPr>
          <w:rFonts w:ascii="Times" w:eastAsia="Times New Roman" w:hAnsi="Times" w:cs="Times New Roman"/>
          <w:sz w:val="6"/>
          <w:szCs w:val="20"/>
        </w:rPr>
        <w:t>The next administration’s policy toward Cuba will hinge on who is elected president. Both major Democratic candidates, Hillary Clinton and Bernie Sanders, have expressed</w:t>
      </w:r>
      <w:r w:rsidR="005E2750" w:rsidRPr="005E2750">
        <w:rPr>
          <w:rFonts w:ascii="Times" w:eastAsia="Times New Roman" w:hAnsi="Times" w:cs="Times New Roman"/>
          <w:sz w:val="6"/>
          <w:szCs w:val="20"/>
        </w:rPr>
        <w:t xml:space="preserve"> support for normalization.</w:t>
      </w:r>
      <w:r w:rsidRPr="005E2750">
        <w:rPr>
          <w:rFonts w:ascii="Times" w:eastAsia="Times New Roman" w:hAnsi="Times" w:cs="Times New Roman"/>
          <w:sz w:val="6"/>
          <w:szCs w:val="20"/>
        </w:rPr>
        <w:t xml:space="preserve"> However, of the six Republican candidates currently leading the polls, only </w:t>
      </w:r>
      <w:r w:rsidRPr="005E2750">
        <w:rPr>
          <w:rFonts w:ascii="Verdana" w:eastAsia="Times New Roman" w:hAnsi="Verdana" w:cs="Times New Roman"/>
          <w:sz w:val="24"/>
        </w:rPr>
        <w:t>Donald Trump supports normalizing ties with Cuba</w:t>
      </w:r>
      <w:r w:rsidRPr="001216E4">
        <w:rPr>
          <w:rFonts w:ascii="Times" w:eastAsia="Times New Roman" w:hAnsi="Times" w:cs="Times New Roman"/>
          <w:sz w:val="20"/>
          <w:szCs w:val="20"/>
        </w:rPr>
        <w:t xml:space="preserve">, </w:t>
      </w:r>
      <w:r w:rsidRPr="005E2750">
        <w:rPr>
          <w:rFonts w:ascii="Times" w:eastAsia="Times New Roman" w:hAnsi="Times" w:cs="Times New Roman"/>
          <w:sz w:val="10"/>
          <w:szCs w:val="20"/>
        </w:rPr>
        <w:t>while the other five (Senators Rubio and Cruz, Dr. Carson, and Governors Bush and Christie) have vocally opposed the policy.</w:t>
      </w:r>
      <w:r w:rsidR="005E2750">
        <w:rPr>
          <w:rFonts w:ascii="Verdana" w:eastAsia="Times New Roman" w:hAnsi="Verdana" w:cs="Times New Roman"/>
          <w:sz w:val="24"/>
        </w:rPr>
        <w:t xml:space="preserve"> Donald Trump will allow us to continue the legacy Barack Obama set forth. </w:t>
      </w:r>
      <w:r w:rsidR="00326ED8" w:rsidRPr="00326ED8">
        <w:rPr>
          <w:rFonts w:ascii="Verdana" w:eastAsia="Times New Roman" w:hAnsi="Verdana" w:cs="Times New Roman"/>
          <w:color w:val="FF0000"/>
          <w:sz w:val="18"/>
        </w:rPr>
        <w:t>(6)</w:t>
      </w:r>
      <w:r w:rsidR="00326ED8" w:rsidRPr="00326ED8">
        <w:rPr>
          <w:rFonts w:ascii="Verdana" w:eastAsia="Times New Roman" w:hAnsi="Verdana" w:cs="Times New Roman"/>
          <w:sz w:val="18"/>
        </w:rPr>
        <w:t xml:space="preserve"> </w:t>
      </w:r>
      <w:r w:rsidR="005E2750">
        <w:rPr>
          <w:rFonts w:ascii="Verdana" w:eastAsia="Times New Roman" w:hAnsi="Verdana" w:cs="Times New Roman"/>
          <w:sz w:val="24"/>
        </w:rPr>
        <w:t>Donald Trump wants to convert the Cuban government in to a democracy</w:t>
      </w:r>
      <w:r w:rsidR="00326ED8">
        <w:rPr>
          <w:rFonts w:ascii="Verdana" w:eastAsia="Times New Roman" w:hAnsi="Verdana" w:cs="Times New Roman"/>
          <w:sz w:val="24"/>
        </w:rPr>
        <w:t xml:space="preserve"> and further normalization’s</w:t>
      </w:r>
      <w:r w:rsidR="005E2750">
        <w:rPr>
          <w:rFonts w:ascii="Verdana" w:eastAsia="Times New Roman" w:hAnsi="Verdana" w:cs="Times New Roman"/>
          <w:sz w:val="24"/>
        </w:rPr>
        <w:t>. This will be made more possible if Raul Castro, retires as Prime Minister.</w:t>
      </w:r>
    </w:p>
    <w:p w14:paraId="32A1F089" w14:textId="53BDD298" w:rsidR="001216E4" w:rsidRDefault="001216E4" w:rsidP="00B5459A">
      <w:pPr>
        <w:spacing w:line="600" w:lineRule="auto"/>
        <w:rPr>
          <w:rFonts w:ascii="Verdana" w:hAnsi="Verdana"/>
          <w:sz w:val="24"/>
        </w:rPr>
      </w:pPr>
      <w:r>
        <w:rPr>
          <w:rFonts w:ascii="Verdana" w:hAnsi="Verdana"/>
          <w:sz w:val="24"/>
        </w:rPr>
        <w:t>(</w:t>
      </w:r>
      <w:proofErr w:type="spellStart"/>
      <w:r>
        <w:rPr>
          <w:rFonts w:ascii="Verdana" w:hAnsi="Verdana"/>
          <w:sz w:val="24"/>
        </w:rPr>
        <w:t>Oppman</w:t>
      </w:r>
      <w:proofErr w:type="spellEnd"/>
      <w:r>
        <w:rPr>
          <w:rFonts w:ascii="Verdana" w:hAnsi="Verdana"/>
          <w:sz w:val="24"/>
        </w:rPr>
        <w:t xml:space="preserve"> 13)</w:t>
      </w:r>
      <w:r w:rsidR="00326ED8">
        <w:rPr>
          <w:rFonts w:ascii="Verdana" w:hAnsi="Verdana"/>
          <w:sz w:val="24"/>
        </w:rPr>
        <w:t xml:space="preserve"> </w:t>
      </w:r>
      <w:r w:rsidR="00326ED8" w:rsidRPr="00326ED8">
        <w:rPr>
          <w:rFonts w:ascii="Verdana" w:hAnsi="Verdana"/>
          <w:color w:val="FF0000"/>
          <w:sz w:val="18"/>
        </w:rPr>
        <w:t>(7)</w:t>
      </w:r>
      <w:r w:rsidRPr="00326ED8">
        <w:rPr>
          <w:rFonts w:ascii="Verdana" w:hAnsi="Verdana"/>
          <w:color w:val="FF0000"/>
          <w:sz w:val="18"/>
        </w:rPr>
        <w:t xml:space="preserve"> </w:t>
      </w:r>
      <w:r w:rsidRPr="00C87999">
        <w:rPr>
          <w:rFonts w:ascii="Verdana" w:hAnsi="Verdana"/>
          <w:sz w:val="24"/>
        </w:rPr>
        <w:t>Cuban President Raul Castro said Sunday that he would step down from powe</w:t>
      </w:r>
      <w:bookmarkStart w:id="0" w:name="_GoBack"/>
      <w:bookmarkEnd w:id="0"/>
      <w:r w:rsidRPr="00C87999">
        <w:rPr>
          <w:rFonts w:ascii="Verdana" w:hAnsi="Verdana"/>
          <w:sz w:val="24"/>
        </w:rPr>
        <w:t>r in 2018, when his second term as president is set to end.</w:t>
      </w:r>
      <w:r w:rsidR="00326ED8">
        <w:rPr>
          <w:rFonts w:ascii="Verdana" w:hAnsi="Verdana"/>
          <w:sz w:val="24"/>
        </w:rPr>
        <w:t xml:space="preserve"> </w:t>
      </w:r>
      <w:r w:rsidRPr="00553E30">
        <w:rPr>
          <w:rFonts w:ascii="Verdana" w:hAnsi="Verdana"/>
          <w:sz w:val="24"/>
        </w:rPr>
        <w:t>Also Sunday, lawmakers elevated Miguel Diaz-</w:t>
      </w:r>
      <w:proofErr w:type="spellStart"/>
      <w:r w:rsidRPr="00553E30">
        <w:rPr>
          <w:rFonts w:ascii="Verdana" w:hAnsi="Verdana"/>
          <w:sz w:val="24"/>
        </w:rPr>
        <w:t>Canel</w:t>
      </w:r>
      <w:proofErr w:type="spellEnd"/>
      <w:r w:rsidRPr="00553E30">
        <w:rPr>
          <w:rFonts w:ascii="Verdana" w:hAnsi="Verdana"/>
          <w:sz w:val="24"/>
        </w:rPr>
        <w:t xml:space="preserve"> Bermudez, 52, to the position of first vice president, putting him next in line to succeed Castro.</w:t>
      </w:r>
      <w:r>
        <w:rPr>
          <w:rFonts w:ascii="Verdana" w:hAnsi="Verdana"/>
          <w:sz w:val="24"/>
        </w:rPr>
        <w:t xml:space="preserve"> </w:t>
      </w:r>
      <w:r w:rsidR="00326ED8">
        <w:rPr>
          <w:rFonts w:ascii="Verdana" w:hAnsi="Verdana"/>
          <w:sz w:val="24"/>
        </w:rPr>
        <w:t xml:space="preserve">Raul Castro’s stepping down from power means that the Castro regime will have finally come to an end. Miguel Diaz – </w:t>
      </w:r>
      <w:proofErr w:type="spellStart"/>
      <w:r w:rsidR="00326ED8">
        <w:rPr>
          <w:rFonts w:ascii="Verdana" w:hAnsi="Verdana"/>
          <w:sz w:val="24"/>
        </w:rPr>
        <w:t>Canel</w:t>
      </w:r>
      <w:proofErr w:type="spellEnd"/>
      <w:r w:rsidR="00326ED8">
        <w:rPr>
          <w:rFonts w:ascii="Verdana" w:hAnsi="Verdana"/>
          <w:sz w:val="24"/>
        </w:rPr>
        <w:t xml:space="preserve"> Bermudez wants change and can possibly move towards normalizations. Normalizations</w:t>
      </w:r>
      <w:r w:rsidR="00B5459A">
        <w:rPr>
          <w:rFonts w:ascii="Verdana" w:hAnsi="Verdana"/>
          <w:sz w:val="24"/>
        </w:rPr>
        <w:t xml:space="preserve"> </w:t>
      </w:r>
      <w:r w:rsidR="00326ED8">
        <w:rPr>
          <w:rFonts w:ascii="Verdana" w:hAnsi="Verdana"/>
          <w:sz w:val="24"/>
        </w:rPr>
        <w:t xml:space="preserve">will support international financial Institutions and will  </w:t>
      </w:r>
      <w:r w:rsidR="00B5459A">
        <w:rPr>
          <w:rFonts w:ascii="Verdana" w:hAnsi="Verdana"/>
          <w:sz w:val="24"/>
        </w:rPr>
        <w:t>lead to humanitarian aid.</w:t>
      </w:r>
    </w:p>
    <w:p w14:paraId="4FCBF857" w14:textId="77777777" w:rsidR="001216E4" w:rsidRDefault="001216E4" w:rsidP="009916E3">
      <w:pPr>
        <w:rPr>
          <w:rFonts w:ascii="Verdana" w:hAnsi="Verdana"/>
          <w:sz w:val="24"/>
        </w:rPr>
      </w:pPr>
    </w:p>
    <w:p w14:paraId="5876CAE1" w14:textId="4425DBCC" w:rsidR="008D3B4E" w:rsidRPr="001216E4" w:rsidRDefault="008D3B4E" w:rsidP="001216E4">
      <w:pPr>
        <w:pStyle w:val="Heading2"/>
        <w:rPr>
          <w:rFonts w:ascii="Verdana" w:hAnsi="Verdana"/>
          <w:sz w:val="36"/>
          <w:szCs w:val="36"/>
        </w:rPr>
      </w:pPr>
      <w:r w:rsidRPr="001216E4">
        <w:rPr>
          <w:rFonts w:ascii="Verdana" w:hAnsi="Verdana"/>
          <w:sz w:val="36"/>
          <w:szCs w:val="36"/>
        </w:rPr>
        <w:t>Subpoint A:</w:t>
      </w:r>
      <w:r w:rsidR="001216E4">
        <w:rPr>
          <w:rFonts w:ascii="Verdana" w:hAnsi="Verdana"/>
          <w:sz w:val="36"/>
          <w:szCs w:val="36"/>
        </w:rPr>
        <w:t xml:space="preserve"> International Financial Institutions</w:t>
      </w:r>
    </w:p>
    <w:p w14:paraId="0271D331" w14:textId="77777777" w:rsidR="001216E4" w:rsidRDefault="001216E4" w:rsidP="009916E3">
      <w:pPr>
        <w:rPr>
          <w:rFonts w:ascii="Verdana" w:hAnsi="Verdana"/>
          <w:sz w:val="24"/>
        </w:rPr>
      </w:pPr>
    </w:p>
    <w:p w14:paraId="63BFB439" w14:textId="77777777" w:rsidR="001216E4" w:rsidRDefault="001216E4" w:rsidP="009916E3">
      <w:pPr>
        <w:rPr>
          <w:rFonts w:ascii="Verdana" w:hAnsi="Verdana"/>
          <w:sz w:val="24"/>
        </w:rPr>
      </w:pPr>
    </w:p>
    <w:p w14:paraId="4C71DC1B" w14:textId="77777777" w:rsidR="001216E4" w:rsidRDefault="001216E4" w:rsidP="009916E3">
      <w:pPr>
        <w:rPr>
          <w:rFonts w:ascii="Verdana" w:hAnsi="Verdana"/>
          <w:sz w:val="24"/>
        </w:rPr>
      </w:pPr>
    </w:p>
    <w:p w14:paraId="4715C9C8" w14:textId="77777777" w:rsidR="001216E4" w:rsidRDefault="001216E4" w:rsidP="009916E3">
      <w:pPr>
        <w:rPr>
          <w:rFonts w:ascii="Verdana" w:hAnsi="Verdana"/>
          <w:sz w:val="24"/>
        </w:rPr>
      </w:pPr>
    </w:p>
    <w:p w14:paraId="2A96CFDB" w14:textId="77777777" w:rsidR="00553E30" w:rsidRDefault="00553E30" w:rsidP="009916E3">
      <w:pPr>
        <w:rPr>
          <w:rFonts w:ascii="Verdana" w:hAnsi="Verdana"/>
          <w:sz w:val="24"/>
        </w:rPr>
      </w:pPr>
    </w:p>
    <w:p w14:paraId="78BE52D4" w14:textId="52A9F3BE" w:rsidR="00553E30" w:rsidRPr="00B5459A" w:rsidRDefault="00157E24" w:rsidP="00B5459A">
      <w:pPr>
        <w:pStyle w:val="Heading2"/>
        <w:rPr>
          <w:rFonts w:ascii="Verdana" w:hAnsi="Verdana"/>
          <w:sz w:val="36"/>
          <w:szCs w:val="36"/>
        </w:rPr>
      </w:pPr>
      <w:r w:rsidRPr="00B5459A">
        <w:rPr>
          <w:rFonts w:ascii="Verdana" w:hAnsi="Verdana"/>
          <w:sz w:val="36"/>
          <w:szCs w:val="36"/>
        </w:rPr>
        <w:t xml:space="preserve">Subpoint B: </w:t>
      </w:r>
      <w:r w:rsidR="00B5459A" w:rsidRPr="00B5459A">
        <w:rPr>
          <w:rFonts w:ascii="Verdana" w:hAnsi="Verdana"/>
          <w:sz w:val="36"/>
          <w:szCs w:val="36"/>
        </w:rPr>
        <w:t>Humanitarian Aid</w:t>
      </w:r>
    </w:p>
    <w:p w14:paraId="7057FCB2" w14:textId="77777777" w:rsidR="00157E24" w:rsidRDefault="00157E24" w:rsidP="009916E3">
      <w:pPr>
        <w:rPr>
          <w:rFonts w:ascii="Verdana" w:hAnsi="Verdana"/>
          <w:sz w:val="24"/>
        </w:rPr>
      </w:pPr>
    </w:p>
    <w:p w14:paraId="6B06A869" w14:textId="77777777" w:rsidR="0081320C" w:rsidRDefault="0081320C" w:rsidP="009916E3">
      <w:pPr>
        <w:rPr>
          <w:rFonts w:ascii="Verdana" w:hAnsi="Verdana"/>
          <w:sz w:val="24"/>
        </w:rPr>
      </w:pPr>
    </w:p>
    <w:p w14:paraId="7977BAC1" w14:textId="77777777" w:rsidR="0081320C" w:rsidRDefault="0081320C" w:rsidP="009916E3">
      <w:pPr>
        <w:rPr>
          <w:rFonts w:ascii="Verdana" w:hAnsi="Verdana"/>
          <w:sz w:val="24"/>
        </w:rPr>
      </w:pPr>
    </w:p>
    <w:p w14:paraId="01446CA3" w14:textId="77777777" w:rsidR="0081320C" w:rsidRDefault="0081320C" w:rsidP="009916E3">
      <w:pPr>
        <w:rPr>
          <w:rFonts w:ascii="Verdana" w:hAnsi="Verdana"/>
          <w:sz w:val="24"/>
        </w:rPr>
      </w:pPr>
    </w:p>
    <w:p w14:paraId="390859B2" w14:textId="77777777" w:rsidR="0081320C" w:rsidRDefault="0081320C" w:rsidP="009916E3">
      <w:pPr>
        <w:rPr>
          <w:rFonts w:ascii="Verdana" w:hAnsi="Verdana"/>
          <w:sz w:val="24"/>
        </w:rPr>
      </w:pPr>
    </w:p>
    <w:p w14:paraId="1065C926" w14:textId="77777777" w:rsidR="0081320C" w:rsidRDefault="0081320C" w:rsidP="009916E3">
      <w:pPr>
        <w:rPr>
          <w:rFonts w:ascii="Verdana" w:hAnsi="Verdana"/>
          <w:sz w:val="24"/>
        </w:rPr>
      </w:pPr>
    </w:p>
    <w:p w14:paraId="2BE280AF" w14:textId="77777777" w:rsidR="0081320C" w:rsidRDefault="0081320C" w:rsidP="009916E3">
      <w:pPr>
        <w:rPr>
          <w:rFonts w:ascii="Verdana" w:hAnsi="Verdana"/>
          <w:sz w:val="24"/>
        </w:rPr>
      </w:pPr>
    </w:p>
    <w:p w14:paraId="2B6F9729" w14:textId="77777777" w:rsidR="0081320C" w:rsidRDefault="0081320C" w:rsidP="009916E3">
      <w:pPr>
        <w:rPr>
          <w:rFonts w:ascii="Verdana" w:hAnsi="Verdana"/>
          <w:sz w:val="24"/>
        </w:rPr>
      </w:pPr>
    </w:p>
    <w:p w14:paraId="7306D4B6" w14:textId="77777777" w:rsidR="0081320C" w:rsidRDefault="0081320C" w:rsidP="009916E3">
      <w:pPr>
        <w:rPr>
          <w:rFonts w:ascii="Verdana" w:hAnsi="Verdana"/>
          <w:sz w:val="24"/>
        </w:rPr>
      </w:pPr>
    </w:p>
    <w:p w14:paraId="681B3BA2" w14:textId="77777777" w:rsidR="0081320C" w:rsidRDefault="0081320C" w:rsidP="009916E3">
      <w:pPr>
        <w:rPr>
          <w:rFonts w:ascii="Verdana" w:hAnsi="Verdana"/>
          <w:sz w:val="24"/>
        </w:rPr>
      </w:pPr>
    </w:p>
    <w:p w14:paraId="77CB96E1" w14:textId="77777777" w:rsidR="0081320C" w:rsidRDefault="0081320C" w:rsidP="009916E3">
      <w:pPr>
        <w:rPr>
          <w:rFonts w:ascii="Verdana" w:hAnsi="Verdana"/>
          <w:sz w:val="24"/>
        </w:rPr>
      </w:pPr>
    </w:p>
    <w:p w14:paraId="58683E8E" w14:textId="77777777" w:rsidR="0081320C" w:rsidRDefault="0081320C" w:rsidP="009916E3">
      <w:pPr>
        <w:rPr>
          <w:rFonts w:ascii="Verdana" w:hAnsi="Verdana"/>
          <w:sz w:val="24"/>
        </w:rPr>
      </w:pPr>
    </w:p>
    <w:p w14:paraId="3234C180" w14:textId="77777777" w:rsidR="0081320C" w:rsidRDefault="0081320C" w:rsidP="009916E3">
      <w:pPr>
        <w:rPr>
          <w:rFonts w:ascii="Verdana" w:hAnsi="Verdana"/>
          <w:sz w:val="24"/>
        </w:rPr>
      </w:pPr>
    </w:p>
    <w:p w14:paraId="2CF02544" w14:textId="77777777" w:rsidR="0081320C" w:rsidRDefault="0081320C" w:rsidP="009916E3">
      <w:pPr>
        <w:rPr>
          <w:rFonts w:ascii="Verdana" w:hAnsi="Verdana"/>
          <w:sz w:val="24"/>
        </w:rPr>
      </w:pPr>
    </w:p>
    <w:p w14:paraId="13D26C69" w14:textId="77777777" w:rsidR="0081320C" w:rsidRDefault="0081320C" w:rsidP="009916E3">
      <w:pPr>
        <w:rPr>
          <w:rFonts w:ascii="Verdana" w:hAnsi="Verdana"/>
          <w:sz w:val="24"/>
        </w:rPr>
      </w:pPr>
    </w:p>
    <w:p w14:paraId="0A95AF4C" w14:textId="77777777" w:rsidR="0081320C" w:rsidRDefault="0081320C" w:rsidP="009916E3">
      <w:pPr>
        <w:rPr>
          <w:rFonts w:ascii="Verdana" w:hAnsi="Verdana"/>
          <w:sz w:val="24"/>
        </w:rPr>
      </w:pPr>
    </w:p>
    <w:p w14:paraId="2B729E19" w14:textId="77777777" w:rsidR="0081320C" w:rsidRDefault="0081320C" w:rsidP="009916E3">
      <w:pPr>
        <w:rPr>
          <w:rFonts w:ascii="Verdana" w:hAnsi="Verdana"/>
          <w:sz w:val="24"/>
        </w:rPr>
      </w:pPr>
    </w:p>
    <w:p w14:paraId="6727F45B" w14:textId="77777777" w:rsidR="0081320C" w:rsidRDefault="0081320C" w:rsidP="009916E3">
      <w:pPr>
        <w:rPr>
          <w:rFonts w:ascii="Verdana" w:hAnsi="Verdana"/>
          <w:sz w:val="24"/>
        </w:rPr>
      </w:pPr>
    </w:p>
    <w:p w14:paraId="02D627A5" w14:textId="77777777" w:rsidR="0081320C" w:rsidRDefault="0081320C" w:rsidP="009916E3">
      <w:pPr>
        <w:rPr>
          <w:rFonts w:ascii="Verdana" w:hAnsi="Verdana"/>
          <w:sz w:val="24"/>
        </w:rPr>
      </w:pPr>
    </w:p>
    <w:p w14:paraId="6CBB9D96" w14:textId="77777777" w:rsidR="0081320C" w:rsidRDefault="0081320C" w:rsidP="009916E3">
      <w:pPr>
        <w:rPr>
          <w:rFonts w:ascii="Verdana" w:hAnsi="Verdana"/>
          <w:sz w:val="24"/>
        </w:rPr>
      </w:pPr>
    </w:p>
    <w:p w14:paraId="7499699E" w14:textId="77777777" w:rsidR="0081320C" w:rsidRDefault="0081320C" w:rsidP="009916E3">
      <w:pPr>
        <w:rPr>
          <w:rFonts w:ascii="Verdana" w:hAnsi="Verdana"/>
          <w:sz w:val="24"/>
        </w:rPr>
      </w:pPr>
    </w:p>
    <w:p w14:paraId="3C75D958" w14:textId="77777777" w:rsidR="0081320C" w:rsidRDefault="0081320C" w:rsidP="009916E3">
      <w:pPr>
        <w:rPr>
          <w:rFonts w:ascii="Verdana" w:hAnsi="Verdana"/>
          <w:sz w:val="24"/>
        </w:rPr>
      </w:pPr>
    </w:p>
    <w:p w14:paraId="101FE40E" w14:textId="77777777" w:rsidR="0081320C" w:rsidRDefault="0081320C" w:rsidP="009916E3">
      <w:pPr>
        <w:rPr>
          <w:rFonts w:ascii="Verdana" w:hAnsi="Verdana"/>
          <w:sz w:val="24"/>
        </w:rPr>
      </w:pPr>
    </w:p>
    <w:p w14:paraId="327CB3D2" w14:textId="77777777" w:rsidR="0081320C" w:rsidRDefault="0081320C" w:rsidP="009916E3">
      <w:pPr>
        <w:rPr>
          <w:rFonts w:ascii="Verdana" w:hAnsi="Verdana"/>
          <w:sz w:val="24"/>
        </w:rPr>
      </w:pPr>
    </w:p>
    <w:p w14:paraId="750B44BF" w14:textId="77777777" w:rsidR="0081320C" w:rsidRDefault="0081320C" w:rsidP="009916E3">
      <w:pPr>
        <w:rPr>
          <w:rFonts w:ascii="Verdana" w:hAnsi="Verdana"/>
          <w:sz w:val="24"/>
        </w:rPr>
      </w:pPr>
    </w:p>
    <w:p w14:paraId="4C593BD6" w14:textId="77777777" w:rsidR="0081320C" w:rsidRDefault="0081320C" w:rsidP="009916E3">
      <w:pPr>
        <w:rPr>
          <w:rFonts w:ascii="Verdana" w:hAnsi="Verdana"/>
          <w:sz w:val="24"/>
        </w:rPr>
      </w:pPr>
    </w:p>
    <w:p w14:paraId="165962AD" w14:textId="5DBC590D" w:rsidR="0081320C" w:rsidRDefault="0081320C" w:rsidP="009916E3">
      <w:pPr>
        <w:rPr>
          <w:rFonts w:ascii="Verdana" w:hAnsi="Verdana"/>
          <w:sz w:val="24"/>
        </w:rPr>
      </w:pPr>
      <w:r>
        <w:rPr>
          <w:rFonts w:ascii="Verdana" w:hAnsi="Verdana"/>
          <w:sz w:val="24"/>
        </w:rPr>
        <w:t>Citations:</w:t>
      </w:r>
    </w:p>
    <w:p w14:paraId="7E2B49D5" w14:textId="77777777" w:rsidR="0081320C" w:rsidRDefault="0081320C" w:rsidP="009916E3">
      <w:pPr>
        <w:rPr>
          <w:rFonts w:ascii="Verdana" w:hAnsi="Verdana"/>
          <w:sz w:val="24"/>
        </w:rPr>
      </w:pPr>
    </w:p>
    <w:p w14:paraId="76B0D3E8" w14:textId="327CCE55" w:rsidR="00553E30" w:rsidRPr="005D53E3" w:rsidRDefault="001216E4" w:rsidP="005D53E3">
      <w:pPr>
        <w:pStyle w:val="ListParagraph"/>
        <w:numPr>
          <w:ilvl w:val="0"/>
          <w:numId w:val="12"/>
        </w:numPr>
        <w:rPr>
          <w:rFonts w:ascii="Verdana" w:hAnsi="Verdana"/>
          <w:color w:val="FF0000"/>
          <w:sz w:val="24"/>
        </w:rPr>
      </w:pPr>
      <w:hyperlink r:id="rId10" w:history="1">
        <w:r w:rsidR="005D53E3" w:rsidRPr="008C573A">
          <w:rPr>
            <w:rStyle w:val="Hyperlink"/>
            <w:rFonts w:ascii="Verdana" w:hAnsi="Verdana"/>
            <w:sz w:val="24"/>
          </w:rPr>
          <w:t>http://www.presidency.ucsb.edu/ws/?pid=5882</w:t>
        </w:r>
      </w:hyperlink>
    </w:p>
    <w:p w14:paraId="02C4FEDA" w14:textId="530EEECE" w:rsidR="005D53E3" w:rsidRDefault="001216E4" w:rsidP="005D53E3">
      <w:pPr>
        <w:pStyle w:val="ListParagraph"/>
        <w:numPr>
          <w:ilvl w:val="0"/>
          <w:numId w:val="12"/>
        </w:numPr>
        <w:rPr>
          <w:rFonts w:ascii="Verdana" w:hAnsi="Verdana"/>
          <w:color w:val="FF0000"/>
          <w:sz w:val="24"/>
        </w:rPr>
      </w:pPr>
      <w:hyperlink r:id="rId11" w:history="1">
        <w:r w:rsidR="005D53E3" w:rsidRPr="008C573A">
          <w:rPr>
            <w:rStyle w:val="Hyperlink"/>
            <w:rFonts w:ascii="Verdana" w:hAnsi="Verdana"/>
            <w:sz w:val="24"/>
          </w:rPr>
          <w:t>https://www.uschamber.com/sites/default/files/legacy/testimony/090427tradecuba.pdf</w:t>
        </w:r>
      </w:hyperlink>
    </w:p>
    <w:p w14:paraId="25D71EFE" w14:textId="76BAB6E9" w:rsidR="005D53E3" w:rsidRDefault="001216E4" w:rsidP="005D53E3">
      <w:pPr>
        <w:pStyle w:val="ListParagraph"/>
        <w:numPr>
          <w:ilvl w:val="0"/>
          <w:numId w:val="12"/>
        </w:numPr>
        <w:rPr>
          <w:rFonts w:ascii="Verdana" w:hAnsi="Verdana"/>
          <w:color w:val="FF0000"/>
          <w:sz w:val="24"/>
        </w:rPr>
      </w:pPr>
      <w:hyperlink r:id="rId12" w:history="1">
        <w:r w:rsidR="000D4910" w:rsidRPr="008C573A">
          <w:rPr>
            <w:rStyle w:val="Hyperlink"/>
            <w:rFonts w:ascii="Verdana" w:hAnsi="Verdana"/>
            <w:sz w:val="24"/>
          </w:rPr>
          <w:t>http://www.businessnewsdaily.com/9209-essential-us-jobs.html</w:t>
        </w:r>
      </w:hyperlink>
    </w:p>
    <w:p w14:paraId="1FF3D3E9" w14:textId="22E00641" w:rsidR="000D4910" w:rsidRDefault="001216E4" w:rsidP="005D53E3">
      <w:pPr>
        <w:pStyle w:val="ListParagraph"/>
        <w:numPr>
          <w:ilvl w:val="0"/>
          <w:numId w:val="12"/>
        </w:numPr>
        <w:rPr>
          <w:rFonts w:ascii="Verdana" w:hAnsi="Verdana"/>
          <w:color w:val="FF0000"/>
          <w:sz w:val="24"/>
        </w:rPr>
      </w:pPr>
      <w:hyperlink r:id="rId13" w:history="1">
        <w:r w:rsidR="000D4910" w:rsidRPr="008C573A">
          <w:rPr>
            <w:rStyle w:val="Hyperlink"/>
            <w:rFonts w:ascii="Verdana" w:hAnsi="Verdana"/>
            <w:sz w:val="24"/>
          </w:rPr>
          <w:t>https://www.bls.gov/news.release/empsit.t14.htm</w:t>
        </w:r>
      </w:hyperlink>
    </w:p>
    <w:p w14:paraId="0CC54B94" w14:textId="77777777" w:rsidR="0033079F" w:rsidRPr="0033079F" w:rsidRDefault="0033079F" w:rsidP="0033079F">
      <w:pPr>
        <w:pStyle w:val="ListParagraph"/>
        <w:numPr>
          <w:ilvl w:val="0"/>
          <w:numId w:val="12"/>
        </w:numPr>
        <w:spacing w:after="0" w:line="240" w:lineRule="auto"/>
        <w:rPr>
          <w:rFonts w:ascii="Verdana" w:eastAsia="Times New Roman" w:hAnsi="Verdana" w:cs="Times New Roman"/>
          <w:sz w:val="24"/>
        </w:rPr>
      </w:pPr>
      <w:r w:rsidRPr="0033079F">
        <w:rPr>
          <w:rFonts w:ascii="Verdana" w:eastAsia="Times New Roman" w:hAnsi="Verdana" w:cs="Times New Roman"/>
          <w:sz w:val="24"/>
        </w:rPr>
        <w:t>http://www.boozman.senate.gov/public/index.cfm/2015/4/boozman-heitkamp-introduce-bipartisan-legislation-to-expandu-s-agricultural-exports-to-cuba</w:t>
      </w:r>
    </w:p>
    <w:p w14:paraId="3FBA3C8D" w14:textId="197F51D5" w:rsidR="000D4910" w:rsidRDefault="00326ED8" w:rsidP="005D53E3">
      <w:pPr>
        <w:pStyle w:val="ListParagraph"/>
        <w:numPr>
          <w:ilvl w:val="0"/>
          <w:numId w:val="12"/>
        </w:numPr>
        <w:rPr>
          <w:rFonts w:ascii="Verdana" w:hAnsi="Verdana"/>
          <w:color w:val="FF0000"/>
          <w:sz w:val="24"/>
        </w:rPr>
      </w:pPr>
      <w:hyperlink r:id="rId14" w:history="1">
        <w:r w:rsidRPr="008C573A">
          <w:rPr>
            <w:rStyle w:val="Hyperlink"/>
            <w:rFonts w:ascii="Verdana" w:hAnsi="Verdana"/>
            <w:sz w:val="24"/>
          </w:rPr>
          <w:t>http://blogs.wsj.com/washwire/2015/09/08/donald-trump-backs-cuba-opening-at-odds-with-most-of-gop-field/</w:t>
        </w:r>
      </w:hyperlink>
    </w:p>
    <w:p w14:paraId="5C8EB885" w14:textId="0C6CA44E" w:rsidR="00326ED8" w:rsidRPr="005D53E3" w:rsidRDefault="00326ED8" w:rsidP="005D53E3">
      <w:pPr>
        <w:pStyle w:val="ListParagraph"/>
        <w:numPr>
          <w:ilvl w:val="0"/>
          <w:numId w:val="12"/>
        </w:numPr>
        <w:rPr>
          <w:rFonts w:ascii="Verdana" w:hAnsi="Verdana"/>
          <w:color w:val="FF0000"/>
          <w:sz w:val="24"/>
        </w:rPr>
      </w:pPr>
    </w:p>
    <w:p w14:paraId="3CE5D8E2" w14:textId="77777777" w:rsidR="00553E30" w:rsidRPr="00264C40" w:rsidRDefault="00553E30" w:rsidP="009916E3">
      <w:pPr>
        <w:rPr>
          <w:rFonts w:ascii="Verdana" w:hAnsi="Verdana"/>
          <w:sz w:val="24"/>
        </w:rPr>
      </w:pPr>
    </w:p>
    <w:sectPr w:rsidR="00553E30" w:rsidRPr="00264C4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6984084"/>
    <w:multiLevelType w:val="hybridMultilevel"/>
    <w:tmpl w:val="B1709412"/>
    <w:lvl w:ilvl="0" w:tplc="03927128">
      <w:start w:val="1"/>
      <w:numFmt w:val="decimal"/>
      <w:lvlText w:val="%1."/>
      <w:lvlJc w:val="left"/>
      <w:pPr>
        <w:ind w:left="720" w:hanging="360"/>
      </w:pPr>
      <w:rPr>
        <w:rFonts w:ascii="Verdana" w:hAnsi="Verdana" w:hint="default"/>
        <w:b w:val="0"/>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18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3D8E"/>
    <w:rsid w:val="00065FEE"/>
    <w:rsid w:val="00066E3C"/>
    <w:rsid w:val="00072718"/>
    <w:rsid w:val="0007381E"/>
    <w:rsid w:val="00076094"/>
    <w:rsid w:val="0008785F"/>
    <w:rsid w:val="00090CBE"/>
    <w:rsid w:val="00094DEC"/>
    <w:rsid w:val="000A2D8A"/>
    <w:rsid w:val="000D26A6"/>
    <w:rsid w:val="000D2B90"/>
    <w:rsid w:val="000D4910"/>
    <w:rsid w:val="000D6ED8"/>
    <w:rsid w:val="000D717B"/>
    <w:rsid w:val="00100B28"/>
    <w:rsid w:val="00117316"/>
    <w:rsid w:val="001209B4"/>
    <w:rsid w:val="001216E4"/>
    <w:rsid w:val="00157E24"/>
    <w:rsid w:val="001747B5"/>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6ED8"/>
    <w:rsid w:val="0033079F"/>
    <w:rsid w:val="00330E13"/>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36D"/>
    <w:rsid w:val="003A4D9C"/>
    <w:rsid w:val="003B1668"/>
    <w:rsid w:val="003C5F4C"/>
    <w:rsid w:val="003D5EA8"/>
    <w:rsid w:val="003D7B28"/>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6D6"/>
    <w:rsid w:val="004561D3"/>
    <w:rsid w:val="00457224"/>
    <w:rsid w:val="0047482C"/>
    <w:rsid w:val="00475436"/>
    <w:rsid w:val="0048047E"/>
    <w:rsid w:val="00482AF9"/>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3E30"/>
    <w:rsid w:val="0055699B"/>
    <w:rsid w:val="0056020A"/>
    <w:rsid w:val="00563D3D"/>
    <w:rsid w:val="005659AA"/>
    <w:rsid w:val="005676E8"/>
    <w:rsid w:val="00577C12"/>
    <w:rsid w:val="00580BFC"/>
    <w:rsid w:val="00581048"/>
    <w:rsid w:val="00581052"/>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53E3"/>
    <w:rsid w:val="005D615C"/>
    <w:rsid w:val="005E1860"/>
    <w:rsid w:val="005E2750"/>
    <w:rsid w:val="005F063B"/>
    <w:rsid w:val="005F192D"/>
    <w:rsid w:val="005F24C8"/>
    <w:rsid w:val="005F26AF"/>
    <w:rsid w:val="00604C41"/>
    <w:rsid w:val="00607D6C"/>
    <w:rsid w:val="0061383D"/>
    <w:rsid w:val="00614D69"/>
    <w:rsid w:val="00617030"/>
    <w:rsid w:val="00621301"/>
    <w:rsid w:val="0062173F"/>
    <w:rsid w:val="006235FB"/>
    <w:rsid w:val="006269CD"/>
    <w:rsid w:val="00626A15"/>
    <w:rsid w:val="006379E9"/>
    <w:rsid w:val="006438CB"/>
    <w:rsid w:val="006529B9"/>
    <w:rsid w:val="00654695"/>
    <w:rsid w:val="0065500A"/>
    <w:rsid w:val="00655217"/>
    <w:rsid w:val="0065727C"/>
    <w:rsid w:val="00674A78"/>
    <w:rsid w:val="00687BC2"/>
    <w:rsid w:val="00696A16"/>
    <w:rsid w:val="006A4840"/>
    <w:rsid w:val="006A52A0"/>
    <w:rsid w:val="006A7E1D"/>
    <w:rsid w:val="006C3A56"/>
    <w:rsid w:val="006D13F4"/>
    <w:rsid w:val="006D6AED"/>
    <w:rsid w:val="006E6D0B"/>
    <w:rsid w:val="006F126E"/>
    <w:rsid w:val="006F15E9"/>
    <w:rsid w:val="006F32C9"/>
    <w:rsid w:val="006F3834"/>
    <w:rsid w:val="006F5693"/>
    <w:rsid w:val="006F5D4C"/>
    <w:rsid w:val="00717B01"/>
    <w:rsid w:val="007227D9"/>
    <w:rsid w:val="0072491F"/>
    <w:rsid w:val="00725598"/>
    <w:rsid w:val="007361F4"/>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C78"/>
    <w:rsid w:val="00803A12"/>
    <w:rsid w:val="00805417"/>
    <w:rsid w:val="0081320C"/>
    <w:rsid w:val="008266F9"/>
    <w:rsid w:val="008267E2"/>
    <w:rsid w:val="00826A9B"/>
    <w:rsid w:val="00834842"/>
    <w:rsid w:val="00840E7B"/>
    <w:rsid w:val="00850A1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3B4E"/>
    <w:rsid w:val="008D724A"/>
    <w:rsid w:val="008E7A3E"/>
    <w:rsid w:val="008F3F11"/>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4C06"/>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3B6"/>
    <w:rsid w:val="00B137E0"/>
    <w:rsid w:val="00B13BC8"/>
    <w:rsid w:val="00B24662"/>
    <w:rsid w:val="00B3569C"/>
    <w:rsid w:val="00B43676"/>
    <w:rsid w:val="00B5459A"/>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8799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4C4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04C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04C4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04C4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04C4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04C4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04C4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04C41"/>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04C41"/>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604C41"/>
    <w:rPr>
      <w:b/>
      <w:sz w:val="26"/>
      <w:u w:val="none"/>
    </w:rPr>
  </w:style>
  <w:style w:type="character" w:customStyle="1" w:styleId="StyleUnderline">
    <w:name w:val="Style Underline"/>
    <w:aliases w:val="Underline"/>
    <w:basedOn w:val="DefaultParagraphFont"/>
    <w:uiPriority w:val="1"/>
    <w:qFormat/>
    <w:rsid w:val="00604C41"/>
    <w:rPr>
      <w:b w:val="0"/>
      <w:sz w:val="22"/>
      <w:u w:val="single"/>
    </w:rPr>
  </w:style>
  <w:style w:type="character" w:styleId="Emphasis">
    <w:name w:val="Emphasis"/>
    <w:basedOn w:val="DefaultParagraphFont"/>
    <w:uiPriority w:val="20"/>
    <w:qFormat/>
    <w:rsid w:val="00604C4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04C41"/>
    <w:rPr>
      <w:color w:val="auto"/>
      <w:u w:val="none"/>
    </w:rPr>
  </w:style>
  <w:style w:type="character" w:styleId="Hyperlink">
    <w:name w:val="Hyperlink"/>
    <w:basedOn w:val="DefaultParagraphFont"/>
    <w:uiPriority w:val="99"/>
    <w:unhideWhenUsed/>
    <w:rsid w:val="00604C41"/>
    <w:rPr>
      <w:color w:val="auto"/>
      <w:u w:val="none"/>
    </w:rPr>
  </w:style>
  <w:style w:type="paragraph" w:styleId="DocumentMap">
    <w:name w:val="Document Map"/>
    <w:basedOn w:val="Normal"/>
    <w:link w:val="DocumentMapChar"/>
    <w:uiPriority w:val="99"/>
    <w:semiHidden/>
    <w:unhideWhenUsed/>
    <w:rsid w:val="00604C4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4C41"/>
    <w:rPr>
      <w:rFonts w:ascii="Lucida Grande" w:hAnsi="Lucida Grande" w:cs="Lucida Grande"/>
    </w:rPr>
  </w:style>
  <w:style w:type="paragraph" w:styleId="ListParagraph">
    <w:name w:val="List Paragraph"/>
    <w:basedOn w:val="Normal"/>
    <w:uiPriority w:val="34"/>
    <w:qFormat/>
    <w:rsid w:val="005D53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4C4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04C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04C4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04C4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04C4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04C4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04C4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04C41"/>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04C41"/>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604C41"/>
    <w:rPr>
      <w:b/>
      <w:sz w:val="26"/>
      <w:u w:val="none"/>
    </w:rPr>
  </w:style>
  <w:style w:type="character" w:customStyle="1" w:styleId="StyleUnderline">
    <w:name w:val="Style Underline"/>
    <w:aliases w:val="Underline"/>
    <w:basedOn w:val="DefaultParagraphFont"/>
    <w:uiPriority w:val="1"/>
    <w:qFormat/>
    <w:rsid w:val="00604C41"/>
    <w:rPr>
      <w:b w:val="0"/>
      <w:sz w:val="22"/>
      <w:u w:val="single"/>
    </w:rPr>
  </w:style>
  <w:style w:type="character" w:styleId="Emphasis">
    <w:name w:val="Emphasis"/>
    <w:basedOn w:val="DefaultParagraphFont"/>
    <w:uiPriority w:val="20"/>
    <w:qFormat/>
    <w:rsid w:val="00604C4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04C41"/>
    <w:rPr>
      <w:color w:val="auto"/>
      <w:u w:val="none"/>
    </w:rPr>
  </w:style>
  <w:style w:type="character" w:styleId="Hyperlink">
    <w:name w:val="Hyperlink"/>
    <w:basedOn w:val="DefaultParagraphFont"/>
    <w:uiPriority w:val="99"/>
    <w:unhideWhenUsed/>
    <w:rsid w:val="00604C41"/>
    <w:rPr>
      <w:color w:val="auto"/>
      <w:u w:val="none"/>
    </w:rPr>
  </w:style>
  <w:style w:type="paragraph" w:styleId="DocumentMap">
    <w:name w:val="Document Map"/>
    <w:basedOn w:val="Normal"/>
    <w:link w:val="DocumentMapChar"/>
    <w:uiPriority w:val="99"/>
    <w:semiHidden/>
    <w:unhideWhenUsed/>
    <w:rsid w:val="00604C4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4C41"/>
    <w:rPr>
      <w:rFonts w:ascii="Lucida Grande" w:hAnsi="Lucida Grande" w:cs="Lucida Grande"/>
    </w:rPr>
  </w:style>
  <w:style w:type="paragraph" w:styleId="ListParagraph">
    <w:name w:val="List Paragraph"/>
    <w:basedOn w:val="Normal"/>
    <w:uiPriority w:val="34"/>
    <w:qFormat/>
    <w:rsid w:val="005D5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145509">
      <w:bodyDiv w:val="1"/>
      <w:marLeft w:val="0"/>
      <w:marRight w:val="0"/>
      <w:marTop w:val="0"/>
      <w:marBottom w:val="0"/>
      <w:divBdr>
        <w:top w:val="none" w:sz="0" w:space="0" w:color="auto"/>
        <w:left w:val="none" w:sz="0" w:space="0" w:color="auto"/>
        <w:bottom w:val="none" w:sz="0" w:space="0" w:color="auto"/>
        <w:right w:val="none" w:sz="0" w:space="0" w:color="auto"/>
      </w:divBdr>
    </w:div>
    <w:div w:id="794569193">
      <w:bodyDiv w:val="1"/>
      <w:marLeft w:val="0"/>
      <w:marRight w:val="0"/>
      <w:marTop w:val="0"/>
      <w:marBottom w:val="0"/>
      <w:divBdr>
        <w:top w:val="none" w:sz="0" w:space="0" w:color="auto"/>
        <w:left w:val="none" w:sz="0" w:space="0" w:color="auto"/>
        <w:bottom w:val="none" w:sz="0" w:space="0" w:color="auto"/>
        <w:right w:val="none" w:sz="0" w:space="0" w:color="auto"/>
      </w:divBdr>
    </w:div>
    <w:div w:id="798064406">
      <w:bodyDiv w:val="1"/>
      <w:marLeft w:val="0"/>
      <w:marRight w:val="0"/>
      <w:marTop w:val="0"/>
      <w:marBottom w:val="0"/>
      <w:divBdr>
        <w:top w:val="none" w:sz="0" w:space="0" w:color="auto"/>
        <w:left w:val="none" w:sz="0" w:space="0" w:color="auto"/>
        <w:bottom w:val="none" w:sz="0" w:space="0" w:color="auto"/>
        <w:right w:val="none" w:sz="0" w:space="0" w:color="auto"/>
      </w:divBdr>
    </w:div>
    <w:div w:id="1421221752">
      <w:bodyDiv w:val="1"/>
      <w:marLeft w:val="0"/>
      <w:marRight w:val="0"/>
      <w:marTop w:val="0"/>
      <w:marBottom w:val="0"/>
      <w:divBdr>
        <w:top w:val="none" w:sz="0" w:space="0" w:color="auto"/>
        <w:left w:val="none" w:sz="0" w:space="0" w:color="auto"/>
        <w:bottom w:val="none" w:sz="0" w:space="0" w:color="auto"/>
        <w:right w:val="none" w:sz="0" w:space="0" w:color="auto"/>
      </w:divBdr>
    </w:div>
    <w:div w:id="1732383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uschamber.com/sites/default/files/legacy/testimony/090427tradecuba.pdf" TargetMode="External"/><Relationship Id="rId12" Type="http://schemas.openxmlformats.org/officeDocument/2006/relationships/hyperlink" Target="http://www.businessnewsdaily.com/9209-essential-us-jobs.html" TargetMode="External"/><Relationship Id="rId13" Type="http://schemas.openxmlformats.org/officeDocument/2006/relationships/hyperlink" Target="https://www.bls.gov/news.release/empsit.t14.htm" TargetMode="External"/><Relationship Id="rId14" Type="http://schemas.openxmlformats.org/officeDocument/2006/relationships/hyperlink" Target="http://blogs.wsj.com/washwire/2015/09/08/donald-trump-backs-cuba-opening-at-odds-with-most-of-gop-field/"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presidency.ucsb.edu/ws/?pid=58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2C84676-B028-7349-B574-B50C48F93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1311</TotalTime>
  <Pages>2</Pages>
  <Words>965</Words>
  <Characters>5501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6454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14</cp:revision>
  <dcterms:created xsi:type="dcterms:W3CDTF">2017-01-06T19:51:00Z</dcterms:created>
  <dcterms:modified xsi:type="dcterms:W3CDTF">2017-01-25T20:14:00Z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