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HƯỚNG DẪN TOÀN DIỆN VỀ DOCKER</w:t>
      </w:r>
    </w:p>
    <w:p>
      <w:pPr>
        <w:pStyle w:val="Heading2"/>
      </w:pPr>
      <w:r>
        <w:t>1. Docker là gì?</w:t>
      </w:r>
    </w:p>
    <w:p>
      <w:r>
        <w:t>Docker là một nền tảng mã nguồn mở giúp đóng gói, phân phối và chạy ứng dụng trong các môi trường cách ly gọi là container. Các container đảm bảo rằng phần mềm hoạt động đồng nhất trên nhiều môi trường khác nhau.</w:t>
      </w:r>
    </w:p>
    <w:p>
      <w:pPr>
        <w:pStyle w:val="Heading2"/>
      </w:pPr>
      <w:r>
        <w:t>2. Các khái niệm cơ bản</w:t>
      </w:r>
    </w:p>
    <w:tbl>
      <w:tblPr>
        <w:tblW w:type="auto" w:w="0"/>
        <w:tblLook w:firstColumn="1" w:firstRow="1" w:lastColumn="0" w:lastRow="0" w:noHBand="0" w:noVBand="1" w:val="04A0"/>
      </w:tblPr>
      <w:tblGrid>
        <w:gridCol w:w="4320"/>
        <w:gridCol w:w="4320"/>
      </w:tblGrid>
      <w:tr>
        <w:tc>
          <w:tcPr>
            <w:tcW w:type="dxa" w:w="4320"/>
          </w:tcPr>
          <w:p>
            <w:r>
              <w:t>Khái niệm</w:t>
            </w:r>
          </w:p>
        </w:tc>
        <w:tc>
          <w:tcPr>
            <w:tcW w:type="dxa" w:w="4320"/>
          </w:tcPr>
          <w:p>
            <w:r>
              <w:t>Giải thích</w:t>
            </w:r>
          </w:p>
        </w:tc>
      </w:tr>
      <w:tr>
        <w:tc>
          <w:tcPr>
            <w:tcW w:type="dxa" w:w="4320"/>
          </w:tcPr>
          <w:p>
            <w:r>
              <w:t>Image</w:t>
            </w:r>
          </w:p>
        </w:tc>
        <w:tc>
          <w:tcPr>
            <w:tcW w:type="dxa" w:w="4320"/>
          </w:tcPr>
          <w:p>
            <w:r>
              <w:t>Bản mẫu chứa mã nguồn và dependencies của ứng dụng.</w:t>
            </w:r>
          </w:p>
        </w:tc>
      </w:tr>
      <w:tr>
        <w:tc>
          <w:tcPr>
            <w:tcW w:type="dxa" w:w="4320"/>
          </w:tcPr>
          <w:p>
            <w:r>
              <w:t>Container</w:t>
            </w:r>
          </w:p>
        </w:tc>
        <w:tc>
          <w:tcPr>
            <w:tcW w:type="dxa" w:w="4320"/>
          </w:tcPr>
          <w:p>
            <w:r>
              <w:t>Một phiên bản đang chạy của image.</w:t>
            </w:r>
          </w:p>
        </w:tc>
      </w:tr>
      <w:tr>
        <w:tc>
          <w:tcPr>
            <w:tcW w:type="dxa" w:w="4320"/>
          </w:tcPr>
          <w:p>
            <w:r>
              <w:t>Docker Engine</w:t>
            </w:r>
          </w:p>
        </w:tc>
        <w:tc>
          <w:tcPr>
            <w:tcW w:type="dxa" w:w="4320"/>
          </w:tcPr>
          <w:p>
            <w:r>
              <w:t>Phần mềm chạy Docker trên OS, quản lý image, container, volume,...</w:t>
            </w:r>
          </w:p>
        </w:tc>
      </w:tr>
      <w:tr>
        <w:tc>
          <w:tcPr>
            <w:tcW w:type="dxa" w:w="4320"/>
          </w:tcPr>
          <w:p>
            <w:r>
              <w:t>Registry</w:t>
            </w:r>
          </w:p>
        </w:tc>
        <w:tc>
          <w:tcPr>
            <w:tcW w:type="dxa" w:w="4320"/>
          </w:tcPr>
          <w:p>
            <w:r>
              <w:t>Kho lưu trữ image. (Ví dụ: Docker Hub)</w:t>
            </w:r>
          </w:p>
        </w:tc>
      </w:tr>
    </w:tbl>
    <w:p>
      <w:pPr>
        <w:pStyle w:val="Heading2"/>
      </w:pPr>
      <w:r>
        <w:t>3. Cách Docker đóng gói ứng dụng</w:t>
      </w:r>
    </w:p>
    <w:p>
      <w:r>
        <w:t>Docker sử dụng Dockerfile để mô tả cách tạo ra image. Quá trình:</w:t>
        <w:br/>
        <w:br/>
        <w:t>1. Viết Dockerfile.</w:t>
        <w:br/>
        <w:t>2. Dùng `docker build` để tạo image.</w:t>
        <w:br/>
        <w:t>3. Dùng `docker run` để chạy container từ image.</w:t>
      </w:r>
    </w:p>
    <w:p>
      <w:pPr>
        <w:pStyle w:val="Heading2"/>
      </w:pPr>
      <w:r>
        <w:t>Ví dụ Dockerfile đơn giản (Node.js):</w:t>
      </w:r>
    </w:p>
    <w:p>
      <w:r>
        <w:t>FROM node:18</w:t>
        <w:br/>
        <w:t>WORKDIR /app</w:t>
        <w:br/>
        <w:t>COPY package*.json ./</w:t>
        <w:br/>
        <w:t>RUN npm install</w:t>
        <w:br/>
        <w:t>COPY . .</w:t>
        <w:br/>
        <w:t>EXPOSE 3000</w:t>
        <w:br/>
        <w:t>CMD ["node", "index.js"]</w:t>
      </w:r>
    </w:p>
    <w:p>
      <w:pPr>
        <w:pStyle w:val="Heading2"/>
      </w:pPr>
      <w:r>
        <w:t>4. Hướng dẫn cài đặt và sử dụng Docker</w:t>
      </w:r>
    </w:p>
    <w:p>
      <w:r>
        <w:t>- Bật Hyper-V:</w:t>
        <w:br/>
        <w:t>Enable-WindowsOptionalFeature -Online -FeatureName Microsoft-Hyper-V -All</w:t>
        <w:br/>
        <w:t>- Tải Docker Desktop: https://www.docker.com/products/docker-desktop</w:t>
        <w:br/>
        <w:t>- Kiểm tra: `docker --version`</w:t>
      </w:r>
    </w:p>
    <w:p>
      <w:pPr>
        <w:pStyle w:val="Heading2"/>
      </w:pPr>
      <w:r>
        <w:t>Các lệnh Docker cơ bản</w:t>
      </w:r>
    </w:p>
    <w:p>
      <w:r>
        <w:t>Image:</w:t>
        <w:br/>
        <w:br/>
        <w:t>docker image ls</w:t>
        <w:br/>
        <w:t>docker pull nginx</w:t>
        <w:br/>
        <w:t>docker image rm &lt;image&gt;</w:t>
        <w:br/>
        <w:br/>
        <w:t>Container:</w:t>
        <w:br/>
        <w:br/>
        <w:t>docker container run -it --name myapp nginx</w:t>
        <w:br/>
        <w:t>docker ps -a</w:t>
        <w:br/>
        <w:t>docker exec -it &lt;container_id&gt; /bin/bash</w:t>
        <w:br/>
        <w:t>docker stop &lt;container_id&gt;</w:t>
        <w:br/>
        <w:t>docker rm &lt;container_id&gt;</w:t>
        <w:br/>
        <w:br/>
        <w:t>Port Mapping:</w:t>
        <w:br/>
        <w:br/>
        <w:t>docker run -p 8080:80 nginx</w:t>
      </w:r>
    </w:p>
    <w:p>
      <w:pPr>
        <w:pStyle w:val="Heading2"/>
      </w:pPr>
      <w:r>
        <w:t>5. Docker Compose – Triển khai nhiều container</w:t>
      </w:r>
    </w:p>
    <w:p>
      <w:r>
        <w:t>Docker Compose giúp khởi chạy nhiều container với file `docker-compose.yaml`</w:t>
      </w:r>
    </w:p>
    <w:p>
      <w:pPr>
        <w:pStyle w:val="Heading2"/>
      </w:pPr>
      <w:r>
        <w:t>Ví dụ file:</w:t>
      </w:r>
    </w:p>
    <w:p>
      <w:r>
        <w:t>version: "3.8"</w:t>
        <w:br/>
        <w:t>services:</w:t>
        <w:br/>
        <w:t xml:space="preserve">  web:</w:t>
        <w:br/>
        <w:t xml:space="preserve">    build: ./frontend</w:t>
        <w:br/>
        <w:t xml:space="preserve">    ports:</w:t>
        <w:br/>
        <w:t xml:space="preserve">      - "3000:3000"</w:t>
        <w:br/>
        <w:t xml:space="preserve">  api:</w:t>
        <w:br/>
        <w:t xml:space="preserve">    build: ./backend</w:t>
        <w:br/>
        <w:t xml:space="preserve">    ports:</w:t>
        <w:br/>
        <w:t xml:space="preserve">      - "5000:5000"</w:t>
      </w:r>
    </w:p>
    <w:p>
      <w:pPr>
        <w:pStyle w:val="Heading2"/>
      </w:pPr>
      <w:r>
        <w:t>Lệnh:</w:t>
      </w:r>
    </w:p>
    <w:p>
      <w:r>
        <w:t>docker-compose up</w:t>
        <w:br/>
        <w:t>docker-compose down</w:t>
        <w:br/>
        <w:t>docker-compose logs -f</w:t>
      </w:r>
    </w:p>
    <w:p>
      <w:pPr>
        <w:pStyle w:val="Heading2"/>
      </w:pPr>
      <w:r>
        <w:t>6. Volume – Lưu trữ dữ liệu lâu dài</w:t>
      </w:r>
    </w:p>
    <w:p>
      <w:r>
        <w:t>Sử dụng Volume để dữ liệu không bị mất khi container bị xóa:</w:t>
        <w:br/>
        <w:br/>
        <w:t>docker volume create pgdata</w:t>
        <w:br/>
        <w:t>docker run -v pgdata:/var/lib/postgresql/data postgres</w:t>
      </w:r>
    </w:p>
    <w:p>
      <w:pPr>
        <w:pStyle w:val="Heading2"/>
      </w:pPr>
      <w:r>
        <w:t>7. Network – Kết nối giữa các container</w:t>
      </w:r>
    </w:p>
    <w:p>
      <w:r>
        <w:t>Docker tạo mạng nội bộ giữa các container. Các container có thể giao tiếp thông qua tên service.</w:t>
      </w:r>
    </w:p>
    <w:p>
      <w:pPr>
        <w:pStyle w:val="Heading2"/>
      </w:pPr>
      <w:r>
        <w:t>Ví dụ cấu hình trong docker-compose:</w:t>
      </w:r>
    </w:p>
    <w:p>
      <w:r>
        <w:t>services:</w:t>
        <w:br/>
        <w:t xml:space="preserve">  frontend:</w:t>
        <w:br/>
        <w:t xml:space="preserve">    build: ./frontend</w:t>
        <w:br/>
        <w:t xml:space="preserve">  backend:</w:t>
        <w:br/>
        <w:t xml:space="preserve">    build: ./backend</w:t>
        <w:br/>
        <w:t xml:space="preserve">    networks:</w:t>
        <w:br/>
        <w:t xml:space="preserve">      - app-net</w:t>
        <w:br/>
        <w:t>networks:</w:t>
        <w:br/>
        <w:t xml:space="preserve">  app-net:</w:t>
      </w:r>
    </w:p>
    <w:p>
      <w:pPr>
        <w:pStyle w:val="Heading2"/>
      </w:pPr>
      <w:r>
        <w:t>Tóm tắt:</w:t>
      </w:r>
    </w:p>
    <w:tbl>
      <w:tblPr>
        <w:tblW w:type="auto" w:w="0"/>
        <w:tblLook w:firstColumn="1" w:firstRow="1" w:lastColumn="0" w:lastRow="0" w:noHBand="0" w:noVBand="1" w:val="04A0"/>
      </w:tblPr>
      <w:tblGrid>
        <w:gridCol w:w="4320"/>
        <w:gridCol w:w="4320"/>
      </w:tblGrid>
      <w:tr>
        <w:tc>
          <w:tcPr>
            <w:tcW w:type="dxa" w:w="4320"/>
          </w:tcPr>
          <w:p>
            <w:r>
              <w:t>Thành phần</w:t>
            </w:r>
          </w:p>
        </w:tc>
        <w:tc>
          <w:tcPr>
            <w:tcW w:type="dxa" w:w="4320"/>
          </w:tcPr>
          <w:p>
            <w:r>
              <w:t>Mục đích</w:t>
            </w:r>
          </w:p>
        </w:tc>
      </w:tr>
      <w:tr>
        <w:tc>
          <w:tcPr>
            <w:tcW w:type="dxa" w:w="4320"/>
          </w:tcPr>
          <w:p>
            <w:r>
              <w:t>Dockerfile</w:t>
            </w:r>
          </w:p>
        </w:tc>
        <w:tc>
          <w:tcPr>
            <w:tcW w:type="dxa" w:w="4320"/>
          </w:tcPr>
          <w:p>
            <w:r>
              <w:t>Mô tả cách build image</w:t>
            </w:r>
          </w:p>
        </w:tc>
      </w:tr>
      <w:tr>
        <w:tc>
          <w:tcPr>
            <w:tcW w:type="dxa" w:w="4320"/>
          </w:tcPr>
          <w:p>
            <w:r>
              <w:t>Image</w:t>
            </w:r>
          </w:p>
        </w:tc>
        <w:tc>
          <w:tcPr>
            <w:tcW w:type="dxa" w:w="4320"/>
          </w:tcPr>
          <w:p>
            <w:r>
              <w:t>Đóng gói ứng dụng</w:t>
            </w:r>
          </w:p>
        </w:tc>
      </w:tr>
      <w:tr>
        <w:tc>
          <w:tcPr>
            <w:tcW w:type="dxa" w:w="4320"/>
          </w:tcPr>
          <w:p>
            <w:r>
              <w:t>Container</w:t>
            </w:r>
          </w:p>
        </w:tc>
        <w:tc>
          <w:tcPr>
            <w:tcW w:type="dxa" w:w="4320"/>
          </w:tcPr>
          <w:p>
            <w:r>
              <w:t>Chạy ứng dụng từ image</w:t>
            </w:r>
          </w:p>
        </w:tc>
      </w:tr>
      <w:tr>
        <w:tc>
          <w:tcPr>
            <w:tcW w:type="dxa" w:w="4320"/>
          </w:tcPr>
          <w:p>
            <w:r>
              <w:t>Compose</w:t>
            </w:r>
          </w:p>
        </w:tc>
        <w:tc>
          <w:tcPr>
            <w:tcW w:type="dxa" w:w="4320"/>
          </w:tcPr>
          <w:p>
            <w:r>
              <w:t>Quản lý nhiều container</w:t>
            </w:r>
          </w:p>
        </w:tc>
      </w:tr>
      <w:tr>
        <w:tc>
          <w:tcPr>
            <w:tcW w:type="dxa" w:w="4320"/>
          </w:tcPr>
          <w:p>
            <w:r>
              <w:t>Volume</w:t>
            </w:r>
          </w:p>
        </w:tc>
        <w:tc>
          <w:tcPr>
            <w:tcW w:type="dxa" w:w="4320"/>
          </w:tcPr>
          <w:p>
            <w:r>
              <w:t>Lưu trữ dữ liệu</w:t>
            </w:r>
          </w:p>
        </w:tc>
      </w:tr>
      <w:tr>
        <w:tc>
          <w:tcPr>
            <w:tcW w:type="dxa" w:w="4320"/>
          </w:tcPr>
          <w:p>
            <w:r>
              <w:t>Network</w:t>
            </w:r>
          </w:p>
        </w:tc>
        <w:tc>
          <w:tcPr>
            <w:tcW w:type="dxa" w:w="4320"/>
          </w:tcPr>
          <w:p>
            <w:r>
              <w:t>Giao tiếp nội bộ giữa container</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