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18F" w:rsidRDefault="0005618F">
      <w:pPr>
        <w:rPr>
          <w:color w:val="4D4D4D"/>
          <w:sz w:val="28"/>
          <w:szCs w:val="28"/>
        </w:rPr>
      </w:pPr>
      <w:r>
        <w:rPr>
          <w:color w:val="4D4D4D"/>
          <w:sz w:val="28"/>
          <w:szCs w:val="28"/>
        </w:rPr>
        <w:t xml:space="preserve">146 – Intermediate iOS </w:t>
      </w:r>
    </w:p>
    <w:p w:rsidR="0005618F" w:rsidRDefault="0005618F">
      <w:pPr>
        <w:rPr>
          <w:color w:val="4D4D4D"/>
          <w:sz w:val="28"/>
          <w:szCs w:val="28"/>
        </w:rPr>
      </w:pPr>
      <w:r>
        <w:rPr>
          <w:color w:val="4D4D4D"/>
          <w:sz w:val="28"/>
          <w:szCs w:val="28"/>
        </w:rPr>
        <w:t>Nathan Blaylock</w:t>
      </w:r>
    </w:p>
    <w:p w:rsidR="0005618F" w:rsidRDefault="0005618F">
      <w:r>
        <w:rPr>
          <w:color w:val="4D4D4D"/>
          <w:sz w:val="28"/>
          <w:szCs w:val="28"/>
        </w:rPr>
        <w:t>July 9 – July 13, 2018</w:t>
      </w:r>
    </w:p>
    <w:p w:rsidR="0005618F" w:rsidRDefault="0005618F">
      <w:r>
        <w:rPr>
          <w:b/>
          <w:bCs/>
          <w:color w:val="4D4D4D"/>
          <w:sz w:val="28"/>
          <w:szCs w:val="28"/>
        </w:rPr>
        <w:t>Q2 - Did you have enough information about the course before you registered?</w:t>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FF003C">
        <w:trPr>
          <w:trHeight w:val="576"/>
        </w:trPr>
        <w:tc>
          <w:tcPr>
            <w:tcW w:w="0" w:type="auto"/>
            <w:vAlign w:val="center"/>
          </w:tcPr>
          <w:p w:rsidR="00FF003C" w:rsidRDefault="0005618F">
            <w:pPr>
              <w:keepNext/>
              <w:spacing w:after="0" w:line="240" w:lineRule="auto"/>
            </w:pPr>
            <w:r>
              <w:t>#</w:t>
            </w:r>
          </w:p>
        </w:tc>
        <w:tc>
          <w:tcPr>
            <w:tcW w:w="0" w:type="auto"/>
            <w:vAlign w:val="center"/>
          </w:tcPr>
          <w:p w:rsidR="00FF003C" w:rsidRDefault="0005618F">
            <w:pPr>
              <w:keepNext/>
              <w:spacing w:after="0" w:line="240" w:lineRule="auto"/>
              <w:jc w:val="right"/>
            </w:pPr>
            <w:r>
              <w:t>Answer</w:t>
            </w:r>
          </w:p>
        </w:tc>
        <w:tc>
          <w:tcPr>
            <w:tcW w:w="0" w:type="auto"/>
            <w:vAlign w:val="center"/>
          </w:tcPr>
          <w:p w:rsidR="00FF003C" w:rsidRDefault="0005618F">
            <w:pPr>
              <w:keepNext/>
              <w:spacing w:after="0" w:line="240" w:lineRule="auto"/>
              <w:jc w:val="right"/>
            </w:pPr>
            <w:r>
              <w:t>%</w:t>
            </w:r>
          </w:p>
        </w:tc>
        <w:tc>
          <w:tcPr>
            <w:tcW w:w="0" w:type="auto"/>
            <w:vAlign w:val="center"/>
          </w:tcPr>
          <w:p w:rsidR="00FF003C" w:rsidRDefault="0005618F">
            <w:pPr>
              <w:keepNext/>
              <w:spacing w:after="0" w:line="240" w:lineRule="auto"/>
              <w:jc w:val="right"/>
            </w:pPr>
            <w:r>
              <w:t>Count</w:t>
            </w:r>
          </w:p>
        </w:tc>
      </w:tr>
      <w:tr w:rsidR="00FF003C">
        <w:trPr>
          <w:trHeight w:val="432"/>
        </w:trPr>
        <w:tc>
          <w:tcPr>
            <w:tcW w:w="0" w:type="auto"/>
            <w:vAlign w:val="center"/>
          </w:tcPr>
          <w:p w:rsidR="00FF003C" w:rsidRDefault="0005618F">
            <w:pPr>
              <w:spacing w:after="0" w:line="240" w:lineRule="auto"/>
            </w:pPr>
            <w:r>
              <w:t>1</w:t>
            </w:r>
          </w:p>
        </w:tc>
        <w:tc>
          <w:tcPr>
            <w:tcW w:w="0" w:type="auto"/>
            <w:vAlign w:val="center"/>
          </w:tcPr>
          <w:p w:rsidR="00FF003C" w:rsidRDefault="0005618F">
            <w:pPr>
              <w:spacing w:after="0" w:line="240" w:lineRule="auto"/>
              <w:jc w:val="right"/>
            </w:pPr>
            <w:r>
              <w:t>Yes</w:t>
            </w:r>
          </w:p>
        </w:tc>
        <w:tc>
          <w:tcPr>
            <w:tcW w:w="0" w:type="auto"/>
            <w:vAlign w:val="center"/>
          </w:tcPr>
          <w:p w:rsidR="00FF003C" w:rsidRDefault="0005618F">
            <w:pPr>
              <w:spacing w:after="0" w:line="240" w:lineRule="auto"/>
              <w:jc w:val="right"/>
            </w:pPr>
            <w:r>
              <w:t>89.47%</w:t>
            </w:r>
          </w:p>
        </w:tc>
        <w:tc>
          <w:tcPr>
            <w:tcW w:w="0" w:type="auto"/>
            <w:vAlign w:val="center"/>
          </w:tcPr>
          <w:p w:rsidR="00FF003C" w:rsidRDefault="0005618F">
            <w:pPr>
              <w:spacing w:after="0" w:line="240" w:lineRule="auto"/>
              <w:jc w:val="right"/>
            </w:pPr>
            <w:r>
              <w:t>17</w:t>
            </w:r>
          </w:p>
        </w:tc>
      </w:tr>
      <w:tr w:rsidR="00FF003C">
        <w:trPr>
          <w:trHeight w:val="432"/>
        </w:trPr>
        <w:tc>
          <w:tcPr>
            <w:tcW w:w="0" w:type="auto"/>
            <w:vAlign w:val="center"/>
          </w:tcPr>
          <w:p w:rsidR="00FF003C" w:rsidRDefault="0005618F">
            <w:pPr>
              <w:spacing w:after="0" w:line="240" w:lineRule="auto"/>
            </w:pPr>
            <w:r>
              <w:t>2</w:t>
            </w:r>
          </w:p>
        </w:tc>
        <w:tc>
          <w:tcPr>
            <w:tcW w:w="0" w:type="auto"/>
            <w:vAlign w:val="center"/>
          </w:tcPr>
          <w:p w:rsidR="00FF003C" w:rsidRDefault="0005618F">
            <w:pPr>
              <w:spacing w:after="0" w:line="240" w:lineRule="auto"/>
              <w:jc w:val="right"/>
            </w:pPr>
            <w:r>
              <w:t>No</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r>
      <w:tr w:rsidR="00FF003C">
        <w:trPr>
          <w:trHeight w:val="432"/>
        </w:trPr>
        <w:tc>
          <w:tcPr>
            <w:tcW w:w="0" w:type="auto"/>
            <w:vAlign w:val="center"/>
          </w:tcPr>
          <w:p w:rsidR="00FF003C" w:rsidRDefault="00FF003C">
            <w:pPr>
              <w:spacing w:after="0" w:line="240" w:lineRule="auto"/>
            </w:pPr>
          </w:p>
        </w:tc>
        <w:tc>
          <w:tcPr>
            <w:tcW w:w="0" w:type="auto"/>
            <w:vAlign w:val="center"/>
          </w:tcPr>
          <w:p w:rsidR="00FF003C" w:rsidRDefault="0005618F">
            <w:pPr>
              <w:spacing w:after="0" w:line="240" w:lineRule="auto"/>
              <w:jc w:val="right"/>
            </w:pPr>
            <w:r>
              <w:t>Total</w:t>
            </w:r>
          </w:p>
        </w:tc>
        <w:tc>
          <w:tcPr>
            <w:tcW w:w="0" w:type="auto"/>
            <w:vAlign w:val="center"/>
          </w:tcPr>
          <w:p w:rsidR="00FF003C" w:rsidRDefault="0005618F">
            <w:pPr>
              <w:spacing w:after="0" w:line="240" w:lineRule="auto"/>
              <w:jc w:val="right"/>
            </w:pPr>
            <w:r>
              <w:t>100%</w:t>
            </w:r>
          </w:p>
        </w:tc>
        <w:tc>
          <w:tcPr>
            <w:tcW w:w="0" w:type="auto"/>
            <w:vAlign w:val="center"/>
          </w:tcPr>
          <w:p w:rsidR="00FF003C" w:rsidRDefault="0005618F">
            <w:pPr>
              <w:spacing w:after="0" w:line="240" w:lineRule="auto"/>
              <w:jc w:val="right"/>
            </w:pPr>
            <w:r>
              <w:t>19</w:t>
            </w:r>
          </w:p>
        </w:tc>
      </w:tr>
    </w:tbl>
    <w:p w:rsidR="0005618F" w:rsidRDefault="0005618F">
      <w:r>
        <w:br/>
      </w:r>
      <w:r>
        <w:rPr>
          <w:b/>
          <w:bCs/>
          <w:color w:val="4D4D4D"/>
          <w:sz w:val="28"/>
          <w:szCs w:val="28"/>
        </w:rPr>
        <w:t>Q3 - What additional information could have been helpful?</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F003C">
        <w:trPr>
          <w:trHeight w:val="432"/>
        </w:trPr>
        <w:tc>
          <w:tcPr>
            <w:tcW w:w="0" w:type="auto"/>
            <w:vAlign w:val="center"/>
          </w:tcPr>
          <w:p w:rsidR="00FF003C" w:rsidRDefault="0005618F">
            <w:pPr>
              <w:spacing w:after="0" w:line="240" w:lineRule="auto"/>
            </w:pPr>
            <w:r>
              <w:t>Spending time on the Mac and not addressing Hp computers. I thought that the class would be more advance.</w:t>
            </w:r>
          </w:p>
        </w:tc>
      </w:tr>
      <w:tr w:rsidR="00FF003C">
        <w:trPr>
          <w:trHeight w:val="432"/>
        </w:trPr>
        <w:tc>
          <w:tcPr>
            <w:tcW w:w="0" w:type="auto"/>
            <w:vAlign w:val="center"/>
          </w:tcPr>
          <w:p w:rsidR="00FF003C" w:rsidRDefault="0005618F">
            <w:pPr>
              <w:spacing w:after="0" w:line="240" w:lineRule="auto"/>
            </w:pPr>
            <w:r>
              <w:t xml:space="preserve">I needed to take the first IOS class before taking the second one.  I wasn't here for the 1st class.  I was told, the first class would be partly covered to do things in 2nd class.  WRONG!!!!!  I couldn't even get </w:t>
            </w:r>
            <w:r w:rsidR="007E37D4">
              <w:t>Wi-Fi</w:t>
            </w:r>
            <w:r>
              <w:t>!!!!!  I didn't know how to install apps!!!! I needed and wanted a more basic class.  I did learn things in this 2nd IOS class, but it was over my head!</w:t>
            </w:r>
          </w:p>
        </w:tc>
      </w:tr>
    </w:tbl>
    <w:p w:rsidR="007E37D4" w:rsidRDefault="007E37D4"/>
    <w:p w:rsidR="0005618F" w:rsidRDefault="0005618F">
      <w:r>
        <w:rPr>
          <w:b/>
          <w:bCs/>
          <w:color w:val="4D4D4D"/>
          <w:sz w:val="28"/>
          <w:szCs w:val="28"/>
        </w:rPr>
        <w:t>Q4 - Please select the response that most closely reflects your opinion on the instructor.</w:t>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572"/>
        <w:gridCol w:w="1021"/>
        <w:gridCol w:w="440"/>
        <w:gridCol w:w="1014"/>
        <w:gridCol w:w="328"/>
        <w:gridCol w:w="875"/>
        <w:gridCol w:w="328"/>
        <w:gridCol w:w="875"/>
        <w:gridCol w:w="328"/>
        <w:gridCol w:w="1334"/>
        <w:gridCol w:w="328"/>
        <w:gridCol w:w="669"/>
      </w:tblGrid>
      <w:tr w:rsidR="00FF003C">
        <w:trPr>
          <w:trHeight w:val="576"/>
        </w:trPr>
        <w:tc>
          <w:tcPr>
            <w:tcW w:w="0" w:type="auto"/>
            <w:vAlign w:val="center"/>
          </w:tcPr>
          <w:p w:rsidR="00FF003C" w:rsidRDefault="0005618F">
            <w:pPr>
              <w:keepNext/>
              <w:spacing w:after="0" w:line="240" w:lineRule="auto"/>
            </w:pPr>
            <w:r>
              <w:t>#</w:t>
            </w:r>
          </w:p>
        </w:tc>
        <w:tc>
          <w:tcPr>
            <w:tcW w:w="0" w:type="auto"/>
            <w:vAlign w:val="center"/>
          </w:tcPr>
          <w:p w:rsidR="00FF003C" w:rsidRDefault="0005618F">
            <w:pPr>
              <w:keepNext/>
              <w:spacing w:after="0" w:line="240" w:lineRule="auto"/>
              <w:jc w:val="right"/>
            </w:pPr>
            <w:r>
              <w:t>Question</w:t>
            </w:r>
          </w:p>
        </w:tc>
        <w:tc>
          <w:tcPr>
            <w:tcW w:w="0" w:type="auto"/>
            <w:vAlign w:val="center"/>
          </w:tcPr>
          <w:p w:rsidR="00FF003C" w:rsidRDefault="0005618F">
            <w:pPr>
              <w:keepNext/>
              <w:spacing w:after="0" w:line="240" w:lineRule="auto"/>
              <w:jc w:val="right"/>
            </w:pPr>
            <w:r>
              <w:t>Excellent</w:t>
            </w:r>
          </w:p>
        </w:tc>
        <w:tc>
          <w:tcPr>
            <w:tcW w:w="0" w:type="auto"/>
            <w:vAlign w:val="center"/>
          </w:tcPr>
          <w:p w:rsidR="00FF003C" w:rsidRDefault="00FF003C">
            <w:pPr>
              <w:keepNext/>
              <w:spacing w:after="0" w:line="240" w:lineRule="auto"/>
              <w:jc w:val="right"/>
            </w:pPr>
          </w:p>
        </w:tc>
        <w:tc>
          <w:tcPr>
            <w:tcW w:w="0" w:type="auto"/>
            <w:vAlign w:val="center"/>
          </w:tcPr>
          <w:p w:rsidR="00FF003C" w:rsidRDefault="0005618F">
            <w:pPr>
              <w:keepNext/>
              <w:spacing w:after="0" w:line="240" w:lineRule="auto"/>
              <w:jc w:val="right"/>
            </w:pPr>
            <w:r>
              <w:t>Very Good</w:t>
            </w:r>
          </w:p>
        </w:tc>
        <w:tc>
          <w:tcPr>
            <w:tcW w:w="0" w:type="auto"/>
            <w:vAlign w:val="center"/>
          </w:tcPr>
          <w:p w:rsidR="00FF003C" w:rsidRDefault="00FF003C">
            <w:pPr>
              <w:keepNext/>
              <w:spacing w:after="0" w:line="240" w:lineRule="auto"/>
              <w:jc w:val="right"/>
            </w:pPr>
          </w:p>
        </w:tc>
        <w:tc>
          <w:tcPr>
            <w:tcW w:w="0" w:type="auto"/>
            <w:vAlign w:val="center"/>
          </w:tcPr>
          <w:p w:rsidR="00FF003C" w:rsidRDefault="0005618F">
            <w:pPr>
              <w:keepNext/>
              <w:spacing w:after="0" w:line="240" w:lineRule="auto"/>
              <w:jc w:val="right"/>
            </w:pPr>
            <w:r>
              <w:t>Good</w:t>
            </w:r>
          </w:p>
        </w:tc>
        <w:tc>
          <w:tcPr>
            <w:tcW w:w="0" w:type="auto"/>
            <w:vAlign w:val="center"/>
          </w:tcPr>
          <w:p w:rsidR="00FF003C" w:rsidRDefault="00FF003C">
            <w:pPr>
              <w:keepNext/>
              <w:spacing w:after="0" w:line="240" w:lineRule="auto"/>
              <w:jc w:val="right"/>
            </w:pPr>
          </w:p>
        </w:tc>
        <w:tc>
          <w:tcPr>
            <w:tcW w:w="0" w:type="auto"/>
            <w:vAlign w:val="center"/>
          </w:tcPr>
          <w:p w:rsidR="00FF003C" w:rsidRDefault="0005618F">
            <w:pPr>
              <w:keepNext/>
              <w:spacing w:after="0" w:line="240" w:lineRule="auto"/>
              <w:jc w:val="right"/>
            </w:pPr>
            <w:r>
              <w:t>Fair</w:t>
            </w:r>
          </w:p>
        </w:tc>
        <w:tc>
          <w:tcPr>
            <w:tcW w:w="0" w:type="auto"/>
            <w:vAlign w:val="center"/>
          </w:tcPr>
          <w:p w:rsidR="00FF003C" w:rsidRDefault="00FF003C">
            <w:pPr>
              <w:keepNext/>
              <w:spacing w:after="0" w:line="240" w:lineRule="auto"/>
              <w:jc w:val="right"/>
            </w:pPr>
          </w:p>
        </w:tc>
        <w:tc>
          <w:tcPr>
            <w:tcW w:w="0" w:type="auto"/>
            <w:vAlign w:val="center"/>
          </w:tcPr>
          <w:p w:rsidR="00FF003C" w:rsidRDefault="0005618F">
            <w:pPr>
              <w:keepNext/>
              <w:spacing w:after="0" w:line="240" w:lineRule="auto"/>
              <w:jc w:val="right"/>
            </w:pPr>
            <w:r>
              <w:t>Not Applicable</w:t>
            </w:r>
          </w:p>
        </w:tc>
        <w:tc>
          <w:tcPr>
            <w:tcW w:w="0" w:type="auto"/>
            <w:vAlign w:val="center"/>
          </w:tcPr>
          <w:p w:rsidR="00FF003C" w:rsidRDefault="00FF003C">
            <w:pPr>
              <w:keepNext/>
              <w:spacing w:after="0" w:line="240" w:lineRule="auto"/>
              <w:jc w:val="right"/>
            </w:pPr>
          </w:p>
        </w:tc>
        <w:tc>
          <w:tcPr>
            <w:tcW w:w="0" w:type="auto"/>
            <w:vAlign w:val="center"/>
          </w:tcPr>
          <w:p w:rsidR="00FF003C" w:rsidRDefault="0005618F">
            <w:pPr>
              <w:keepNext/>
              <w:spacing w:after="0" w:line="240" w:lineRule="auto"/>
              <w:jc w:val="right"/>
            </w:pPr>
            <w:r>
              <w:t>Total</w:t>
            </w:r>
          </w:p>
        </w:tc>
      </w:tr>
      <w:tr w:rsidR="00FF003C">
        <w:trPr>
          <w:trHeight w:val="432"/>
        </w:trPr>
        <w:tc>
          <w:tcPr>
            <w:tcW w:w="0" w:type="auto"/>
            <w:vAlign w:val="center"/>
          </w:tcPr>
          <w:p w:rsidR="00FF003C" w:rsidRDefault="0005618F">
            <w:pPr>
              <w:spacing w:after="0" w:line="240" w:lineRule="auto"/>
            </w:pPr>
            <w:r>
              <w:t>2</w:t>
            </w:r>
          </w:p>
        </w:tc>
        <w:tc>
          <w:tcPr>
            <w:tcW w:w="0" w:type="auto"/>
            <w:vAlign w:val="center"/>
          </w:tcPr>
          <w:p w:rsidR="00FF003C" w:rsidRDefault="0005618F">
            <w:pPr>
              <w:spacing w:after="0" w:line="240" w:lineRule="auto"/>
              <w:jc w:val="right"/>
            </w:pPr>
            <w:r>
              <w:t>Effectiveness in Teaching Subject Matter</w:t>
            </w:r>
          </w:p>
        </w:tc>
        <w:tc>
          <w:tcPr>
            <w:tcW w:w="0" w:type="auto"/>
            <w:vAlign w:val="center"/>
          </w:tcPr>
          <w:p w:rsidR="00FF003C" w:rsidRDefault="0005618F">
            <w:pPr>
              <w:spacing w:after="0" w:line="240" w:lineRule="auto"/>
              <w:jc w:val="right"/>
            </w:pPr>
            <w:r>
              <w:t>68.42%</w:t>
            </w:r>
          </w:p>
        </w:tc>
        <w:tc>
          <w:tcPr>
            <w:tcW w:w="0" w:type="auto"/>
            <w:vAlign w:val="center"/>
          </w:tcPr>
          <w:p w:rsidR="00FF003C" w:rsidRDefault="0005618F">
            <w:pPr>
              <w:spacing w:after="0" w:line="240" w:lineRule="auto"/>
              <w:jc w:val="right"/>
            </w:pPr>
            <w:r>
              <w:t>13</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3</w:t>
            </w:r>
          </w:p>
        </w:tc>
        <w:tc>
          <w:tcPr>
            <w:tcW w:w="0" w:type="auto"/>
            <w:vAlign w:val="center"/>
          </w:tcPr>
          <w:p w:rsidR="00FF003C" w:rsidRDefault="0005618F">
            <w:pPr>
              <w:spacing w:after="0" w:line="240" w:lineRule="auto"/>
              <w:jc w:val="right"/>
            </w:pPr>
            <w:r>
              <w:t>Material Relevance</w:t>
            </w:r>
          </w:p>
        </w:tc>
        <w:tc>
          <w:tcPr>
            <w:tcW w:w="0" w:type="auto"/>
            <w:vAlign w:val="center"/>
          </w:tcPr>
          <w:p w:rsidR="00FF003C" w:rsidRDefault="0005618F">
            <w:pPr>
              <w:spacing w:after="0" w:line="240" w:lineRule="auto"/>
              <w:jc w:val="right"/>
            </w:pPr>
            <w:r>
              <w:t>63.16%</w:t>
            </w:r>
          </w:p>
        </w:tc>
        <w:tc>
          <w:tcPr>
            <w:tcW w:w="0" w:type="auto"/>
            <w:vAlign w:val="center"/>
          </w:tcPr>
          <w:p w:rsidR="00FF003C" w:rsidRDefault="0005618F">
            <w:pPr>
              <w:spacing w:after="0" w:line="240" w:lineRule="auto"/>
              <w:jc w:val="right"/>
            </w:pPr>
            <w:r>
              <w:t>12</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4</w:t>
            </w:r>
          </w:p>
        </w:tc>
        <w:tc>
          <w:tcPr>
            <w:tcW w:w="0" w:type="auto"/>
            <w:vAlign w:val="center"/>
          </w:tcPr>
          <w:p w:rsidR="00FF003C" w:rsidRDefault="0005618F">
            <w:pPr>
              <w:spacing w:after="0" w:line="240" w:lineRule="auto"/>
              <w:jc w:val="right"/>
            </w:pPr>
            <w:r>
              <w:t>Value of Explanations</w:t>
            </w:r>
          </w:p>
        </w:tc>
        <w:tc>
          <w:tcPr>
            <w:tcW w:w="0" w:type="auto"/>
            <w:vAlign w:val="center"/>
          </w:tcPr>
          <w:p w:rsidR="00FF003C" w:rsidRDefault="0005618F">
            <w:pPr>
              <w:spacing w:after="0" w:line="240" w:lineRule="auto"/>
              <w:jc w:val="right"/>
            </w:pPr>
            <w:r>
              <w:t>63.16%</w:t>
            </w:r>
          </w:p>
        </w:tc>
        <w:tc>
          <w:tcPr>
            <w:tcW w:w="0" w:type="auto"/>
            <w:vAlign w:val="center"/>
          </w:tcPr>
          <w:p w:rsidR="00FF003C" w:rsidRDefault="0005618F">
            <w:pPr>
              <w:spacing w:after="0" w:line="240" w:lineRule="auto"/>
              <w:jc w:val="right"/>
            </w:pPr>
            <w:r>
              <w:t>12</w:t>
            </w:r>
          </w:p>
        </w:tc>
        <w:tc>
          <w:tcPr>
            <w:tcW w:w="0" w:type="auto"/>
            <w:vAlign w:val="center"/>
          </w:tcPr>
          <w:p w:rsidR="00FF003C" w:rsidRDefault="0005618F">
            <w:pPr>
              <w:spacing w:after="0" w:line="240" w:lineRule="auto"/>
              <w:jc w:val="right"/>
            </w:pPr>
            <w:r>
              <w:t>21.05%</w:t>
            </w:r>
          </w:p>
        </w:tc>
        <w:tc>
          <w:tcPr>
            <w:tcW w:w="0" w:type="auto"/>
            <w:vAlign w:val="center"/>
          </w:tcPr>
          <w:p w:rsidR="00FF003C" w:rsidRDefault="0005618F">
            <w:pPr>
              <w:spacing w:after="0" w:line="240" w:lineRule="auto"/>
              <w:jc w:val="right"/>
            </w:pPr>
            <w:r>
              <w:t>4</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5</w:t>
            </w:r>
          </w:p>
        </w:tc>
        <w:tc>
          <w:tcPr>
            <w:tcW w:w="0" w:type="auto"/>
            <w:vAlign w:val="center"/>
          </w:tcPr>
          <w:p w:rsidR="00FF003C" w:rsidRDefault="0005618F">
            <w:pPr>
              <w:spacing w:after="0" w:line="240" w:lineRule="auto"/>
              <w:jc w:val="right"/>
            </w:pPr>
            <w:r>
              <w:t>Use of Examples</w:t>
            </w:r>
          </w:p>
        </w:tc>
        <w:tc>
          <w:tcPr>
            <w:tcW w:w="0" w:type="auto"/>
            <w:vAlign w:val="center"/>
          </w:tcPr>
          <w:p w:rsidR="00FF003C" w:rsidRDefault="0005618F">
            <w:pPr>
              <w:spacing w:after="0" w:line="240" w:lineRule="auto"/>
              <w:jc w:val="right"/>
            </w:pPr>
            <w:r>
              <w:t>73.68%</w:t>
            </w:r>
          </w:p>
        </w:tc>
        <w:tc>
          <w:tcPr>
            <w:tcW w:w="0" w:type="auto"/>
            <w:vAlign w:val="center"/>
          </w:tcPr>
          <w:p w:rsidR="00FF003C" w:rsidRDefault="0005618F">
            <w:pPr>
              <w:spacing w:after="0" w:line="240" w:lineRule="auto"/>
              <w:jc w:val="right"/>
            </w:pPr>
            <w:r>
              <w:t>14</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6</w:t>
            </w:r>
          </w:p>
        </w:tc>
        <w:tc>
          <w:tcPr>
            <w:tcW w:w="0" w:type="auto"/>
            <w:vAlign w:val="center"/>
          </w:tcPr>
          <w:p w:rsidR="00FF003C" w:rsidRDefault="0005618F">
            <w:pPr>
              <w:spacing w:after="0" w:line="240" w:lineRule="auto"/>
              <w:jc w:val="right"/>
            </w:pPr>
            <w:r>
              <w:t>Use of Class Time</w:t>
            </w:r>
          </w:p>
        </w:tc>
        <w:tc>
          <w:tcPr>
            <w:tcW w:w="0" w:type="auto"/>
            <w:vAlign w:val="center"/>
          </w:tcPr>
          <w:p w:rsidR="00FF003C" w:rsidRDefault="0005618F">
            <w:pPr>
              <w:spacing w:after="0" w:line="240" w:lineRule="auto"/>
              <w:jc w:val="right"/>
            </w:pPr>
            <w:r>
              <w:t>68.42%</w:t>
            </w:r>
          </w:p>
        </w:tc>
        <w:tc>
          <w:tcPr>
            <w:tcW w:w="0" w:type="auto"/>
            <w:vAlign w:val="center"/>
          </w:tcPr>
          <w:p w:rsidR="00FF003C" w:rsidRDefault="0005618F">
            <w:pPr>
              <w:spacing w:after="0" w:line="240" w:lineRule="auto"/>
              <w:jc w:val="right"/>
            </w:pPr>
            <w:r>
              <w:t>13</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7</w:t>
            </w:r>
          </w:p>
        </w:tc>
        <w:tc>
          <w:tcPr>
            <w:tcW w:w="0" w:type="auto"/>
            <w:vAlign w:val="center"/>
          </w:tcPr>
          <w:p w:rsidR="00FF003C" w:rsidRDefault="0005618F">
            <w:pPr>
              <w:spacing w:after="0" w:line="240" w:lineRule="auto"/>
              <w:jc w:val="right"/>
            </w:pPr>
            <w:r>
              <w:t>Enthusiasm for Subject</w:t>
            </w:r>
          </w:p>
        </w:tc>
        <w:tc>
          <w:tcPr>
            <w:tcW w:w="0" w:type="auto"/>
            <w:vAlign w:val="center"/>
          </w:tcPr>
          <w:p w:rsidR="00FF003C" w:rsidRDefault="0005618F">
            <w:pPr>
              <w:spacing w:after="0" w:line="240" w:lineRule="auto"/>
              <w:jc w:val="right"/>
            </w:pPr>
            <w:r>
              <w:t>84.21%</w:t>
            </w:r>
          </w:p>
        </w:tc>
        <w:tc>
          <w:tcPr>
            <w:tcW w:w="0" w:type="auto"/>
            <w:vAlign w:val="center"/>
          </w:tcPr>
          <w:p w:rsidR="00FF003C" w:rsidRDefault="0005618F">
            <w:pPr>
              <w:spacing w:after="0" w:line="240" w:lineRule="auto"/>
              <w:jc w:val="right"/>
            </w:pPr>
            <w:r>
              <w:t>16</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8</w:t>
            </w:r>
          </w:p>
        </w:tc>
        <w:tc>
          <w:tcPr>
            <w:tcW w:w="0" w:type="auto"/>
            <w:vAlign w:val="center"/>
          </w:tcPr>
          <w:p w:rsidR="00FF003C" w:rsidRDefault="0005618F">
            <w:pPr>
              <w:spacing w:after="0" w:line="240" w:lineRule="auto"/>
              <w:jc w:val="right"/>
            </w:pPr>
            <w:r>
              <w:t>Helpfulness in Resolving Questions</w:t>
            </w:r>
          </w:p>
        </w:tc>
        <w:tc>
          <w:tcPr>
            <w:tcW w:w="0" w:type="auto"/>
            <w:vAlign w:val="center"/>
          </w:tcPr>
          <w:p w:rsidR="00FF003C" w:rsidRDefault="0005618F">
            <w:pPr>
              <w:spacing w:after="0" w:line="240" w:lineRule="auto"/>
              <w:jc w:val="right"/>
            </w:pPr>
            <w:r>
              <w:t>73.68%</w:t>
            </w:r>
          </w:p>
        </w:tc>
        <w:tc>
          <w:tcPr>
            <w:tcW w:w="0" w:type="auto"/>
            <w:vAlign w:val="center"/>
          </w:tcPr>
          <w:p w:rsidR="00FF003C" w:rsidRDefault="0005618F">
            <w:pPr>
              <w:spacing w:after="0" w:line="240" w:lineRule="auto"/>
              <w:jc w:val="right"/>
            </w:pPr>
            <w:r>
              <w:t>14</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9</w:t>
            </w:r>
          </w:p>
        </w:tc>
        <w:tc>
          <w:tcPr>
            <w:tcW w:w="0" w:type="auto"/>
            <w:vAlign w:val="center"/>
          </w:tcPr>
          <w:p w:rsidR="00FF003C" w:rsidRDefault="0005618F">
            <w:pPr>
              <w:spacing w:after="0" w:line="240" w:lineRule="auto"/>
              <w:jc w:val="right"/>
            </w:pPr>
            <w:r>
              <w:t>Opportunity to Express Comment(s)</w:t>
            </w:r>
          </w:p>
        </w:tc>
        <w:tc>
          <w:tcPr>
            <w:tcW w:w="0" w:type="auto"/>
            <w:vAlign w:val="center"/>
          </w:tcPr>
          <w:p w:rsidR="00FF003C" w:rsidRDefault="0005618F">
            <w:pPr>
              <w:spacing w:after="0" w:line="240" w:lineRule="auto"/>
              <w:jc w:val="right"/>
            </w:pPr>
            <w:r>
              <w:t>73.68%</w:t>
            </w:r>
          </w:p>
        </w:tc>
        <w:tc>
          <w:tcPr>
            <w:tcW w:w="0" w:type="auto"/>
            <w:vAlign w:val="center"/>
          </w:tcPr>
          <w:p w:rsidR="00FF003C" w:rsidRDefault="0005618F">
            <w:pPr>
              <w:spacing w:after="0" w:line="240" w:lineRule="auto"/>
              <w:jc w:val="right"/>
            </w:pPr>
            <w:r>
              <w:t>14</w:t>
            </w:r>
          </w:p>
        </w:tc>
        <w:tc>
          <w:tcPr>
            <w:tcW w:w="0" w:type="auto"/>
            <w:vAlign w:val="center"/>
          </w:tcPr>
          <w:p w:rsidR="00FF003C" w:rsidRDefault="0005618F">
            <w:pPr>
              <w:spacing w:after="0" w:line="240" w:lineRule="auto"/>
              <w:jc w:val="right"/>
            </w:pPr>
            <w:r>
              <w:t>10.53%</w:t>
            </w:r>
          </w:p>
        </w:tc>
        <w:tc>
          <w:tcPr>
            <w:tcW w:w="0" w:type="auto"/>
            <w:vAlign w:val="center"/>
          </w:tcPr>
          <w:p w:rsidR="00FF003C" w:rsidRDefault="0005618F">
            <w:pPr>
              <w:spacing w:after="0" w:line="240" w:lineRule="auto"/>
              <w:jc w:val="right"/>
            </w:pPr>
            <w:r>
              <w:t>2</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5.26%</w:t>
            </w:r>
          </w:p>
        </w:tc>
        <w:tc>
          <w:tcPr>
            <w:tcW w:w="0" w:type="auto"/>
            <w:vAlign w:val="center"/>
          </w:tcPr>
          <w:p w:rsidR="00FF003C" w:rsidRDefault="0005618F">
            <w:pPr>
              <w:spacing w:after="0" w:line="240" w:lineRule="auto"/>
              <w:jc w:val="right"/>
            </w:pPr>
            <w:r>
              <w:t>1</w:t>
            </w:r>
          </w:p>
        </w:tc>
        <w:tc>
          <w:tcPr>
            <w:tcW w:w="0" w:type="auto"/>
            <w:vAlign w:val="center"/>
          </w:tcPr>
          <w:p w:rsidR="00FF003C" w:rsidRDefault="0005618F">
            <w:pPr>
              <w:spacing w:after="0" w:line="240" w:lineRule="auto"/>
              <w:jc w:val="right"/>
            </w:pPr>
            <w:r>
              <w:t>19</w:t>
            </w:r>
          </w:p>
        </w:tc>
      </w:tr>
      <w:tr w:rsidR="00FF003C">
        <w:trPr>
          <w:trHeight w:val="432"/>
        </w:trPr>
        <w:tc>
          <w:tcPr>
            <w:tcW w:w="0" w:type="auto"/>
            <w:vAlign w:val="center"/>
          </w:tcPr>
          <w:p w:rsidR="00FF003C" w:rsidRDefault="0005618F">
            <w:pPr>
              <w:spacing w:after="0" w:line="240" w:lineRule="auto"/>
            </w:pPr>
            <w:r>
              <w:t>1</w:t>
            </w:r>
          </w:p>
        </w:tc>
        <w:tc>
          <w:tcPr>
            <w:tcW w:w="0" w:type="auto"/>
            <w:vAlign w:val="center"/>
          </w:tcPr>
          <w:p w:rsidR="00FF003C" w:rsidRDefault="0005618F">
            <w:pPr>
              <w:spacing w:after="0" w:line="240" w:lineRule="auto"/>
              <w:jc w:val="right"/>
            </w:pPr>
            <w:r>
              <w:t>Overall Quality of Course</w:t>
            </w:r>
          </w:p>
        </w:tc>
        <w:tc>
          <w:tcPr>
            <w:tcW w:w="0" w:type="auto"/>
            <w:vAlign w:val="center"/>
          </w:tcPr>
          <w:p w:rsidR="00FF003C" w:rsidRDefault="0005618F">
            <w:pPr>
              <w:spacing w:after="0" w:line="240" w:lineRule="auto"/>
              <w:jc w:val="right"/>
            </w:pPr>
            <w:r>
              <w:t>68.42%</w:t>
            </w:r>
          </w:p>
        </w:tc>
        <w:tc>
          <w:tcPr>
            <w:tcW w:w="0" w:type="auto"/>
            <w:vAlign w:val="center"/>
          </w:tcPr>
          <w:p w:rsidR="00FF003C" w:rsidRDefault="0005618F">
            <w:pPr>
              <w:spacing w:after="0" w:line="240" w:lineRule="auto"/>
              <w:jc w:val="right"/>
            </w:pPr>
            <w:r>
              <w:t>13</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15.79%</w:t>
            </w:r>
          </w:p>
        </w:tc>
        <w:tc>
          <w:tcPr>
            <w:tcW w:w="0" w:type="auto"/>
            <w:vAlign w:val="center"/>
          </w:tcPr>
          <w:p w:rsidR="00FF003C" w:rsidRDefault="0005618F">
            <w:pPr>
              <w:spacing w:after="0" w:line="240" w:lineRule="auto"/>
              <w:jc w:val="right"/>
            </w:pPr>
            <w:r>
              <w:t>3</w:t>
            </w:r>
          </w:p>
        </w:tc>
        <w:tc>
          <w:tcPr>
            <w:tcW w:w="0" w:type="auto"/>
            <w:vAlign w:val="center"/>
          </w:tcPr>
          <w:p w:rsidR="00FF003C" w:rsidRDefault="0005618F">
            <w:pPr>
              <w:spacing w:after="0" w:line="240" w:lineRule="auto"/>
              <w:jc w:val="right"/>
            </w:pPr>
            <w:r>
              <w:t>0.00%</w:t>
            </w:r>
          </w:p>
        </w:tc>
        <w:tc>
          <w:tcPr>
            <w:tcW w:w="0" w:type="auto"/>
            <w:vAlign w:val="center"/>
          </w:tcPr>
          <w:p w:rsidR="00FF003C" w:rsidRDefault="0005618F">
            <w:pPr>
              <w:spacing w:after="0" w:line="240" w:lineRule="auto"/>
              <w:jc w:val="right"/>
            </w:pPr>
            <w:r>
              <w:t>0</w:t>
            </w:r>
          </w:p>
        </w:tc>
        <w:tc>
          <w:tcPr>
            <w:tcW w:w="0" w:type="auto"/>
            <w:vAlign w:val="center"/>
          </w:tcPr>
          <w:p w:rsidR="00FF003C" w:rsidRDefault="0005618F">
            <w:pPr>
              <w:spacing w:after="0" w:line="240" w:lineRule="auto"/>
              <w:jc w:val="right"/>
            </w:pPr>
            <w:r>
              <w:t>19</w:t>
            </w:r>
          </w:p>
        </w:tc>
      </w:tr>
    </w:tbl>
    <w:p w:rsidR="00FF003C" w:rsidRDefault="0005618F">
      <w:r>
        <w:br/>
      </w:r>
    </w:p>
    <w:p w:rsidR="007E37D4" w:rsidRDefault="007E37D4"/>
    <w:p w:rsidR="0005618F" w:rsidRDefault="0005618F">
      <w:r>
        <w:rPr>
          <w:b/>
          <w:bCs/>
          <w:color w:val="4D4D4D"/>
          <w:sz w:val="28"/>
          <w:szCs w:val="28"/>
        </w:rPr>
        <w:lastRenderedPageBreak/>
        <w:t>Q5 - What aspects of this course do you feel were especially good?</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F003C">
        <w:trPr>
          <w:trHeight w:val="432"/>
        </w:trPr>
        <w:tc>
          <w:tcPr>
            <w:tcW w:w="0" w:type="auto"/>
            <w:vAlign w:val="center"/>
          </w:tcPr>
          <w:p w:rsidR="00FF003C" w:rsidRDefault="0005618F">
            <w:pPr>
              <w:spacing w:after="0" w:line="240" w:lineRule="auto"/>
            </w:pPr>
            <w:r>
              <w:t>I learned exactly what I hoped to learn.  I taught for 40 years and am very aware of teaching technique.    Nathan was organized, enthusiastic, and responsive to questions.  His explanations were understandable and he had a wonderful rapport with the class.  When people began to talk among themselve</w:t>
            </w:r>
            <w:r w:rsidR="007E37D4">
              <w:t>s</w:t>
            </w:r>
            <w:r>
              <w:t>, he knew how to focus everyone's att</w:t>
            </w:r>
            <w:r w:rsidR="007E37D4">
              <w:t>ention without offending anyone</w:t>
            </w:r>
            <w:r>
              <w:t>.  He remained after class to help individuals with questions.  I would love to take another class from him.</w:t>
            </w:r>
          </w:p>
        </w:tc>
      </w:tr>
      <w:tr w:rsidR="00FF003C">
        <w:trPr>
          <w:trHeight w:val="432"/>
        </w:trPr>
        <w:tc>
          <w:tcPr>
            <w:tcW w:w="0" w:type="auto"/>
            <w:vAlign w:val="center"/>
          </w:tcPr>
          <w:p w:rsidR="00FF003C" w:rsidRDefault="007E37D4">
            <w:pPr>
              <w:spacing w:after="0" w:line="240" w:lineRule="auto"/>
            </w:pPr>
            <w:r>
              <w:t>U</w:t>
            </w:r>
            <w:r w:rsidR="0005618F">
              <w:t>sefulness, clarity, feeling like he is teaching just for me, enthusiasm and conscientiousness of the instructor, seeing his beautiful wife and baby girl on the last day of class.</w:t>
            </w:r>
          </w:p>
        </w:tc>
      </w:tr>
      <w:tr w:rsidR="00FF003C">
        <w:trPr>
          <w:trHeight w:val="432"/>
        </w:trPr>
        <w:tc>
          <w:tcPr>
            <w:tcW w:w="0" w:type="auto"/>
            <w:vAlign w:val="center"/>
          </w:tcPr>
          <w:p w:rsidR="00FF003C" w:rsidRDefault="0005618F">
            <w:pPr>
              <w:spacing w:after="0" w:line="240" w:lineRule="auto"/>
            </w:pPr>
            <w:r>
              <w:t>Cloud usage</w:t>
            </w:r>
          </w:p>
        </w:tc>
      </w:tr>
      <w:tr w:rsidR="00FF003C">
        <w:trPr>
          <w:trHeight w:val="432"/>
        </w:trPr>
        <w:tc>
          <w:tcPr>
            <w:tcW w:w="0" w:type="auto"/>
            <w:vAlign w:val="center"/>
          </w:tcPr>
          <w:p w:rsidR="00FF003C" w:rsidRDefault="0005618F">
            <w:pPr>
              <w:spacing w:after="0" w:line="240" w:lineRule="auto"/>
            </w:pPr>
            <w:r>
              <w:t>I feel more comfortable with my I Phone.    Even though I have had I Phones for many years I had no idea all of the things that you can do and the information you can receive easily.</w:t>
            </w:r>
          </w:p>
        </w:tc>
      </w:tr>
      <w:tr w:rsidR="00FF003C">
        <w:trPr>
          <w:trHeight w:val="432"/>
        </w:trPr>
        <w:tc>
          <w:tcPr>
            <w:tcW w:w="0" w:type="auto"/>
            <w:vAlign w:val="center"/>
          </w:tcPr>
          <w:p w:rsidR="00FF003C" w:rsidRDefault="0005618F">
            <w:pPr>
              <w:spacing w:after="0" w:line="240" w:lineRule="auto"/>
            </w:pPr>
            <w:r>
              <w:t>Willingness to answer questions &amp; offer any help needed.</w:t>
            </w:r>
          </w:p>
        </w:tc>
      </w:tr>
      <w:tr w:rsidR="00FF003C">
        <w:trPr>
          <w:trHeight w:val="432"/>
        </w:trPr>
        <w:tc>
          <w:tcPr>
            <w:tcW w:w="0" w:type="auto"/>
            <w:vAlign w:val="center"/>
          </w:tcPr>
          <w:p w:rsidR="00FF003C" w:rsidRDefault="0005618F">
            <w:pPr>
              <w:spacing w:after="0" w:line="240" w:lineRule="auto"/>
            </w:pPr>
            <w:r>
              <w:t>The exploration of our iPhones and iPads.</w:t>
            </w:r>
          </w:p>
        </w:tc>
      </w:tr>
      <w:tr w:rsidR="00FF003C">
        <w:trPr>
          <w:trHeight w:val="432"/>
        </w:trPr>
        <w:tc>
          <w:tcPr>
            <w:tcW w:w="0" w:type="auto"/>
            <w:vAlign w:val="center"/>
          </w:tcPr>
          <w:p w:rsidR="00FF003C" w:rsidRDefault="0005618F">
            <w:pPr>
              <w:spacing w:after="0" w:line="240" w:lineRule="auto"/>
            </w:pPr>
            <w:r>
              <w:t>Good instructor.  A few too many questions from the students (sometimes off topic).  Hard to control.</w:t>
            </w:r>
          </w:p>
        </w:tc>
      </w:tr>
      <w:tr w:rsidR="00FF003C">
        <w:trPr>
          <w:trHeight w:val="432"/>
        </w:trPr>
        <w:tc>
          <w:tcPr>
            <w:tcW w:w="0" w:type="auto"/>
            <w:vAlign w:val="center"/>
          </w:tcPr>
          <w:p w:rsidR="00FF003C" w:rsidRDefault="0005618F">
            <w:pPr>
              <w:spacing w:after="0" w:line="240" w:lineRule="auto"/>
            </w:pPr>
            <w:r>
              <w:t>Dealt with individual problems.</w:t>
            </w:r>
          </w:p>
        </w:tc>
      </w:tr>
      <w:tr w:rsidR="00FF003C">
        <w:trPr>
          <w:trHeight w:val="432"/>
        </w:trPr>
        <w:tc>
          <w:tcPr>
            <w:tcW w:w="0" w:type="auto"/>
            <w:vAlign w:val="center"/>
          </w:tcPr>
          <w:p w:rsidR="00FF003C" w:rsidRDefault="0005618F">
            <w:pPr>
              <w:spacing w:after="0" w:line="240" w:lineRule="auto"/>
            </w:pPr>
            <w:r>
              <w:t>He took the time and explained things so you could understand it</w:t>
            </w:r>
          </w:p>
        </w:tc>
      </w:tr>
      <w:tr w:rsidR="00FF003C">
        <w:trPr>
          <w:trHeight w:val="432"/>
        </w:trPr>
        <w:tc>
          <w:tcPr>
            <w:tcW w:w="0" w:type="auto"/>
            <w:vAlign w:val="center"/>
          </w:tcPr>
          <w:p w:rsidR="00FF003C" w:rsidRDefault="0005618F">
            <w:pPr>
              <w:spacing w:after="0" w:line="240" w:lineRule="auto"/>
            </w:pPr>
            <w:r>
              <w:t>Nathan, is very competent and knows his subject matter well. He</w:t>
            </w:r>
            <w:r w:rsidR="007E37D4">
              <w:t xml:space="preserve"> presents his lessons in a well-</w:t>
            </w:r>
            <w:r>
              <w:t>organized manner and always takes time to answer students’ questions. So many features of the iOS were covered in class and we learned of many more ways we could make use of this ever changing technology. His classes serve to help us all keep more current as he showed us how make use of these features.</w:t>
            </w:r>
          </w:p>
        </w:tc>
      </w:tr>
      <w:tr w:rsidR="00FF003C">
        <w:trPr>
          <w:trHeight w:val="432"/>
        </w:trPr>
        <w:tc>
          <w:tcPr>
            <w:tcW w:w="0" w:type="auto"/>
            <w:vAlign w:val="center"/>
          </w:tcPr>
          <w:p w:rsidR="00FF003C" w:rsidRDefault="0005618F">
            <w:pPr>
              <w:spacing w:after="0" w:line="240" w:lineRule="auto"/>
            </w:pPr>
            <w:r>
              <w:t>For me the Google Photo App was the most amazing. I also was able to get Help at YETC to create 1(one) Go</w:t>
            </w:r>
            <w:r w:rsidR="007E37D4">
              <w:t>ogle password for my phone and iP</w:t>
            </w:r>
            <w:r>
              <w:t>ad. With Google Photos being</w:t>
            </w:r>
            <w:r w:rsidR="007E37D4">
              <w:t xml:space="preserve"> shared between my iPhone and iP</w:t>
            </w:r>
            <w:r>
              <w:t>ad.  Had no idea what All could/can be done with iPhone.  The accessibility segment was very interesting. I am not sure what to do about ITunes.  I have never used it!!!! Still play. CD’s on Great stereo system.  But will check out buying and sending music wireless to Stereo.  Had some questions after class, but always so many people waiting for you I really enjoyed your classes and look forward to seeing what you have planned for Next summer.</w:t>
            </w:r>
          </w:p>
        </w:tc>
      </w:tr>
      <w:tr w:rsidR="00FF003C">
        <w:trPr>
          <w:trHeight w:val="432"/>
        </w:trPr>
        <w:tc>
          <w:tcPr>
            <w:tcW w:w="0" w:type="auto"/>
            <w:vAlign w:val="center"/>
          </w:tcPr>
          <w:p w:rsidR="00FF003C" w:rsidRDefault="0005618F">
            <w:pPr>
              <w:spacing w:after="0" w:line="240" w:lineRule="auto"/>
            </w:pPr>
            <w:r>
              <w:t>I someone liked hearing what I didn't know.</w:t>
            </w:r>
          </w:p>
        </w:tc>
      </w:tr>
      <w:tr w:rsidR="00FF003C">
        <w:trPr>
          <w:trHeight w:val="432"/>
        </w:trPr>
        <w:tc>
          <w:tcPr>
            <w:tcW w:w="0" w:type="auto"/>
            <w:vAlign w:val="center"/>
          </w:tcPr>
          <w:p w:rsidR="00FF003C" w:rsidRDefault="0005618F">
            <w:pPr>
              <w:spacing w:after="0" w:line="240" w:lineRule="auto"/>
            </w:pPr>
            <w:r>
              <w:t>None.</w:t>
            </w:r>
          </w:p>
        </w:tc>
      </w:tr>
      <w:tr w:rsidR="00FF003C">
        <w:trPr>
          <w:trHeight w:val="432"/>
        </w:trPr>
        <w:tc>
          <w:tcPr>
            <w:tcW w:w="0" w:type="auto"/>
            <w:vAlign w:val="center"/>
          </w:tcPr>
          <w:p w:rsidR="00FF003C" w:rsidRDefault="0005618F">
            <w:pPr>
              <w:spacing w:after="0" w:line="240" w:lineRule="auto"/>
            </w:pPr>
            <w:r>
              <w:t>Discussion topics</w:t>
            </w:r>
          </w:p>
        </w:tc>
      </w:tr>
    </w:tbl>
    <w:p w:rsidR="007E37D4" w:rsidRDefault="007E37D4"/>
    <w:p w:rsidR="0005618F" w:rsidRDefault="0005618F">
      <w:r>
        <w:rPr>
          <w:b/>
          <w:bCs/>
          <w:color w:val="4D4D4D"/>
          <w:sz w:val="28"/>
          <w:szCs w:val="28"/>
        </w:rPr>
        <w:t>Q6 - What changes could be made to improve this course?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F003C">
        <w:trPr>
          <w:trHeight w:val="432"/>
        </w:trPr>
        <w:tc>
          <w:tcPr>
            <w:tcW w:w="0" w:type="auto"/>
            <w:vAlign w:val="center"/>
          </w:tcPr>
          <w:p w:rsidR="00FF003C" w:rsidRDefault="0005618F">
            <w:pPr>
              <w:spacing w:after="0" w:line="240" w:lineRule="auto"/>
            </w:pPr>
            <w:r>
              <w:t>We would have loved more class time!</w:t>
            </w:r>
          </w:p>
        </w:tc>
      </w:tr>
      <w:tr w:rsidR="00FF003C">
        <w:trPr>
          <w:trHeight w:val="432"/>
        </w:trPr>
        <w:tc>
          <w:tcPr>
            <w:tcW w:w="0" w:type="auto"/>
            <w:vAlign w:val="center"/>
          </w:tcPr>
          <w:p w:rsidR="00FF003C" w:rsidRDefault="0005618F">
            <w:pPr>
              <w:spacing w:after="0" w:line="240" w:lineRule="auto"/>
            </w:pPr>
            <w:r>
              <w:t>Thought the class was perfect as is.</w:t>
            </w:r>
          </w:p>
        </w:tc>
      </w:tr>
      <w:tr w:rsidR="00FF003C">
        <w:trPr>
          <w:trHeight w:val="432"/>
        </w:trPr>
        <w:tc>
          <w:tcPr>
            <w:tcW w:w="0" w:type="auto"/>
            <w:vAlign w:val="center"/>
          </w:tcPr>
          <w:p w:rsidR="00FF003C" w:rsidRDefault="0005618F">
            <w:pPr>
              <w:spacing w:after="0" w:line="240" w:lineRule="auto"/>
            </w:pPr>
            <w:r>
              <w:t>No changes</w:t>
            </w:r>
          </w:p>
        </w:tc>
      </w:tr>
      <w:tr w:rsidR="00FF003C">
        <w:trPr>
          <w:trHeight w:val="432"/>
        </w:trPr>
        <w:tc>
          <w:tcPr>
            <w:tcW w:w="0" w:type="auto"/>
            <w:vAlign w:val="center"/>
          </w:tcPr>
          <w:p w:rsidR="00FF003C" w:rsidRDefault="0005618F">
            <w:pPr>
              <w:spacing w:after="0" w:line="240" w:lineRule="auto"/>
            </w:pPr>
            <w:r>
              <w:t>Using Hp computers and new phones such as 7 8 plus or 10,</w:t>
            </w:r>
          </w:p>
        </w:tc>
      </w:tr>
      <w:tr w:rsidR="00FF003C">
        <w:trPr>
          <w:trHeight w:val="432"/>
        </w:trPr>
        <w:tc>
          <w:tcPr>
            <w:tcW w:w="0" w:type="auto"/>
            <w:vAlign w:val="center"/>
          </w:tcPr>
          <w:p w:rsidR="00FF003C" w:rsidRDefault="0005618F">
            <w:pPr>
              <w:spacing w:after="0" w:line="240" w:lineRule="auto"/>
            </w:pPr>
            <w:r>
              <w:t>Nathan did an excellent job of teaching this course.     Can't think of any improvement needed.   He was very organized in his teaching</w:t>
            </w:r>
          </w:p>
        </w:tc>
      </w:tr>
      <w:tr w:rsidR="00FF003C">
        <w:trPr>
          <w:trHeight w:val="432"/>
        </w:trPr>
        <w:tc>
          <w:tcPr>
            <w:tcW w:w="0" w:type="auto"/>
            <w:vAlign w:val="center"/>
          </w:tcPr>
          <w:p w:rsidR="00FF003C" w:rsidRDefault="0005618F">
            <w:pPr>
              <w:spacing w:after="0" w:line="240" w:lineRule="auto"/>
            </w:pPr>
            <w:r>
              <w:t>More iOS info and less google photo info.</w:t>
            </w:r>
          </w:p>
        </w:tc>
      </w:tr>
      <w:tr w:rsidR="00FF003C">
        <w:trPr>
          <w:trHeight w:val="432"/>
        </w:trPr>
        <w:tc>
          <w:tcPr>
            <w:tcW w:w="0" w:type="auto"/>
            <w:vAlign w:val="center"/>
          </w:tcPr>
          <w:p w:rsidR="00FF003C" w:rsidRDefault="0005618F">
            <w:pPr>
              <w:spacing w:after="0" w:line="240" w:lineRule="auto"/>
            </w:pPr>
            <w:r>
              <w:lastRenderedPageBreak/>
              <w:t>Maybe some hand out material</w:t>
            </w:r>
          </w:p>
        </w:tc>
      </w:tr>
      <w:tr w:rsidR="00FF003C">
        <w:trPr>
          <w:trHeight w:val="432"/>
        </w:trPr>
        <w:tc>
          <w:tcPr>
            <w:tcW w:w="0" w:type="auto"/>
            <w:vAlign w:val="center"/>
          </w:tcPr>
          <w:p w:rsidR="00FF003C" w:rsidRDefault="0005618F">
            <w:pPr>
              <w:spacing w:after="0" w:line="240" w:lineRule="auto"/>
            </w:pPr>
            <w:r>
              <w:t>Maybe discuss more of the wireless integration of one</w:t>
            </w:r>
            <w:r w:rsidR="007E37D4">
              <w:t>’</w:t>
            </w:r>
            <w:r>
              <w:t>s computer and a device, though a briefly mentioning how this could be done is useful.</w:t>
            </w:r>
          </w:p>
        </w:tc>
      </w:tr>
      <w:tr w:rsidR="00FF003C">
        <w:trPr>
          <w:trHeight w:val="432"/>
        </w:trPr>
        <w:tc>
          <w:tcPr>
            <w:tcW w:w="0" w:type="auto"/>
            <w:vAlign w:val="center"/>
          </w:tcPr>
          <w:p w:rsidR="00FF003C" w:rsidRDefault="0005618F">
            <w:pPr>
              <w:spacing w:after="0" w:line="240" w:lineRule="auto"/>
            </w:pPr>
            <w:r>
              <w:t>A one on one tutorial, would be very helpful, even if we paid a fee for your valuable time.</w:t>
            </w:r>
          </w:p>
        </w:tc>
      </w:tr>
      <w:tr w:rsidR="00FF003C">
        <w:trPr>
          <w:trHeight w:val="432"/>
        </w:trPr>
        <w:tc>
          <w:tcPr>
            <w:tcW w:w="0" w:type="auto"/>
            <w:vAlign w:val="center"/>
          </w:tcPr>
          <w:p w:rsidR="00FF003C" w:rsidRDefault="0005618F">
            <w:pPr>
              <w:spacing w:after="0" w:line="240" w:lineRule="auto"/>
            </w:pPr>
            <w:r>
              <w:t>I personally needed to take the 1st course before 2nd.  PLEASE offer the 1st class later!</w:t>
            </w:r>
            <w:r w:rsidR="007E37D4">
              <w:t>!!!  Nathan seemed to brush off</w:t>
            </w:r>
            <w:r>
              <w:t xml:space="preserve"> some questions easily from class attendees.  He is a nice guy!!!!  Didn't seem to care about our concerns.  'Go to computer center' they know everything!</w:t>
            </w:r>
          </w:p>
        </w:tc>
      </w:tr>
    </w:tbl>
    <w:p w:rsidR="007E37D4" w:rsidRDefault="007E37D4"/>
    <w:p w:rsidR="0005618F" w:rsidRDefault="0005618F">
      <w:r>
        <w:rPr>
          <w:b/>
          <w:bCs/>
          <w:color w:val="4D4D4D"/>
          <w:sz w:val="28"/>
          <w:szCs w:val="28"/>
        </w:rPr>
        <w:t>Q7 - Would you recommend this course?</w:t>
      </w:r>
    </w:p>
    <w:tbl>
      <w:tblPr>
        <w:tblW w:w="5000" w:type="pct"/>
        <w:tblBorders>
          <w:insideH w:val="single" w:sz="2" w:space="1" w:color="CCCCCC"/>
          <w:insideV w:val="single" w:sz="4" w:space="0" w:color="CCCCCC"/>
        </w:tblBorders>
        <w:tblLook w:val="04A0" w:firstRow="1" w:lastRow="0" w:firstColumn="1" w:lastColumn="0" w:noHBand="0" w:noVBand="1"/>
      </w:tblPr>
      <w:tblGrid>
        <w:gridCol w:w="1228"/>
        <w:gridCol w:w="3327"/>
        <w:gridCol w:w="3275"/>
        <w:gridCol w:w="2826"/>
      </w:tblGrid>
      <w:tr w:rsidR="00FF003C">
        <w:trPr>
          <w:trHeight w:val="576"/>
        </w:trPr>
        <w:tc>
          <w:tcPr>
            <w:tcW w:w="0" w:type="auto"/>
            <w:vAlign w:val="center"/>
          </w:tcPr>
          <w:p w:rsidR="00FF003C" w:rsidRDefault="0005618F">
            <w:pPr>
              <w:keepNext/>
              <w:spacing w:after="0" w:line="240" w:lineRule="auto"/>
            </w:pPr>
            <w:r>
              <w:t>#</w:t>
            </w:r>
          </w:p>
        </w:tc>
        <w:tc>
          <w:tcPr>
            <w:tcW w:w="0" w:type="auto"/>
            <w:vAlign w:val="center"/>
          </w:tcPr>
          <w:p w:rsidR="00FF003C" w:rsidRDefault="0005618F">
            <w:pPr>
              <w:keepNext/>
              <w:spacing w:after="0" w:line="240" w:lineRule="auto"/>
              <w:jc w:val="right"/>
            </w:pPr>
            <w:r>
              <w:t>Answer</w:t>
            </w:r>
          </w:p>
        </w:tc>
        <w:tc>
          <w:tcPr>
            <w:tcW w:w="0" w:type="auto"/>
            <w:vAlign w:val="center"/>
          </w:tcPr>
          <w:p w:rsidR="00FF003C" w:rsidRDefault="0005618F">
            <w:pPr>
              <w:keepNext/>
              <w:spacing w:after="0" w:line="240" w:lineRule="auto"/>
              <w:jc w:val="right"/>
            </w:pPr>
            <w:r>
              <w:t>%</w:t>
            </w:r>
          </w:p>
        </w:tc>
        <w:tc>
          <w:tcPr>
            <w:tcW w:w="0" w:type="auto"/>
            <w:vAlign w:val="center"/>
          </w:tcPr>
          <w:p w:rsidR="00FF003C" w:rsidRDefault="0005618F">
            <w:pPr>
              <w:keepNext/>
              <w:spacing w:after="0" w:line="240" w:lineRule="auto"/>
              <w:jc w:val="right"/>
            </w:pPr>
            <w:r>
              <w:t>Count</w:t>
            </w:r>
          </w:p>
        </w:tc>
      </w:tr>
      <w:tr w:rsidR="00FF003C">
        <w:trPr>
          <w:trHeight w:val="432"/>
        </w:trPr>
        <w:tc>
          <w:tcPr>
            <w:tcW w:w="0" w:type="auto"/>
            <w:vAlign w:val="center"/>
          </w:tcPr>
          <w:p w:rsidR="00FF003C" w:rsidRDefault="0005618F">
            <w:pPr>
              <w:spacing w:after="0" w:line="240" w:lineRule="auto"/>
            </w:pPr>
            <w:r>
              <w:t>1</w:t>
            </w:r>
          </w:p>
        </w:tc>
        <w:tc>
          <w:tcPr>
            <w:tcW w:w="0" w:type="auto"/>
            <w:vAlign w:val="center"/>
          </w:tcPr>
          <w:p w:rsidR="00FF003C" w:rsidRDefault="0005618F">
            <w:pPr>
              <w:spacing w:after="0" w:line="240" w:lineRule="auto"/>
              <w:jc w:val="right"/>
            </w:pPr>
            <w:r>
              <w:t>Yes</w:t>
            </w:r>
          </w:p>
        </w:tc>
        <w:tc>
          <w:tcPr>
            <w:tcW w:w="0" w:type="auto"/>
            <w:vAlign w:val="center"/>
          </w:tcPr>
          <w:p w:rsidR="00FF003C" w:rsidRDefault="0005618F">
            <w:pPr>
              <w:spacing w:after="0" w:line="240" w:lineRule="auto"/>
              <w:jc w:val="right"/>
            </w:pPr>
            <w:r>
              <w:t>88.24%</w:t>
            </w:r>
          </w:p>
        </w:tc>
        <w:tc>
          <w:tcPr>
            <w:tcW w:w="0" w:type="auto"/>
            <w:vAlign w:val="center"/>
          </w:tcPr>
          <w:p w:rsidR="00FF003C" w:rsidRDefault="0005618F">
            <w:pPr>
              <w:spacing w:after="0" w:line="240" w:lineRule="auto"/>
              <w:jc w:val="right"/>
            </w:pPr>
            <w:r>
              <w:t>15</w:t>
            </w:r>
          </w:p>
        </w:tc>
      </w:tr>
      <w:tr w:rsidR="00FF003C">
        <w:trPr>
          <w:trHeight w:val="432"/>
        </w:trPr>
        <w:tc>
          <w:tcPr>
            <w:tcW w:w="0" w:type="auto"/>
            <w:vAlign w:val="center"/>
          </w:tcPr>
          <w:p w:rsidR="00FF003C" w:rsidRDefault="0005618F">
            <w:pPr>
              <w:spacing w:after="0" w:line="240" w:lineRule="auto"/>
            </w:pPr>
            <w:r>
              <w:t>2</w:t>
            </w:r>
          </w:p>
        </w:tc>
        <w:tc>
          <w:tcPr>
            <w:tcW w:w="0" w:type="auto"/>
            <w:vAlign w:val="center"/>
          </w:tcPr>
          <w:p w:rsidR="00FF003C" w:rsidRDefault="0005618F">
            <w:pPr>
              <w:spacing w:after="0" w:line="240" w:lineRule="auto"/>
              <w:jc w:val="right"/>
            </w:pPr>
            <w:r>
              <w:t>No</w:t>
            </w:r>
          </w:p>
        </w:tc>
        <w:tc>
          <w:tcPr>
            <w:tcW w:w="0" w:type="auto"/>
            <w:vAlign w:val="center"/>
          </w:tcPr>
          <w:p w:rsidR="00FF003C" w:rsidRDefault="0005618F">
            <w:pPr>
              <w:spacing w:after="0" w:line="240" w:lineRule="auto"/>
              <w:jc w:val="right"/>
            </w:pPr>
            <w:r>
              <w:t>11.76%</w:t>
            </w:r>
          </w:p>
        </w:tc>
        <w:tc>
          <w:tcPr>
            <w:tcW w:w="0" w:type="auto"/>
            <w:vAlign w:val="center"/>
          </w:tcPr>
          <w:p w:rsidR="00FF003C" w:rsidRDefault="0005618F">
            <w:pPr>
              <w:spacing w:after="0" w:line="240" w:lineRule="auto"/>
              <w:jc w:val="right"/>
            </w:pPr>
            <w:r>
              <w:t>2</w:t>
            </w:r>
          </w:p>
        </w:tc>
      </w:tr>
      <w:tr w:rsidR="00FF003C">
        <w:trPr>
          <w:trHeight w:val="432"/>
        </w:trPr>
        <w:tc>
          <w:tcPr>
            <w:tcW w:w="0" w:type="auto"/>
            <w:vAlign w:val="center"/>
          </w:tcPr>
          <w:p w:rsidR="00FF003C" w:rsidRDefault="00FF003C">
            <w:pPr>
              <w:spacing w:after="0" w:line="240" w:lineRule="auto"/>
            </w:pPr>
          </w:p>
        </w:tc>
        <w:tc>
          <w:tcPr>
            <w:tcW w:w="0" w:type="auto"/>
            <w:vAlign w:val="center"/>
          </w:tcPr>
          <w:p w:rsidR="00FF003C" w:rsidRDefault="0005618F">
            <w:pPr>
              <w:spacing w:after="0" w:line="240" w:lineRule="auto"/>
              <w:jc w:val="right"/>
            </w:pPr>
            <w:r>
              <w:t>Total</w:t>
            </w:r>
          </w:p>
        </w:tc>
        <w:tc>
          <w:tcPr>
            <w:tcW w:w="0" w:type="auto"/>
            <w:vAlign w:val="center"/>
          </w:tcPr>
          <w:p w:rsidR="00FF003C" w:rsidRDefault="0005618F">
            <w:pPr>
              <w:spacing w:after="0" w:line="240" w:lineRule="auto"/>
              <w:jc w:val="right"/>
            </w:pPr>
            <w:r>
              <w:t>100%</w:t>
            </w:r>
          </w:p>
        </w:tc>
        <w:tc>
          <w:tcPr>
            <w:tcW w:w="0" w:type="auto"/>
            <w:vAlign w:val="center"/>
          </w:tcPr>
          <w:p w:rsidR="00FF003C" w:rsidRDefault="0005618F">
            <w:pPr>
              <w:spacing w:after="0" w:line="240" w:lineRule="auto"/>
              <w:jc w:val="right"/>
            </w:pPr>
            <w:r>
              <w:t>17</w:t>
            </w:r>
          </w:p>
        </w:tc>
      </w:tr>
    </w:tbl>
    <w:p w:rsidR="0005618F" w:rsidRDefault="0005618F">
      <w:r>
        <w:br/>
      </w:r>
      <w:r>
        <w:rPr>
          <w:b/>
          <w:bCs/>
          <w:color w:val="4D4D4D"/>
          <w:sz w:val="28"/>
          <w:szCs w:val="28"/>
        </w:rPr>
        <w:t>Q8 - Additional Comments:</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F003C">
        <w:trPr>
          <w:trHeight w:val="432"/>
        </w:trPr>
        <w:tc>
          <w:tcPr>
            <w:tcW w:w="0" w:type="auto"/>
            <w:vAlign w:val="center"/>
          </w:tcPr>
          <w:p w:rsidR="00FF003C" w:rsidRDefault="0005618F">
            <w:pPr>
              <w:spacing w:after="0" w:line="240" w:lineRule="auto"/>
            </w:pPr>
            <w:r>
              <w:t>Let him teach another course!</w:t>
            </w:r>
          </w:p>
        </w:tc>
      </w:tr>
      <w:tr w:rsidR="00FF003C">
        <w:trPr>
          <w:trHeight w:val="432"/>
        </w:trPr>
        <w:tc>
          <w:tcPr>
            <w:tcW w:w="0" w:type="auto"/>
            <w:vAlign w:val="center"/>
          </w:tcPr>
          <w:p w:rsidR="00FF003C" w:rsidRDefault="0005618F">
            <w:pPr>
              <w:spacing w:after="0" w:line="240" w:lineRule="auto"/>
            </w:pPr>
            <w:r>
              <w:t>I really enjoyed your class.  Keep up the excellent work.  Enjoy you beautiful family!</w:t>
            </w:r>
          </w:p>
        </w:tc>
      </w:tr>
      <w:tr w:rsidR="00FF003C">
        <w:trPr>
          <w:trHeight w:val="432"/>
        </w:trPr>
        <w:tc>
          <w:tcPr>
            <w:tcW w:w="0" w:type="auto"/>
            <w:vAlign w:val="center"/>
          </w:tcPr>
          <w:p w:rsidR="00FF003C" w:rsidRDefault="0005618F">
            <w:pPr>
              <w:spacing w:after="0" w:line="240" w:lineRule="auto"/>
            </w:pPr>
            <w:r>
              <w:t>Will looks forward to taking Nathan’s classes next year.</w:t>
            </w:r>
          </w:p>
        </w:tc>
      </w:tr>
      <w:tr w:rsidR="00FF003C">
        <w:trPr>
          <w:trHeight w:val="432"/>
        </w:trPr>
        <w:tc>
          <w:tcPr>
            <w:tcW w:w="0" w:type="auto"/>
            <w:vAlign w:val="center"/>
          </w:tcPr>
          <w:p w:rsidR="00FF003C" w:rsidRDefault="0005618F">
            <w:pPr>
              <w:spacing w:after="0" w:line="240" w:lineRule="auto"/>
            </w:pPr>
            <w:r>
              <w:t>This class was too elementary.</w:t>
            </w:r>
          </w:p>
        </w:tc>
      </w:tr>
      <w:tr w:rsidR="00FF003C">
        <w:trPr>
          <w:trHeight w:val="432"/>
        </w:trPr>
        <w:tc>
          <w:tcPr>
            <w:tcW w:w="0" w:type="auto"/>
            <w:vAlign w:val="center"/>
          </w:tcPr>
          <w:p w:rsidR="00FF003C" w:rsidRDefault="0005618F">
            <w:pPr>
              <w:spacing w:after="0" w:line="240" w:lineRule="auto"/>
            </w:pPr>
            <w:r>
              <w:t>Excellent course …..Glad I took it.</w:t>
            </w:r>
          </w:p>
        </w:tc>
      </w:tr>
      <w:tr w:rsidR="00FF003C">
        <w:trPr>
          <w:trHeight w:val="432"/>
        </w:trPr>
        <w:tc>
          <w:tcPr>
            <w:tcW w:w="0" w:type="auto"/>
            <w:vAlign w:val="center"/>
          </w:tcPr>
          <w:p w:rsidR="00FF003C" w:rsidRDefault="0005618F">
            <w:pPr>
              <w:spacing w:after="0" w:line="240" w:lineRule="auto"/>
            </w:pPr>
            <w:r>
              <w:t>Nathan could benefit from additional cross platform training.</w:t>
            </w:r>
          </w:p>
        </w:tc>
      </w:tr>
      <w:tr w:rsidR="00FF003C">
        <w:trPr>
          <w:trHeight w:val="432"/>
        </w:trPr>
        <w:tc>
          <w:tcPr>
            <w:tcW w:w="0" w:type="auto"/>
            <w:vAlign w:val="center"/>
          </w:tcPr>
          <w:p w:rsidR="00FF003C" w:rsidRDefault="0005618F">
            <w:pPr>
              <w:spacing w:after="0" w:line="240" w:lineRule="auto"/>
            </w:pPr>
            <w:r>
              <w:t>Since I don’t have a computer, I enjoyed the iPhone and iPad discussions most.</w:t>
            </w:r>
          </w:p>
        </w:tc>
      </w:tr>
      <w:tr w:rsidR="00FF003C">
        <w:trPr>
          <w:trHeight w:val="432"/>
        </w:trPr>
        <w:tc>
          <w:tcPr>
            <w:tcW w:w="0" w:type="auto"/>
            <w:vAlign w:val="center"/>
          </w:tcPr>
          <w:p w:rsidR="00FF003C" w:rsidRDefault="0005618F">
            <w:pPr>
              <w:spacing w:after="0" w:line="240" w:lineRule="auto"/>
            </w:pPr>
            <w:r>
              <w:t>Next year cover what’s new in iOS 12.  Especially Tips and photos.</w:t>
            </w:r>
          </w:p>
        </w:tc>
      </w:tr>
      <w:tr w:rsidR="00FF003C">
        <w:trPr>
          <w:trHeight w:val="432"/>
        </w:trPr>
        <w:tc>
          <w:tcPr>
            <w:tcW w:w="0" w:type="auto"/>
            <w:vAlign w:val="center"/>
          </w:tcPr>
          <w:p w:rsidR="00FF003C" w:rsidRDefault="0005618F">
            <w:pPr>
              <w:spacing w:after="0" w:line="240" w:lineRule="auto"/>
            </w:pPr>
            <w:r>
              <w:t xml:space="preserve">Really appreciate </w:t>
            </w:r>
            <w:r w:rsidR="007E37D4">
              <w:t>Nathan’s response</w:t>
            </w:r>
            <w:r>
              <w:t xml:space="preserve"> to my request to cover a certain topic</w:t>
            </w:r>
          </w:p>
        </w:tc>
      </w:tr>
      <w:tr w:rsidR="00FF003C">
        <w:trPr>
          <w:trHeight w:val="432"/>
        </w:trPr>
        <w:tc>
          <w:tcPr>
            <w:tcW w:w="0" w:type="auto"/>
            <w:vAlign w:val="center"/>
          </w:tcPr>
          <w:p w:rsidR="00FF003C" w:rsidRDefault="0005618F">
            <w:pPr>
              <w:spacing w:after="0" w:line="240" w:lineRule="auto"/>
            </w:pPr>
            <w:r>
              <w:t>Learned a lot, loved the shortcuts in the beginners class as well.</w:t>
            </w:r>
          </w:p>
        </w:tc>
      </w:tr>
      <w:tr w:rsidR="00FF003C">
        <w:trPr>
          <w:trHeight w:val="432"/>
        </w:trPr>
        <w:tc>
          <w:tcPr>
            <w:tcW w:w="0" w:type="auto"/>
            <w:vAlign w:val="center"/>
          </w:tcPr>
          <w:p w:rsidR="00FF003C" w:rsidRDefault="0005618F">
            <w:pPr>
              <w:spacing w:after="0" w:line="240" w:lineRule="auto"/>
            </w:pPr>
            <w:r>
              <w:t xml:space="preserve">Wish I was better prepared for class.  I would have gotten more out of it.  I didn't even know how to stay on </w:t>
            </w:r>
            <w:r w:rsidR="007E37D4">
              <w:t>Wi-Fi</w:t>
            </w:r>
            <w:bookmarkStart w:id="0" w:name="_GoBack"/>
            <w:bookmarkEnd w:id="0"/>
            <w:r>
              <w:t>.   !@#$%^&amp;*()_+  !</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05618F"/>
    <w:rsid w:val="007E37D4"/>
    <w:rsid w:val="00A02F19"/>
    <w:rsid w:val="00A94AF2"/>
    <w:rsid w:val="00FF003C"/>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C3B"/>
  <w15:docId w15:val="{CB56D2CC-A97E-4FAF-8CE8-368B01F4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Sydney Anderson</cp:lastModifiedBy>
  <cp:revision>2</cp:revision>
  <dcterms:created xsi:type="dcterms:W3CDTF">2018-07-26T15:06:00Z</dcterms:created>
  <dcterms:modified xsi:type="dcterms:W3CDTF">2018-07-26T15:06:00Z</dcterms:modified>
</cp:coreProperties>
</file>