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B14" w:rsidRDefault="00C518F6">
      <w:pPr>
        <w:pStyle w:val="1"/>
      </w:pPr>
      <w:bookmarkStart w:id="0" w:name="_GoBack"/>
      <w:r>
        <w:t>Project Stream Format Analysis</w:t>
      </w:r>
    </w:p>
    <w:p w:rsidR="00E01B14" w:rsidRDefault="00C518F6">
      <w:pPr>
        <w:spacing w:after="160"/>
      </w:pPr>
      <w:r>
        <w:rPr>
          <w:color w:val="444444"/>
        </w:rPr>
        <w:t>Checking the project source to determine whether it accepts encoded video streams or decoded image frames. Reviewing project docs and source for the exact stream format expectations.</w:t>
      </w:r>
    </w:p>
    <w:p w:rsidR="00E01B14" w:rsidRDefault="00C518F6">
      <w:pPr>
        <w:pStyle w:val="2"/>
      </w:pPr>
      <w:r>
        <w:t>Answer</w:t>
      </w:r>
    </w:p>
    <w:p w:rsidR="00E01B14" w:rsidRDefault="00C518F6">
      <w:pPr>
        <w:spacing w:after="200"/>
      </w:pPr>
      <w:r>
        <w:rPr>
          <w:b/>
          <w:bCs/>
        </w:rPr>
        <w:t>Yes</w:t>
      </w:r>
      <w:r>
        <w:t xml:space="preserve"> — this project is designed to consume an </w:t>
      </w:r>
      <w:r>
        <w:rPr>
          <w:b/>
          <w:bCs/>
        </w:rPr>
        <w:t>encoded MJPEG video stream</w:t>
      </w:r>
      <w:r>
        <w:t>, not pre-decoded image files.</w:t>
      </w:r>
    </w:p>
    <w:p w:rsidR="00E01B14" w:rsidRDefault="00C518F6">
      <w:pPr>
        <w:pStyle w:val="2"/>
      </w:pPr>
      <w:r>
        <w:t>Evidence</w:t>
      </w:r>
    </w:p>
    <w:p w:rsidR="00E01B14" w:rsidRDefault="00C518F6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App.jsx</w:t>
      </w:r>
      <w:proofErr w:type="spellEnd"/>
    </w:p>
    <w:p w:rsidR="00E01B14" w:rsidRDefault="00C518F6">
      <w:pPr>
        <w:pStyle w:val="a4"/>
        <w:numPr>
          <w:ilvl w:val="1"/>
          <w:numId w:val="2"/>
        </w:numPr>
        <w:spacing w:after="60"/>
      </w:pPr>
      <w:r>
        <w:t xml:space="preserve">Uses an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t xml:space="preserve"> set to </w:t>
      </w:r>
      <w:r>
        <w:rPr>
          <w:rFonts w:ascii="Courier New" w:eastAsia="Courier New" w:hAnsi="Courier New" w:cs="Courier New"/>
          <w:sz w:val="20"/>
          <w:szCs w:val="20"/>
        </w:rPr>
        <w:t>http://192.168.4.1:81/stream</w:t>
      </w:r>
    </w:p>
    <w:p w:rsidR="00E01B14" w:rsidRDefault="00C518F6">
      <w:pPr>
        <w:pStyle w:val="a4"/>
        <w:numPr>
          <w:ilvl w:val="1"/>
          <w:numId w:val="2"/>
        </w:numPr>
        <w:spacing w:after="120"/>
      </w:pPr>
      <w:r>
        <w:t>That URL is treated as a live camera stream, not a list of JPEG/PNG files</w:t>
      </w:r>
    </w:p>
    <w:p w:rsidR="00E01B14" w:rsidRDefault="00C518F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REA</w:t>
      </w:r>
      <w:r>
        <w:rPr>
          <w:b/>
          <w:bCs/>
        </w:rPr>
        <w:t>DME.md</w:t>
      </w:r>
    </w:p>
    <w:p w:rsidR="00E01B14" w:rsidRDefault="00C518F6">
      <w:pPr>
        <w:pStyle w:val="a4"/>
        <w:numPr>
          <w:ilvl w:val="1"/>
          <w:numId w:val="2"/>
        </w:numPr>
        <w:spacing w:after="60"/>
      </w:pPr>
      <w:r>
        <w:t xml:space="preserve">Explicitly states: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 + </w:t>
      </w:r>
      <w:r>
        <w:rPr>
          <w:rFonts w:ascii="Courier New" w:eastAsia="Courier New" w:hAnsi="Courier New" w:cs="Courier New"/>
          <w:sz w:val="20"/>
          <w:szCs w:val="20"/>
        </w:rPr>
        <w:t>&lt;canvas&gt;</w:t>
      </w:r>
      <w:r>
        <w:t xml:space="preserve"> reads the same MJPEG stream natively in-browser</w:t>
      </w:r>
    </w:p>
    <w:p w:rsidR="00E01B14" w:rsidRDefault="00C518F6">
      <w:pPr>
        <w:pStyle w:val="a4"/>
        <w:numPr>
          <w:ilvl w:val="1"/>
          <w:numId w:val="2"/>
        </w:numPr>
        <w:spacing w:after="200"/>
      </w:pPr>
      <w:r>
        <w:t xml:space="preserve">Compares this to Python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urllib</w:t>
      </w:r>
      <w:proofErr w:type="spellEnd"/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cv2.imdecode</w:t>
      </w:r>
      <w:r>
        <w:t xml:space="preserve"> parsing JPEG frames</w:t>
      </w:r>
    </w:p>
    <w:p w:rsidR="00E01B14" w:rsidRDefault="00C518F6">
      <w:pPr>
        <w:pStyle w:val="2"/>
      </w:pPr>
      <w:r>
        <w:t>Conclusion</w:t>
      </w:r>
    </w:p>
    <w:p w:rsidR="00E01B14" w:rsidRDefault="00C518F6">
      <w:pPr>
        <w:pStyle w:val="a4"/>
        <w:numPr>
          <w:ilvl w:val="0"/>
          <w:numId w:val="2"/>
        </w:numPr>
        <w:spacing w:after="60"/>
      </w:pPr>
      <w:r>
        <w:t>✅</w:t>
      </w:r>
      <w:r>
        <w:t xml:space="preserve"> The app receives encoded video data in </w:t>
      </w:r>
      <w:r>
        <w:rPr>
          <w:b/>
          <w:bCs/>
        </w:rPr>
        <w:t>MJPEG</w:t>
      </w:r>
      <w:r>
        <w:t xml:space="preserve"> form</w:t>
      </w:r>
    </w:p>
    <w:p w:rsidR="00E01B14" w:rsidRDefault="00C518F6">
      <w:pPr>
        <w:pStyle w:val="a4"/>
        <w:numPr>
          <w:ilvl w:val="0"/>
          <w:numId w:val="2"/>
        </w:numPr>
        <w:spacing w:after="200"/>
      </w:pPr>
      <w:r>
        <w:t>❌</w:t>
      </w:r>
      <w:r>
        <w:t xml:space="preserve"> It does not directly receive a</w:t>
      </w:r>
      <w:r>
        <w:t>lready-decoded JPEG frames, PNG images, or raw pixel arrays as the input source</w:t>
      </w:r>
    </w:p>
    <w:p w:rsidR="00E01B14" w:rsidRDefault="00C518F6">
      <w:pPr>
        <w:pBdr>
          <w:top w:val="single" w:sz="4" w:space="1" w:color="CCCCCC"/>
        </w:pBdr>
      </w:pPr>
      <w:r>
        <w:rPr>
          <w:b/>
          <w:bCs/>
          <w:color w:val="555555"/>
        </w:rPr>
        <w:t xml:space="preserve">Note: </w:t>
      </w:r>
      <w:r>
        <w:rPr>
          <w:i/>
          <w:iCs/>
          <w:color w:val="555555"/>
        </w:rPr>
        <w:t>The project is specifically set up for MJPEG streaming, not H.264/HEVC/VP8/VP9/AV1. MJPEG is explicitly in the allowed list.</w:t>
      </w:r>
      <w:bookmarkEnd w:id="0"/>
    </w:p>
    <w:sectPr w:rsidR="00E01B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743EC"/>
    <w:multiLevelType w:val="hybridMultilevel"/>
    <w:tmpl w:val="0480148E"/>
    <w:lvl w:ilvl="0" w:tplc="D54C51AE">
      <w:start w:val="1"/>
      <w:numFmt w:val="bullet"/>
      <w:lvlText w:val="●"/>
      <w:lvlJc w:val="left"/>
      <w:pPr>
        <w:ind w:left="720" w:hanging="360"/>
      </w:pPr>
    </w:lvl>
    <w:lvl w:ilvl="1" w:tplc="D2EC4D72">
      <w:start w:val="1"/>
      <w:numFmt w:val="bullet"/>
      <w:lvlText w:val="○"/>
      <w:lvlJc w:val="left"/>
      <w:pPr>
        <w:ind w:left="1440" w:hanging="360"/>
      </w:pPr>
    </w:lvl>
    <w:lvl w:ilvl="2" w:tplc="7E9C8BB6">
      <w:start w:val="1"/>
      <w:numFmt w:val="bullet"/>
      <w:lvlText w:val="■"/>
      <w:lvlJc w:val="left"/>
      <w:pPr>
        <w:ind w:left="2160" w:hanging="360"/>
      </w:pPr>
    </w:lvl>
    <w:lvl w:ilvl="3" w:tplc="4C361A82">
      <w:start w:val="1"/>
      <w:numFmt w:val="bullet"/>
      <w:lvlText w:val="●"/>
      <w:lvlJc w:val="left"/>
      <w:pPr>
        <w:ind w:left="2880" w:hanging="360"/>
      </w:pPr>
    </w:lvl>
    <w:lvl w:ilvl="4" w:tplc="66368D02">
      <w:start w:val="1"/>
      <w:numFmt w:val="bullet"/>
      <w:lvlText w:val="○"/>
      <w:lvlJc w:val="left"/>
      <w:pPr>
        <w:ind w:left="3600" w:hanging="360"/>
      </w:pPr>
    </w:lvl>
    <w:lvl w:ilvl="5" w:tplc="F5FC50F6">
      <w:start w:val="1"/>
      <w:numFmt w:val="bullet"/>
      <w:lvlText w:val="■"/>
      <w:lvlJc w:val="left"/>
      <w:pPr>
        <w:ind w:left="4320" w:hanging="360"/>
      </w:pPr>
    </w:lvl>
    <w:lvl w:ilvl="6" w:tplc="526C6012">
      <w:start w:val="1"/>
      <w:numFmt w:val="bullet"/>
      <w:lvlText w:val="●"/>
      <w:lvlJc w:val="left"/>
      <w:pPr>
        <w:ind w:left="5040" w:hanging="360"/>
      </w:pPr>
    </w:lvl>
    <w:lvl w:ilvl="7" w:tplc="2B32675E">
      <w:start w:val="1"/>
      <w:numFmt w:val="bullet"/>
      <w:lvlText w:val="●"/>
      <w:lvlJc w:val="left"/>
      <w:pPr>
        <w:ind w:left="5760" w:hanging="360"/>
      </w:pPr>
    </w:lvl>
    <w:lvl w:ilvl="8" w:tplc="DC0C48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A23801"/>
    <w:multiLevelType w:val="hybridMultilevel"/>
    <w:tmpl w:val="7C10DEF2"/>
    <w:lvl w:ilvl="0" w:tplc="8B026EC2">
      <w:start w:val="1"/>
      <w:numFmt w:val="bullet"/>
      <w:lvlText w:val="•"/>
      <w:lvlJc w:val="left"/>
      <w:pPr>
        <w:ind w:left="720" w:hanging="360"/>
      </w:pPr>
    </w:lvl>
    <w:lvl w:ilvl="1" w:tplc="8424EEB4">
      <w:start w:val="1"/>
      <w:numFmt w:val="bullet"/>
      <w:lvlText w:val="◦"/>
      <w:lvlJc w:val="left"/>
      <w:pPr>
        <w:ind w:left="1440" w:hanging="360"/>
      </w:pPr>
    </w:lvl>
    <w:lvl w:ilvl="2" w:tplc="1E72632A">
      <w:numFmt w:val="decimal"/>
      <w:lvlText w:val=""/>
      <w:lvlJc w:val="left"/>
    </w:lvl>
    <w:lvl w:ilvl="3" w:tplc="B2D0863A">
      <w:numFmt w:val="decimal"/>
      <w:lvlText w:val=""/>
      <w:lvlJc w:val="left"/>
    </w:lvl>
    <w:lvl w:ilvl="4" w:tplc="C1F42BEC">
      <w:numFmt w:val="decimal"/>
      <w:lvlText w:val=""/>
      <w:lvlJc w:val="left"/>
    </w:lvl>
    <w:lvl w:ilvl="5" w:tplc="7C66D6E4">
      <w:numFmt w:val="decimal"/>
      <w:lvlText w:val=""/>
      <w:lvlJc w:val="left"/>
    </w:lvl>
    <w:lvl w:ilvl="6" w:tplc="706A2710">
      <w:numFmt w:val="decimal"/>
      <w:lvlText w:val=""/>
      <w:lvlJc w:val="left"/>
    </w:lvl>
    <w:lvl w:ilvl="7" w:tplc="D8B4EEC6">
      <w:numFmt w:val="decimal"/>
      <w:lvlText w:val=""/>
      <w:lvlJc w:val="left"/>
    </w:lvl>
    <w:lvl w:ilvl="8" w:tplc="CE648C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14"/>
    <w:rsid w:val="00C518F6"/>
    <w:rsid w:val="00E0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D83E73-0109-414F-A1B5-DB8B7371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엉찬톨</cp:lastModifiedBy>
  <cp:revision>2</cp:revision>
  <dcterms:created xsi:type="dcterms:W3CDTF">2026-06-26T01:54:00Z</dcterms:created>
  <dcterms:modified xsi:type="dcterms:W3CDTF">2026-06-26T01:54:00Z</dcterms:modified>
</cp:coreProperties>
</file>