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524F6F02" w:rsidR="00541FD0" w:rsidRPr="00812137" w:rsidRDefault="00F51E8C" w:rsidP="00496B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CE119-Lab02/IT012-Lab04</w:t>
      </w:r>
    </w:p>
    <w:p w14:paraId="7F562F1E" w14:textId="31A5FBEF" w:rsidR="006811AE" w:rsidRDefault="006811AE" w:rsidP="00496B82">
      <w:pPr>
        <w:pStyle w:val="ListParagraph"/>
        <w:numPr>
          <w:ilvl w:val="0"/>
          <w:numId w:val="17"/>
        </w:numPr>
        <w:spacing w:before="100" w:beforeAutospacing="1" w:after="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Lý thuyết</w:t>
      </w:r>
    </w:p>
    <w:p w14:paraId="584F3C59" w14:textId="3E51AD7F" w:rsidR="00EA6527" w:rsidRPr="00496B82" w:rsidRDefault="006811AE" w:rsidP="00496B82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496B82">
        <w:rPr>
          <w:rFonts w:ascii="Times New Roman" w:hAnsi="Times New Roman" w:cs="Times New Roman"/>
          <w:sz w:val="26"/>
          <w:szCs w:val="26"/>
        </w:rPr>
        <w:t xml:space="preserve">Giảng viên hướng dẫn </w:t>
      </w:r>
      <w:r w:rsidR="003907B6" w:rsidRPr="00496B82">
        <w:rPr>
          <w:rFonts w:ascii="Times New Roman" w:hAnsi="Times New Roman" w:cs="Times New Roman"/>
          <w:sz w:val="26"/>
          <w:szCs w:val="26"/>
        </w:rPr>
        <w:t>sinh viên về chương trình hợp ngữ MIPS</w:t>
      </w:r>
      <w:r w:rsidR="00EA6527" w:rsidRPr="00496B82">
        <w:rPr>
          <w:rFonts w:ascii="Times New Roman" w:hAnsi="Times New Roman" w:cs="Times New Roman"/>
          <w:sz w:val="26"/>
          <w:szCs w:val="26"/>
        </w:rPr>
        <w:t xml:space="preserve"> dựa theo tài liệu:</w:t>
      </w:r>
      <w:r w:rsidR="00496B82" w:rsidRPr="00496B82">
        <w:rPr>
          <w:rFonts w:ascii="Times New Roman" w:hAnsi="Times New Roman" w:cs="Times New Roman"/>
          <w:sz w:val="26"/>
          <w:szCs w:val="26"/>
        </w:rPr>
        <w:t xml:space="preserve"> </w:t>
      </w:r>
      <w:r w:rsidR="00496B82" w:rsidRPr="00496B82">
        <w:rPr>
          <w:rFonts w:ascii="Times New Roman" w:hAnsi="Times New Roman" w:cs="Times New Roman"/>
          <w:b/>
          <w:sz w:val="26"/>
          <w:szCs w:val="26"/>
        </w:rPr>
        <w:t>Tổng quát về hợp ngữ và kiến trúc MIPS</w:t>
      </w:r>
    </w:p>
    <w:p w14:paraId="2A2F3073" w14:textId="1A6A694B" w:rsidR="001F5393" w:rsidRPr="00812137" w:rsidRDefault="007474B3" w:rsidP="00496B82">
      <w:pPr>
        <w:pStyle w:val="ListParagraph"/>
        <w:numPr>
          <w:ilvl w:val="0"/>
          <w:numId w:val="17"/>
        </w:numPr>
        <w:spacing w:before="100" w:beforeAutospacing="1" w:after="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Thực hành</w:t>
      </w:r>
    </w:p>
    <w:p w14:paraId="1F98B5E6" w14:textId="4B9B91A4" w:rsidR="00222C3E" w:rsidRPr="00812137" w:rsidRDefault="009D5D3B" w:rsidP="00496B82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Chuyển đoạn code trong bảng theo sau sang MIPS và sử dụng MARS để kiểm tra lại kết quả: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510"/>
      </w:tblGrid>
      <w:tr w:rsidR="009D5D3B" w:rsidRPr="00812137" w14:paraId="1F98B5EB" w14:textId="77777777" w:rsidTr="002060E7">
        <w:trPr>
          <w:trHeight w:val="1188"/>
        </w:trPr>
        <w:tc>
          <w:tcPr>
            <w:tcW w:w="3510" w:type="dxa"/>
          </w:tcPr>
          <w:p w14:paraId="1F98B5E7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if (i == j)</w:t>
            </w:r>
          </w:p>
          <w:p w14:paraId="1F98B5E8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    f = g + h; </w:t>
            </w:r>
          </w:p>
          <w:p w14:paraId="1F98B5E9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else</w:t>
            </w:r>
          </w:p>
          <w:p w14:paraId="1F98B5EA" w14:textId="77777777" w:rsidR="009D5D3B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    f = g – h;</w:t>
            </w:r>
          </w:p>
        </w:tc>
      </w:tr>
    </w:tbl>
    <w:p w14:paraId="1F98B5EC" w14:textId="77777777" w:rsidR="00222C3E" w:rsidRPr="00812137" w:rsidRDefault="002060E7" w:rsidP="00496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(Với giá trị của i, j, f, g, h lần lượt chứa trong các thanh ghi $s0, $s1, </w:t>
      </w:r>
      <w:r w:rsidR="00D60A12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$s2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, $t0, $t1)</w:t>
      </w: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3510"/>
      </w:tblGrid>
      <w:tr w:rsidR="00F04ECC" w:rsidRPr="00812137" w14:paraId="1F98B5F1" w14:textId="77777777" w:rsidTr="002060E7">
        <w:trPr>
          <w:trHeight w:val="1188"/>
        </w:trPr>
        <w:tc>
          <w:tcPr>
            <w:tcW w:w="3510" w:type="dxa"/>
          </w:tcPr>
          <w:p w14:paraId="1F98B5ED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int Sum = 0</w:t>
            </w:r>
          </w:p>
          <w:p w14:paraId="1F98B5EE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for (int i = 1; </w:t>
            </w:r>
            <w:r w:rsidR="002060E7"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i</w:t>
            </w: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&lt;=N; ++i){</w:t>
            </w:r>
          </w:p>
          <w:p w14:paraId="1F98B5EF" w14:textId="77777777" w:rsidR="00F04ECC" w:rsidRPr="00812137" w:rsidRDefault="002060E7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 xml:space="preserve">    </w:t>
            </w:r>
            <w:r w:rsidR="00F04ECC"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Sum = Sum + i;</w:t>
            </w:r>
          </w:p>
          <w:p w14:paraId="1F98B5F0" w14:textId="77777777" w:rsidR="00F04ECC" w:rsidRPr="00812137" w:rsidRDefault="00F04ECC" w:rsidP="00496B82">
            <w:pPr>
              <w:pStyle w:val="NormalWeb"/>
              <w:tabs>
                <w:tab w:val="left" w:pos="360"/>
              </w:tabs>
              <w:spacing w:before="96" w:beforeAutospacing="0" w:after="200" w:afterAutospacing="0" w:line="216" w:lineRule="auto"/>
              <w:textAlignment w:val="baseline"/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</w:pPr>
            <w:r w:rsidRPr="00812137">
              <w:rPr>
                <w:rFonts w:eastAsia="+mn-ea" w:cs="+mn-cs"/>
                <w:i/>
                <w:iCs/>
                <w:color w:val="0033CC"/>
                <w:sz w:val="26"/>
                <w:szCs w:val="26"/>
              </w:rPr>
              <w:t>}</w:t>
            </w:r>
          </w:p>
        </w:tc>
      </w:tr>
    </w:tbl>
    <w:p w14:paraId="1F98B5F2" w14:textId="77777777" w:rsidR="00FC07FB" w:rsidRPr="00812137" w:rsidRDefault="002060E7" w:rsidP="00496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(Với giá trị của i, </w:t>
      </w:r>
      <w:r w:rsidR="005C2448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N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, </w:t>
      </w:r>
      <w:r w:rsidR="005C2448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Sum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 lần lượt chứa t</w:t>
      </w:r>
      <w:r w:rsidR="00D60A12"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rong các thanh ghi $s0, $s1, $s2</w:t>
      </w: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)</w:t>
      </w:r>
    </w:p>
    <w:p w14:paraId="1F98B60E" w14:textId="3C6DF436" w:rsidR="007E465F" w:rsidRPr="00812137" w:rsidRDefault="00185CCD" w:rsidP="00496B82">
      <w:pPr>
        <w:pStyle w:val="ListParagraph"/>
        <w:numPr>
          <w:ilvl w:val="0"/>
          <w:numId w:val="17"/>
        </w:numPr>
        <w:spacing w:before="100" w:beforeAutospacing="1" w:after="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Bài tập</w:t>
      </w:r>
    </w:p>
    <w:p w14:paraId="784DFEE6" w14:textId="77777777" w:rsidR="005D74C3" w:rsidRPr="00812137" w:rsidRDefault="005D74C3" w:rsidP="00496B82">
      <w:pPr>
        <w:pStyle w:val="ListParagraph"/>
        <w:numPr>
          <w:ilvl w:val="0"/>
          <w:numId w:val="10"/>
        </w:numPr>
        <w:spacing w:before="200" w:after="100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Nhập vào một ký tự, xuất ra cửa sổ I/O của MARS theo từng yêu cầu sau:</w:t>
      </w:r>
    </w:p>
    <w:p w14:paraId="6338B9A2" w14:textId="77777777" w:rsidR="005D74C3" w:rsidRPr="00812137" w:rsidRDefault="005D74C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Ký tự liền trước và liền sau của ký tự nhập vào</w:t>
      </w:r>
    </w:p>
    <w:p w14:paraId="12367444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Ví dụ:</w:t>
      </w:r>
    </w:p>
    <w:p w14:paraId="4E170435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Nhap ky tu (chỉ một ký tự): b</w:t>
      </w:r>
    </w:p>
    <w:p w14:paraId="6409453C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Ky tu truoc: a</w:t>
      </w:r>
    </w:p>
    <w:p w14:paraId="52B202C9" w14:textId="77777777" w:rsidR="005D74C3" w:rsidRPr="00812137" w:rsidRDefault="005D74C3" w:rsidP="00496B82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t>Ky tu sau: c</w:t>
      </w:r>
    </w:p>
    <w:p w14:paraId="2A401AB9" w14:textId="6078D020" w:rsidR="005D74C3" w:rsidRPr="005D74C3" w:rsidRDefault="005D74C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Ký tự nhập vào chỉ được phép là ba loại: số, chữ thường và chữ hoa. Nếu ký tự nhập vào rơi vào một trong ba loại, xuất ra cửa sổ đó là loại nào; nếu ký tự nhập không rơi vào một trong ba loại trên, xuất ra thông báo “invalid type”</w:t>
      </w:r>
    </w:p>
    <w:p w14:paraId="1F98B622" w14:textId="4D1E9B7E" w:rsidR="00D05488" w:rsidRPr="00812137" w:rsidRDefault="00D05488" w:rsidP="00496B82">
      <w:pPr>
        <w:pStyle w:val="ListParagraph"/>
        <w:numPr>
          <w:ilvl w:val="0"/>
          <w:numId w:val="10"/>
        </w:numPr>
        <w:spacing w:before="200" w:after="100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Nhập vào một số nguyên dương, xuất ra cửa sổ I/O của MARS: </w:t>
      </w:r>
    </w:p>
    <w:p w14:paraId="1F98B623" w14:textId="77777777" w:rsidR="00D05488" w:rsidRPr="00812137" w:rsidRDefault="00D05488" w:rsidP="00496B82">
      <w:pPr>
        <w:pStyle w:val="ListParagraph"/>
        <w:spacing w:before="200" w:after="100" w:line="240" w:lineRule="auto"/>
        <w:ind w:left="0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Nếu số nhập vào không là số nguyên dương, chương trình kết thúc với thông báo “invalid Entry”; nếu số nhập vào là nguyên dương, tên của từng chữ số được in ra và cách nhau một khoảng trắng</w:t>
      </w:r>
    </w:p>
    <w:p w14:paraId="1F98B624" w14:textId="77777777" w:rsidR="00D05488" w:rsidRPr="00812137" w:rsidRDefault="00D05488" w:rsidP="00496B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i/>
          <w:sz w:val="26"/>
          <w:szCs w:val="26"/>
        </w:rPr>
        <w:lastRenderedPageBreak/>
        <w:t>Ví dụ: Nếu số nhập vào “728”, in ra cửa sổ sẽ là “Seven Two Eight”</w:t>
      </w:r>
    </w:p>
    <w:p w14:paraId="1F98B625" w14:textId="77777777" w:rsidR="00073CB3" w:rsidRPr="00812137" w:rsidRDefault="007E465F" w:rsidP="00496B82">
      <w:pPr>
        <w:pStyle w:val="ListParagraph"/>
        <w:numPr>
          <w:ilvl w:val="0"/>
          <w:numId w:val="10"/>
        </w:numPr>
        <w:spacing w:before="200" w:after="100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Nh</w:t>
      </w:r>
      <w:r w:rsidR="00073CB3"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>ập từ bàn phím 2 số nguyên, in ra cửa sổ I/O của MARS</w:t>
      </w:r>
      <w:r w:rsidR="00F934DF" w:rsidRPr="0081213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theo từng yêu cầu sau:</w:t>
      </w:r>
    </w:p>
    <w:p w14:paraId="1F98B626" w14:textId="77777777" w:rsidR="00073CB3" w:rsidRPr="00812137" w:rsidRDefault="00073CB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Số lớn hơn</w:t>
      </w:r>
    </w:p>
    <w:p w14:paraId="1F98B627" w14:textId="77777777" w:rsidR="000D695D" w:rsidRPr="00812137" w:rsidRDefault="00073CB3" w:rsidP="00496B8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0" w:firstLine="0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812137">
        <w:rPr>
          <w:rFonts w:ascii="Times New Roman" w:eastAsia="Times New Roman" w:hAnsi="Times New Roman" w:cs="Times New Roman"/>
          <w:bCs/>
          <w:sz w:val="26"/>
          <w:szCs w:val="26"/>
        </w:rPr>
        <w:t>Tổng, hiệu, tích và</w:t>
      </w:r>
      <w:r w:rsidR="007E465F" w:rsidRPr="00812137">
        <w:rPr>
          <w:rFonts w:ascii="Times New Roman" w:eastAsia="Times New Roman" w:hAnsi="Times New Roman" w:cs="Times New Roman"/>
          <w:bCs/>
          <w:sz w:val="26"/>
          <w:szCs w:val="26"/>
        </w:rPr>
        <w:t xml:space="preserve"> thương củ</w:t>
      </w:r>
      <w:r w:rsidR="007C1C74" w:rsidRPr="00812137">
        <w:rPr>
          <w:rFonts w:ascii="Times New Roman" w:eastAsia="Times New Roman" w:hAnsi="Times New Roman" w:cs="Times New Roman"/>
          <w:bCs/>
          <w:sz w:val="26"/>
          <w:szCs w:val="26"/>
        </w:rPr>
        <w:t>a hai số</w:t>
      </w:r>
    </w:p>
    <w:p w14:paraId="1F98B637" w14:textId="77777777" w:rsidR="00A157F5" w:rsidRPr="00812137" w:rsidRDefault="00A157F5" w:rsidP="00496B82">
      <w:pPr>
        <w:pStyle w:val="ListParagraph"/>
        <w:spacing w:before="200" w:after="0"/>
        <w:ind w:left="0"/>
        <w:contextualSpacing w:val="0"/>
        <w:jc w:val="center"/>
        <w:rPr>
          <w:rFonts w:ascii="Times New Roman" w:hAnsi="Times New Roman"/>
          <w:b/>
          <w:bCs/>
          <w:iCs/>
          <w:sz w:val="26"/>
          <w:szCs w:val="26"/>
        </w:rPr>
      </w:pPr>
      <w:r w:rsidRPr="00812137">
        <w:rPr>
          <w:rFonts w:ascii="Times New Roman" w:hAnsi="Times New Roman"/>
          <w:b/>
          <w:bCs/>
          <w:iCs/>
          <w:sz w:val="26"/>
          <w:szCs w:val="26"/>
        </w:rPr>
        <w:t>--------Hết--------</w:t>
      </w:r>
    </w:p>
    <w:sectPr w:rsidR="00A157F5" w:rsidRPr="00812137" w:rsidSect="00EB30D5">
      <w:footerReference w:type="default" r:id="rId8"/>
      <w:pgSz w:w="11906" w:h="16838" w:code="9"/>
      <w:pgMar w:top="540" w:right="1196" w:bottom="900" w:left="1080" w:header="720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328D8" w14:textId="77777777" w:rsidR="00795FE7" w:rsidRDefault="00795FE7" w:rsidP="00F70BC0">
      <w:pPr>
        <w:spacing w:after="0" w:line="240" w:lineRule="auto"/>
      </w:pPr>
      <w:r>
        <w:separator/>
      </w:r>
    </w:p>
  </w:endnote>
  <w:endnote w:type="continuationSeparator" w:id="0">
    <w:p w14:paraId="646D865F" w14:textId="77777777" w:rsidR="00795FE7" w:rsidRDefault="00795FE7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7888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6"/>
        <w:szCs w:val="26"/>
      </w:rPr>
    </w:sdtEndPr>
    <w:sdtContent>
      <w:p w14:paraId="3969C9A3" w14:textId="21D186B4" w:rsidR="00EB30D5" w:rsidRPr="00EB30D5" w:rsidRDefault="00EB30D5">
        <w:pPr>
          <w:pStyle w:val="Footer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B30D5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B30D5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EB30D5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B30D5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EB30D5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39577CE5" w14:textId="77777777" w:rsidR="00EB30D5" w:rsidRDefault="00EB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2678" w14:textId="77777777" w:rsidR="00795FE7" w:rsidRDefault="00795FE7" w:rsidP="00F70BC0">
      <w:pPr>
        <w:spacing w:after="0" w:line="240" w:lineRule="auto"/>
      </w:pPr>
      <w:r>
        <w:separator/>
      </w:r>
    </w:p>
  </w:footnote>
  <w:footnote w:type="continuationSeparator" w:id="0">
    <w:p w14:paraId="28DB3E32" w14:textId="77777777" w:rsidR="00795FE7" w:rsidRDefault="00795FE7" w:rsidP="00F7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66CA6"/>
    <w:rsid w:val="00073CB3"/>
    <w:rsid w:val="00093330"/>
    <w:rsid w:val="000A2823"/>
    <w:rsid w:val="000A47F1"/>
    <w:rsid w:val="000B160B"/>
    <w:rsid w:val="000B6BF4"/>
    <w:rsid w:val="000D58D5"/>
    <w:rsid w:val="000D695D"/>
    <w:rsid w:val="000E5239"/>
    <w:rsid w:val="000F7558"/>
    <w:rsid w:val="001166A1"/>
    <w:rsid w:val="00160E80"/>
    <w:rsid w:val="00164E82"/>
    <w:rsid w:val="001714A9"/>
    <w:rsid w:val="00174644"/>
    <w:rsid w:val="00185CCD"/>
    <w:rsid w:val="00190345"/>
    <w:rsid w:val="001910C2"/>
    <w:rsid w:val="001B3930"/>
    <w:rsid w:val="001F5393"/>
    <w:rsid w:val="00202D8F"/>
    <w:rsid w:val="002060E7"/>
    <w:rsid w:val="00213961"/>
    <w:rsid w:val="00222C3E"/>
    <w:rsid w:val="00260C3F"/>
    <w:rsid w:val="002862C8"/>
    <w:rsid w:val="002E4111"/>
    <w:rsid w:val="002F20D1"/>
    <w:rsid w:val="0030498C"/>
    <w:rsid w:val="00306414"/>
    <w:rsid w:val="00321426"/>
    <w:rsid w:val="003374E7"/>
    <w:rsid w:val="00380411"/>
    <w:rsid w:val="003907B6"/>
    <w:rsid w:val="003B6CC5"/>
    <w:rsid w:val="003C71C1"/>
    <w:rsid w:val="004222EA"/>
    <w:rsid w:val="00422FB3"/>
    <w:rsid w:val="00434429"/>
    <w:rsid w:val="004544DF"/>
    <w:rsid w:val="0046502A"/>
    <w:rsid w:val="004666B2"/>
    <w:rsid w:val="00471F1A"/>
    <w:rsid w:val="00496B82"/>
    <w:rsid w:val="004C7560"/>
    <w:rsid w:val="004E45BC"/>
    <w:rsid w:val="004F527E"/>
    <w:rsid w:val="00512409"/>
    <w:rsid w:val="00541FD0"/>
    <w:rsid w:val="00543FC6"/>
    <w:rsid w:val="0054501C"/>
    <w:rsid w:val="00555AC3"/>
    <w:rsid w:val="0056415F"/>
    <w:rsid w:val="005A5E98"/>
    <w:rsid w:val="005A6CCC"/>
    <w:rsid w:val="005B149F"/>
    <w:rsid w:val="005C2448"/>
    <w:rsid w:val="005D74C3"/>
    <w:rsid w:val="005E7B78"/>
    <w:rsid w:val="00600194"/>
    <w:rsid w:val="00604452"/>
    <w:rsid w:val="00625016"/>
    <w:rsid w:val="00634407"/>
    <w:rsid w:val="00635FEF"/>
    <w:rsid w:val="006544AB"/>
    <w:rsid w:val="006806A9"/>
    <w:rsid w:val="006811AE"/>
    <w:rsid w:val="00686ECC"/>
    <w:rsid w:val="006B14BF"/>
    <w:rsid w:val="006C244F"/>
    <w:rsid w:val="006C58CA"/>
    <w:rsid w:val="006D1541"/>
    <w:rsid w:val="00713C37"/>
    <w:rsid w:val="007228B5"/>
    <w:rsid w:val="007474B3"/>
    <w:rsid w:val="0075063C"/>
    <w:rsid w:val="00751A41"/>
    <w:rsid w:val="007570FE"/>
    <w:rsid w:val="007617EC"/>
    <w:rsid w:val="00780A36"/>
    <w:rsid w:val="00780EC3"/>
    <w:rsid w:val="00784B21"/>
    <w:rsid w:val="00795FE7"/>
    <w:rsid w:val="007B5D66"/>
    <w:rsid w:val="007C1C74"/>
    <w:rsid w:val="007E465F"/>
    <w:rsid w:val="007F4F0F"/>
    <w:rsid w:val="00812137"/>
    <w:rsid w:val="008223B0"/>
    <w:rsid w:val="00834266"/>
    <w:rsid w:val="00852325"/>
    <w:rsid w:val="00870D6D"/>
    <w:rsid w:val="0087635C"/>
    <w:rsid w:val="00885F55"/>
    <w:rsid w:val="008C73C2"/>
    <w:rsid w:val="008D6BEB"/>
    <w:rsid w:val="00924A22"/>
    <w:rsid w:val="00932D44"/>
    <w:rsid w:val="00964589"/>
    <w:rsid w:val="00964A0B"/>
    <w:rsid w:val="00973C63"/>
    <w:rsid w:val="00974BD4"/>
    <w:rsid w:val="00980AE7"/>
    <w:rsid w:val="0098780B"/>
    <w:rsid w:val="009A2909"/>
    <w:rsid w:val="009A2BE4"/>
    <w:rsid w:val="009D5D3B"/>
    <w:rsid w:val="00A001A6"/>
    <w:rsid w:val="00A03577"/>
    <w:rsid w:val="00A13973"/>
    <w:rsid w:val="00A157F5"/>
    <w:rsid w:val="00A231D9"/>
    <w:rsid w:val="00A25D65"/>
    <w:rsid w:val="00A323B5"/>
    <w:rsid w:val="00A57E84"/>
    <w:rsid w:val="00A71C07"/>
    <w:rsid w:val="00A71E16"/>
    <w:rsid w:val="00A7489A"/>
    <w:rsid w:val="00A807DE"/>
    <w:rsid w:val="00AD0A91"/>
    <w:rsid w:val="00B1617B"/>
    <w:rsid w:val="00B638FB"/>
    <w:rsid w:val="00B70DAB"/>
    <w:rsid w:val="00B82297"/>
    <w:rsid w:val="00B95BFB"/>
    <w:rsid w:val="00B97087"/>
    <w:rsid w:val="00BA2FB9"/>
    <w:rsid w:val="00BD2A0D"/>
    <w:rsid w:val="00C201EC"/>
    <w:rsid w:val="00C2786D"/>
    <w:rsid w:val="00C4573F"/>
    <w:rsid w:val="00C64772"/>
    <w:rsid w:val="00C6752C"/>
    <w:rsid w:val="00C763C5"/>
    <w:rsid w:val="00CB4EEF"/>
    <w:rsid w:val="00CC0AB1"/>
    <w:rsid w:val="00CE1B8A"/>
    <w:rsid w:val="00CE2158"/>
    <w:rsid w:val="00CF543D"/>
    <w:rsid w:val="00D00B3C"/>
    <w:rsid w:val="00D05488"/>
    <w:rsid w:val="00D3464C"/>
    <w:rsid w:val="00D60A12"/>
    <w:rsid w:val="00D63B81"/>
    <w:rsid w:val="00D72744"/>
    <w:rsid w:val="00DA68BF"/>
    <w:rsid w:val="00DD62FE"/>
    <w:rsid w:val="00DE4394"/>
    <w:rsid w:val="00DE55E6"/>
    <w:rsid w:val="00E05C1B"/>
    <w:rsid w:val="00E11DD6"/>
    <w:rsid w:val="00E2617C"/>
    <w:rsid w:val="00E31373"/>
    <w:rsid w:val="00E341F3"/>
    <w:rsid w:val="00E420E0"/>
    <w:rsid w:val="00E52C9C"/>
    <w:rsid w:val="00E71805"/>
    <w:rsid w:val="00E9674B"/>
    <w:rsid w:val="00E97DFB"/>
    <w:rsid w:val="00EA6527"/>
    <w:rsid w:val="00EB30D5"/>
    <w:rsid w:val="00EC60C8"/>
    <w:rsid w:val="00F04ECC"/>
    <w:rsid w:val="00F1333C"/>
    <w:rsid w:val="00F160E1"/>
    <w:rsid w:val="00F27713"/>
    <w:rsid w:val="00F46496"/>
    <w:rsid w:val="00F46F95"/>
    <w:rsid w:val="00F51E8C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D23F2"/>
    <w:rsid w:val="00FD2BCE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15</cp:revision>
  <dcterms:created xsi:type="dcterms:W3CDTF">2020-03-18T08:21:00Z</dcterms:created>
  <dcterms:modified xsi:type="dcterms:W3CDTF">2020-09-07T11:27:00Z</dcterms:modified>
</cp:coreProperties>
</file>