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F4291" w14:textId="3A2D4237" w:rsidR="001F5CCA" w:rsidRDefault="001F5CCA" w:rsidP="00CA480F">
      <w:pPr>
        <w:rPr>
          <w:rFonts w:ascii="Times New Roman" w:hAnsi="Times New Roman" w:cs="Times New Roman"/>
          <w:b/>
          <w:bCs/>
          <w:sz w:val="24"/>
          <w:szCs w:val="24"/>
        </w:rPr>
      </w:pPr>
      <w:r>
        <w:rPr>
          <w:rFonts w:ascii="Times New Roman" w:hAnsi="Times New Roman" w:cs="Times New Roman"/>
          <w:b/>
          <w:bCs/>
          <w:sz w:val="24"/>
          <w:szCs w:val="24"/>
        </w:rPr>
        <w:t>NANLA- GROUP 22</w:t>
      </w:r>
    </w:p>
    <w:p w14:paraId="258407A9" w14:textId="01F65E60" w:rsidR="00CA480F" w:rsidRPr="00CA480F" w:rsidRDefault="00CA480F" w:rsidP="00CA480F">
      <w:pPr>
        <w:rPr>
          <w:rFonts w:ascii="Times New Roman" w:hAnsi="Times New Roman" w:cs="Times New Roman"/>
          <w:b/>
          <w:bCs/>
          <w:sz w:val="24"/>
          <w:szCs w:val="24"/>
        </w:rPr>
      </w:pPr>
      <w:r w:rsidRPr="00CA480F">
        <w:rPr>
          <w:rFonts w:ascii="Times New Roman" w:hAnsi="Times New Roman" w:cs="Times New Roman"/>
          <w:b/>
          <w:bCs/>
          <w:sz w:val="24"/>
          <w:szCs w:val="24"/>
        </w:rPr>
        <w:t>Vacation and Travel Industry</w:t>
      </w:r>
    </w:p>
    <w:p w14:paraId="5526A6ED" w14:textId="053F1237" w:rsidR="00CA480F" w:rsidRPr="00CA480F" w:rsidRDefault="00CA480F" w:rsidP="00CA480F">
      <w:pPr>
        <w:rPr>
          <w:rFonts w:ascii="Times New Roman" w:hAnsi="Times New Roman" w:cs="Times New Roman"/>
        </w:rPr>
      </w:pPr>
      <w:r w:rsidRPr="00CA480F">
        <w:rPr>
          <w:rFonts w:ascii="Times New Roman" w:hAnsi="Times New Roman" w:cs="Times New Roman"/>
        </w:rPr>
        <w:t>Tourism and travel are ever-growing industries and are highly profitable. The global online industry has also grown significantly, but travellers still find themselves facing challenges when comparing packages from multiple agencies. There are traditional existing travel agencies such as FlightCentre, Thompsons, WOLO Travel, MOAfrika Tours and Pentravel. These travel agencies offer a variety of packages with price ranges that sui</w:t>
      </w:r>
      <w:r w:rsidR="00A74C19">
        <w:rPr>
          <w:rFonts w:ascii="Times New Roman" w:hAnsi="Times New Roman" w:cs="Times New Roman"/>
        </w:rPr>
        <w:t>t</w:t>
      </w:r>
      <w:r w:rsidRPr="00CA480F">
        <w:rPr>
          <w:rFonts w:ascii="Times New Roman" w:hAnsi="Times New Roman" w:cs="Times New Roman"/>
        </w:rPr>
        <w:t xml:space="preserve"> </w:t>
      </w:r>
      <w:r w:rsidR="00A74C19">
        <w:rPr>
          <w:rFonts w:ascii="Times New Roman" w:hAnsi="Times New Roman" w:cs="Times New Roman"/>
        </w:rPr>
        <w:t>the</w:t>
      </w:r>
      <w:r w:rsidRPr="00CA480F">
        <w:rPr>
          <w:rFonts w:ascii="Times New Roman" w:hAnsi="Times New Roman" w:cs="Times New Roman"/>
        </w:rPr>
        <w:t xml:space="preserve"> user</w:t>
      </w:r>
      <w:r w:rsidR="00A74C19">
        <w:rPr>
          <w:rFonts w:ascii="Times New Roman" w:hAnsi="Times New Roman" w:cs="Times New Roman"/>
        </w:rPr>
        <w:t>s’ preferences</w:t>
      </w:r>
      <w:r w:rsidRPr="00CA480F">
        <w:rPr>
          <w:rFonts w:ascii="Times New Roman" w:hAnsi="Times New Roman" w:cs="Times New Roman"/>
        </w:rPr>
        <w:t xml:space="preserve">. </w:t>
      </w:r>
    </w:p>
    <w:p w14:paraId="46DEB3BB" w14:textId="77777777" w:rsidR="00CA480F" w:rsidRPr="00CA480F" w:rsidRDefault="00CA480F" w:rsidP="00CA480F">
      <w:pPr>
        <w:rPr>
          <w:rFonts w:ascii="Times New Roman" w:hAnsi="Times New Roman" w:cs="Times New Roman"/>
        </w:rPr>
      </w:pPr>
      <w:r w:rsidRPr="00CA480F">
        <w:rPr>
          <w:rFonts w:ascii="Times New Roman" w:hAnsi="Times New Roman" w:cs="Times New Roman"/>
        </w:rPr>
        <w:t xml:space="preserve">Besides individual travel agencies, many platforms work specifically as package comparison tools which are search engines such as Kayak and Skyscanner which combines flights, hotels and rentals. These platforms let the users filter by price, ratings and inclusion, which allows them to compare bundled flight and stay offers. Another tool is CompareTravel, which is a specialised site that focuses on selected travel deals and flights, accommodation, and packages. While these tools offer functionalities that can aid users to make their travelling easier, it does not allow travellers to book through the platforms because they redirect users to external agency websites to finish the booking, nor do they allow agencies to manage packages from within the comparison tool itself. This causes conflict in the user’s travels and shows the gap that Triptistry plans to address. </w:t>
      </w:r>
    </w:p>
    <w:p w14:paraId="68A1DA68" w14:textId="2E4D8938" w:rsidR="00CA480F" w:rsidRPr="00CA480F" w:rsidRDefault="00CA480F" w:rsidP="00CA480F">
      <w:pPr>
        <w:rPr>
          <w:rFonts w:ascii="Times New Roman" w:hAnsi="Times New Roman" w:cs="Times New Roman"/>
        </w:rPr>
      </w:pPr>
      <w:r w:rsidRPr="00CA480F">
        <w:rPr>
          <w:rFonts w:ascii="Times New Roman" w:hAnsi="Times New Roman" w:cs="Times New Roman"/>
        </w:rPr>
        <w:t xml:space="preserve">Additionally, Travel packages are made in such a way that uses popular travel destinations to attract users. Some of the most popular destinations are France, largely because Paris is well-known for its art and culture. Spain attracts visitors because of its lively cities such as Barcelona and Madrid. In Asia, Thailand (Phuket) draws millions of visitors each year and China. Other popular destinations are Bali, Mauritius and in Africa, South Africa. </w:t>
      </w:r>
    </w:p>
    <w:p w14:paraId="2444C0F1" w14:textId="21091EB2" w:rsidR="00CA480F" w:rsidRPr="00CA480F" w:rsidRDefault="00CA480F" w:rsidP="00CA480F">
      <w:pPr>
        <w:rPr>
          <w:rFonts w:ascii="Times New Roman" w:hAnsi="Times New Roman" w:cs="Times New Roman"/>
        </w:rPr>
      </w:pPr>
      <w:r w:rsidRPr="00CA480F">
        <w:rPr>
          <w:rFonts w:ascii="Times New Roman" w:hAnsi="Times New Roman" w:cs="Times New Roman"/>
        </w:rPr>
        <w:t>Furthermore, Accommodation is a vital component of travel packages, and some of the Accommodation Providers include Booking.com and Expedia. Users can book their accommodation anywhere around the world through these platforms. Airbnb gives an</w:t>
      </w:r>
      <w:r w:rsidR="009A19A5">
        <w:rPr>
          <w:rFonts w:ascii="Times New Roman" w:hAnsi="Times New Roman" w:cs="Times New Roman"/>
        </w:rPr>
        <w:t>other option to</w:t>
      </w:r>
      <w:r w:rsidRPr="00CA480F">
        <w:rPr>
          <w:rFonts w:ascii="Times New Roman" w:hAnsi="Times New Roman" w:cs="Times New Roman"/>
        </w:rPr>
        <w:t xml:space="preserve"> hotels. The difference between Triptistry and other Accommodation Providers is that Triptistry is more travel package-focused, so accommodation would be a component instead of being an independent </w:t>
      </w:r>
      <w:r w:rsidR="00D96CBD">
        <w:rPr>
          <w:rFonts w:ascii="Times New Roman" w:hAnsi="Times New Roman" w:cs="Times New Roman"/>
        </w:rPr>
        <w:t>expense</w:t>
      </w:r>
      <w:r w:rsidRPr="00CA480F">
        <w:rPr>
          <w:rFonts w:ascii="Times New Roman" w:hAnsi="Times New Roman" w:cs="Times New Roman"/>
        </w:rPr>
        <w:t>. The accommodation data must be connected to</w:t>
      </w:r>
      <w:r w:rsidR="00ED61C5">
        <w:rPr>
          <w:rFonts w:ascii="Times New Roman" w:hAnsi="Times New Roman" w:cs="Times New Roman"/>
        </w:rPr>
        <w:t xml:space="preserve"> the</w:t>
      </w:r>
      <w:r w:rsidRPr="00CA480F">
        <w:rPr>
          <w:rFonts w:ascii="Times New Roman" w:hAnsi="Times New Roman" w:cs="Times New Roman"/>
        </w:rPr>
        <w:t xml:space="preserve"> packages. These existing platforms use star ratings and price filters to help the users.</w:t>
      </w:r>
    </w:p>
    <w:p w14:paraId="7CAAAC5F" w14:textId="1AF4D3A4" w:rsidR="00CA480F" w:rsidRPr="00CA480F" w:rsidRDefault="00CA480F" w:rsidP="00CA480F">
      <w:pPr>
        <w:rPr>
          <w:rFonts w:ascii="Times New Roman" w:hAnsi="Times New Roman" w:cs="Times New Roman"/>
        </w:rPr>
      </w:pPr>
      <w:r w:rsidRPr="00CA480F">
        <w:rPr>
          <w:rFonts w:ascii="Times New Roman" w:hAnsi="Times New Roman" w:cs="Times New Roman"/>
        </w:rPr>
        <w:t xml:space="preserve">Moreover, Tourist activities and attractions are slowly becoming part of travel packages. Platforms such as OpenStreetMap, which is a map service that helps users find popular landmarks within the area of the destination they are visiting and historical sites by accessing an API and pulling its data. For Triptistry, it is important </w:t>
      </w:r>
      <w:r w:rsidR="00D924A8">
        <w:rPr>
          <w:rFonts w:ascii="Times New Roman" w:hAnsi="Times New Roman" w:cs="Times New Roman"/>
        </w:rPr>
        <w:t xml:space="preserve">that </w:t>
      </w:r>
      <w:r w:rsidRPr="00CA480F">
        <w:rPr>
          <w:rFonts w:ascii="Times New Roman" w:hAnsi="Times New Roman" w:cs="Times New Roman"/>
        </w:rPr>
        <w:t>the packages incorporate attraction data because the packages mostly include tours and activity bundles.</w:t>
      </w:r>
    </w:p>
    <w:p w14:paraId="3AA3BC03" w14:textId="334D7AB9" w:rsidR="00CA480F" w:rsidRPr="00CA480F" w:rsidRDefault="00CA480F" w:rsidP="00CA480F">
      <w:pPr>
        <w:rPr>
          <w:rFonts w:ascii="Times New Roman" w:hAnsi="Times New Roman" w:cs="Times New Roman"/>
        </w:rPr>
      </w:pPr>
      <w:r w:rsidRPr="00CA480F">
        <w:rPr>
          <w:rFonts w:ascii="Times New Roman" w:hAnsi="Times New Roman" w:cs="Times New Roman"/>
        </w:rPr>
        <w:t>Therefore, the research illustrates that there are three gaps in the market for tourism. Platforms do not give features to allow travellers to compare packages from travel agencies in a single view while allowing direct booking. Comparison tools redirect users to other sites. Little to no platforms let agencies manage users’ packages because there is no interface. Tourist activities, individual and group trips, are mostly planned outside the packages, which shows that these tools do not support such a feature.</w:t>
      </w:r>
    </w:p>
    <w:p w14:paraId="4E706EDC" w14:textId="77777777" w:rsidR="00CA480F" w:rsidRDefault="00CA480F" w:rsidP="00CA480F">
      <w:pPr>
        <w:rPr>
          <w:b/>
          <w:bCs/>
        </w:rPr>
      </w:pPr>
    </w:p>
    <w:p w14:paraId="4D36CE09" w14:textId="77777777" w:rsidR="00CA480F" w:rsidRDefault="00CA480F" w:rsidP="00CA480F">
      <w:pPr>
        <w:rPr>
          <w:b/>
          <w:bCs/>
        </w:rPr>
      </w:pPr>
    </w:p>
    <w:p w14:paraId="545EF808" w14:textId="77777777" w:rsidR="00CA480F" w:rsidRDefault="00CA480F" w:rsidP="00CA480F">
      <w:pPr>
        <w:rPr>
          <w:b/>
          <w:bCs/>
        </w:rPr>
      </w:pPr>
    </w:p>
    <w:p w14:paraId="68D70381" w14:textId="77777777" w:rsidR="00CA480F" w:rsidRDefault="00CA480F" w:rsidP="00CA480F">
      <w:pPr>
        <w:rPr>
          <w:b/>
          <w:bCs/>
        </w:rPr>
      </w:pPr>
    </w:p>
    <w:p w14:paraId="0BB9EDC4" w14:textId="77777777" w:rsidR="00CA480F" w:rsidRPr="00CA480F" w:rsidRDefault="00CA480F" w:rsidP="00CA480F">
      <w:pPr>
        <w:rPr>
          <w:b/>
          <w:bCs/>
        </w:rPr>
      </w:pPr>
    </w:p>
    <w:p w14:paraId="5276D908" w14:textId="2BCED629" w:rsidR="00FB122C" w:rsidRPr="00FB122C" w:rsidRDefault="00F83188" w:rsidP="00FB122C">
      <w:r w:rsidRPr="00B6754C">
        <w:rPr>
          <w:b/>
          <w:bCs/>
        </w:rPr>
        <w:t>References</w:t>
      </w:r>
      <w:r>
        <w:br/>
      </w:r>
      <w:r w:rsidR="00FB122C" w:rsidRPr="00FB122C">
        <w:t>[</w:t>
      </w:r>
      <w:r w:rsidR="00874596" w:rsidRPr="00FB122C">
        <w:t>1] “</w:t>
      </w:r>
      <w:r w:rsidR="00FB122C" w:rsidRPr="00FB122C">
        <w:t>Shopping guide, Guide to shopping abroad - Global Blue official site | Global Blue,” </w:t>
      </w:r>
      <w:r w:rsidR="00FB122C" w:rsidRPr="00FB122C">
        <w:rPr>
          <w:i/>
          <w:iCs/>
        </w:rPr>
        <w:t>Globalblue.com</w:t>
      </w:r>
      <w:r w:rsidR="00FB122C" w:rsidRPr="00FB122C">
        <w:t>, 2025. https://www.globalblue.com/en/business/newsroom/top-5-online-travel-agencies</w:t>
      </w:r>
    </w:p>
    <w:p w14:paraId="05E20F78" w14:textId="1DD58B5C" w:rsidR="004D459F" w:rsidRPr="004D459F" w:rsidRDefault="004D459F" w:rsidP="004D459F">
      <w:r w:rsidRPr="004D459F">
        <w:t>[</w:t>
      </w:r>
      <w:r w:rsidR="00874596" w:rsidRPr="004D459F">
        <w:t>2] “</w:t>
      </w:r>
      <w:r w:rsidRPr="004D459F">
        <w:t>Booking.com: The largest selection of hotels, homes, and vacation rentals,” </w:t>
      </w:r>
      <w:r w:rsidRPr="004D459F">
        <w:rPr>
          <w:i/>
          <w:iCs/>
        </w:rPr>
        <w:t>Booking.com</w:t>
      </w:r>
      <w:r w:rsidRPr="004D459F">
        <w:t>, 2026. https://www.booking.com/content/how_we_work.html#hww_may_25_accommodations_item_ (accessed May 09, 2026).</w:t>
      </w:r>
    </w:p>
    <w:p w14:paraId="570C6767" w14:textId="7BBB12EA" w:rsidR="00B924EC" w:rsidRDefault="006F79C6">
      <w:r>
        <w:t>[3</w:t>
      </w:r>
      <w:r w:rsidR="00874596">
        <w:t>] “</w:t>
      </w:r>
      <w:r w:rsidRPr="006F79C6">
        <w:t>Thompsons Holidays | Dream Holiday Packages &amp; Travel Deals» SA’s favourite travel one-stop-shop,” </w:t>
      </w:r>
      <w:r w:rsidRPr="006F79C6">
        <w:rPr>
          <w:i/>
          <w:iCs/>
        </w:rPr>
        <w:t>www.thompsons.co.za</w:t>
      </w:r>
      <w:r w:rsidRPr="006F79C6">
        <w:t>. https://www.thompsons.co.za/</w:t>
      </w:r>
      <w:r>
        <w:t xml:space="preserve"> </w:t>
      </w:r>
    </w:p>
    <w:p w14:paraId="35CA8539" w14:textId="5F39D07E" w:rsidR="00C4321F" w:rsidRPr="00C4321F" w:rsidRDefault="00C4321F" w:rsidP="00C4321F">
      <w:r w:rsidRPr="00C4321F">
        <w:t>[4]</w:t>
      </w:r>
      <w:r w:rsidR="00874596">
        <w:t xml:space="preserve"> </w:t>
      </w:r>
      <w:r w:rsidRPr="00C4321F">
        <w:t>“Hot Deals | WOLO Travel,” </w:t>
      </w:r>
      <w:r w:rsidRPr="00C4321F">
        <w:rPr>
          <w:i/>
          <w:iCs/>
        </w:rPr>
        <w:t>WOLO Travel</w:t>
      </w:r>
      <w:r w:rsidRPr="00C4321F">
        <w:t>, Apr. 30, 2024. https://wolotravel.co.za/this-months-deals/ (accessed May 09, 2026).</w:t>
      </w:r>
    </w:p>
    <w:p w14:paraId="1D082FDB" w14:textId="2D779271" w:rsidR="00EB3385" w:rsidRPr="00EB3385" w:rsidRDefault="00EB3385" w:rsidP="00EB3385">
      <w:r w:rsidRPr="00EB3385">
        <w:t>[5]</w:t>
      </w:r>
      <w:r w:rsidR="00874596">
        <w:t xml:space="preserve"> </w:t>
      </w:r>
      <w:r w:rsidRPr="00EB3385">
        <w:t>“SafariBookings.com,” </w:t>
      </w:r>
      <w:r w:rsidRPr="00EB3385">
        <w:rPr>
          <w:i/>
          <w:iCs/>
        </w:rPr>
        <w:t>SafariBookings.com</w:t>
      </w:r>
      <w:r w:rsidRPr="00EB3385">
        <w:t>, 2026. https://www.safaribookings.com/p1269 (accessed May 09, 2026).</w:t>
      </w:r>
    </w:p>
    <w:p w14:paraId="512D4D5A" w14:textId="228999E5" w:rsidR="00874596" w:rsidRDefault="00874596" w:rsidP="00874596">
      <w:r w:rsidRPr="00874596">
        <w:t>[6</w:t>
      </w:r>
      <w:r w:rsidR="00311B36" w:rsidRPr="00874596">
        <w:t>]</w:t>
      </w:r>
      <w:r w:rsidR="00311B36">
        <w:t xml:space="preserve"> “</w:t>
      </w:r>
      <w:r w:rsidRPr="00874596">
        <w:t>Search Vacation Packages on KAYAK,” </w:t>
      </w:r>
      <w:r w:rsidRPr="00874596">
        <w:rPr>
          <w:i/>
          <w:iCs/>
        </w:rPr>
        <w:t>KAYAK</w:t>
      </w:r>
      <w:r w:rsidRPr="00874596">
        <w:t xml:space="preserve">. </w:t>
      </w:r>
      <w:hyperlink r:id="rId5" w:history="1">
        <w:r w:rsidRPr="00762AD8">
          <w:rPr>
            <w:rStyle w:val="Hyperlink"/>
          </w:rPr>
          <w:t>https://www.kayak.com/packages</w:t>
        </w:r>
      </w:hyperlink>
    </w:p>
    <w:p w14:paraId="1EDFD494" w14:textId="68B452E3" w:rsidR="00AD6A8E" w:rsidRPr="00AD6A8E" w:rsidRDefault="00AD6A8E" w:rsidP="00AD6A8E">
      <w:r w:rsidRPr="00AD6A8E">
        <w:t>[7]</w:t>
      </w:r>
      <w:r w:rsidR="00213921">
        <w:t xml:space="preserve"> </w:t>
      </w:r>
      <w:r w:rsidRPr="00AD6A8E">
        <w:t>“CompareTravel.co.za Travel Deals &amp; Holiday Package Specials -,” </w:t>
      </w:r>
      <w:r w:rsidRPr="00AD6A8E">
        <w:rPr>
          <w:i/>
          <w:iCs/>
        </w:rPr>
        <w:t>Comparetravel.co.za</w:t>
      </w:r>
      <w:r w:rsidRPr="00AD6A8E">
        <w:t>, 2026. http://www.comparetravel.co.za/ (accessed May 09, 2026).</w:t>
      </w:r>
    </w:p>
    <w:p w14:paraId="4F85B4E2" w14:textId="487F070B" w:rsidR="00AD6A8E" w:rsidRPr="00AD6A8E" w:rsidRDefault="00AD6A8E" w:rsidP="00AD6A8E">
      <w:r w:rsidRPr="00AD6A8E">
        <w:t>[8]</w:t>
      </w:r>
      <w:r w:rsidR="00213921">
        <w:t xml:space="preserve"> </w:t>
      </w:r>
      <w:r w:rsidRPr="00AD6A8E">
        <w:t>“What are the 10 most popular tourist destinations in the world? - Clipper Stad Amsterdam,” </w:t>
      </w:r>
      <w:r w:rsidRPr="00AD6A8E">
        <w:rPr>
          <w:i/>
          <w:iCs/>
        </w:rPr>
        <w:t>Clipper Stad Amsterdam</w:t>
      </w:r>
      <w:r w:rsidRPr="00AD6A8E">
        <w:t>, Apr. 20, 2026. https://www.stadamsterdam.com/en/knowledgebase/what-are-the-10-most-popular-tourist-countries/ (accessed May 09, 2026).</w:t>
      </w:r>
    </w:p>
    <w:p w14:paraId="5B010BEE" w14:textId="04FE566A" w:rsidR="00AD6A8E" w:rsidRPr="00AD6A8E" w:rsidRDefault="00AD6A8E" w:rsidP="00AD6A8E">
      <w:r w:rsidRPr="00AD6A8E">
        <w:t>[9]</w:t>
      </w:r>
      <w:r w:rsidR="00213921">
        <w:t xml:space="preserve"> </w:t>
      </w:r>
      <w:r w:rsidRPr="00AD6A8E">
        <w:t>“OpenTripMap - Map service for sightseeing and travel planning,” </w:t>
      </w:r>
      <w:r w:rsidRPr="00AD6A8E">
        <w:rPr>
          <w:i/>
          <w:iCs/>
        </w:rPr>
        <w:t>OpenTripMap.com</w:t>
      </w:r>
      <w:r w:rsidRPr="00AD6A8E">
        <w:t>, 2026. https://opentripmap.com/en/#15/-29.0000/24.0000 (accessed May 09, 2026)</w:t>
      </w:r>
    </w:p>
    <w:p w14:paraId="42D77DB3" w14:textId="0E1CA832" w:rsidR="00AA23F2" w:rsidRPr="00AA23F2" w:rsidRDefault="006E2E55" w:rsidP="00AA23F2">
      <w:r>
        <w:t>[10]</w:t>
      </w:r>
      <w:r w:rsidR="0035289B">
        <w:t xml:space="preserve"> </w:t>
      </w:r>
      <w:r w:rsidR="00AA23F2" w:rsidRPr="00AA23F2">
        <w:t xml:space="preserve">“Holidays &amp; City Breaks | Find Cheap Holiday Packages with Expedia,” </w:t>
      </w:r>
      <w:r w:rsidR="00AA23F2" w:rsidRPr="00AA23F2">
        <w:rPr>
          <w:i/>
          <w:iCs/>
        </w:rPr>
        <w:t>Expedia</w:t>
      </w:r>
      <w:r w:rsidR="00AA23F2" w:rsidRPr="00AA23F2">
        <w:t>. https://euro.expedia.net/holidays?locale=en_IE&amp;siteid=4400&amp;semcid=EU.B.GOOGLE.BT-c-EN.PACKAGE&amp;semdtl=a118255096713.b1187874925048.g1kwd-12677131.e1c.m1Cj0KCQjwk_bPBhDXARIsACiq8R11yVcFdLJNWiePAlr2xYSLl0GWxHYUhbakuGcK2E5OLW86B50hRoIaAhaCEALw_wcB.r1.c1.j19216176.k1.d1768103372052.h1e.i1.l1.n1.o1.p1.q1.s1expedia+travel.t1.x1.f1.u1.v1.w1&amp;gad_source=1&amp;gad_campaignid=18255096713&amp;gbraid=0AAAAACTxZ9YpTmKTj4dSNufmJ1bfLAwc9&amp;gclid=Cj0KCQjwk_bPBhDXARIsACiq8R11yVcFdLJNWiePAlr2xYSLl0GWxHYUhbakuGcK2E5OLW86B50hRoIaAhaCEALw_wcB</w:t>
      </w:r>
    </w:p>
    <w:p w14:paraId="6BB77E7D" w14:textId="5FFE18DD" w:rsidR="0035289B" w:rsidRDefault="0035289B"/>
    <w:p w14:paraId="399F8D53" w14:textId="77777777" w:rsidR="009973EA" w:rsidRDefault="009973EA"/>
    <w:p w14:paraId="49D15B3B" w14:textId="77777777" w:rsidR="0035289B" w:rsidRDefault="0035289B"/>
    <w:p w14:paraId="620DEA4E" w14:textId="77777777" w:rsidR="001C757F" w:rsidRDefault="001C757F"/>
    <w:p w14:paraId="575A3A3C" w14:textId="77777777" w:rsidR="00032030" w:rsidRDefault="00032030"/>
    <w:p w14:paraId="11CD2F94" w14:textId="77777777" w:rsidR="00032030" w:rsidRDefault="00032030"/>
    <w:p w14:paraId="0E9A1196" w14:textId="77777777" w:rsidR="009F14B5" w:rsidRDefault="009F14B5"/>
    <w:p w14:paraId="3715A993" w14:textId="77777777" w:rsidR="00B924EC" w:rsidRDefault="00B924EC"/>
    <w:p w14:paraId="5C6A50FC" w14:textId="77777777" w:rsidR="00B924EC" w:rsidRDefault="00B924EC"/>
    <w:p w14:paraId="51F912D8" w14:textId="77777777" w:rsidR="00B924EC" w:rsidRDefault="00B924EC"/>
    <w:p w14:paraId="05CD6E39" w14:textId="77777777" w:rsidR="00F83188" w:rsidRDefault="00F83188"/>
    <w:p w14:paraId="17296BD9" w14:textId="77777777" w:rsidR="00F83188" w:rsidRDefault="00F83188"/>
    <w:p w14:paraId="1A8E4630" w14:textId="77777777" w:rsidR="00F83188" w:rsidRDefault="00F83188"/>
    <w:sectPr w:rsidR="00F831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07C50"/>
    <w:multiLevelType w:val="hybridMultilevel"/>
    <w:tmpl w:val="D7580014"/>
    <w:lvl w:ilvl="0" w:tplc="B7665DE6">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 w15:restartNumberingAfterBreak="0">
    <w:nsid w:val="51E63081"/>
    <w:multiLevelType w:val="hybridMultilevel"/>
    <w:tmpl w:val="AA424D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6B1264F6"/>
    <w:multiLevelType w:val="hybridMultilevel"/>
    <w:tmpl w:val="57CEF6D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070497328">
    <w:abstractNumId w:val="1"/>
  </w:num>
  <w:num w:numId="2" w16cid:durableId="1526938758">
    <w:abstractNumId w:val="2"/>
  </w:num>
  <w:num w:numId="3" w16cid:durableId="1664501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792"/>
    <w:rsid w:val="000025ED"/>
    <w:rsid w:val="00004FF2"/>
    <w:rsid w:val="00005A5E"/>
    <w:rsid w:val="0003201D"/>
    <w:rsid w:val="00032030"/>
    <w:rsid w:val="00040476"/>
    <w:rsid w:val="00063686"/>
    <w:rsid w:val="00070149"/>
    <w:rsid w:val="000A4D0E"/>
    <w:rsid w:val="000D66FB"/>
    <w:rsid w:val="000E6047"/>
    <w:rsid w:val="000F383F"/>
    <w:rsid w:val="000F6D7A"/>
    <w:rsid w:val="00102FB4"/>
    <w:rsid w:val="001038DD"/>
    <w:rsid w:val="0011203F"/>
    <w:rsid w:val="00114E88"/>
    <w:rsid w:val="00117DFF"/>
    <w:rsid w:val="001360E6"/>
    <w:rsid w:val="00143F85"/>
    <w:rsid w:val="00163692"/>
    <w:rsid w:val="001704B8"/>
    <w:rsid w:val="001748D7"/>
    <w:rsid w:val="001B50DF"/>
    <w:rsid w:val="001C757F"/>
    <w:rsid w:val="001D5FFF"/>
    <w:rsid w:val="001E6BFF"/>
    <w:rsid w:val="001F1105"/>
    <w:rsid w:val="001F5CCA"/>
    <w:rsid w:val="002048E5"/>
    <w:rsid w:val="0021224A"/>
    <w:rsid w:val="00213921"/>
    <w:rsid w:val="00251E71"/>
    <w:rsid w:val="002C7347"/>
    <w:rsid w:val="002D0B4C"/>
    <w:rsid w:val="002D2A1D"/>
    <w:rsid w:val="00311B36"/>
    <w:rsid w:val="00312DA6"/>
    <w:rsid w:val="003259AD"/>
    <w:rsid w:val="003462F8"/>
    <w:rsid w:val="0035289B"/>
    <w:rsid w:val="003569EE"/>
    <w:rsid w:val="00382552"/>
    <w:rsid w:val="0038351F"/>
    <w:rsid w:val="003836D6"/>
    <w:rsid w:val="003B12C6"/>
    <w:rsid w:val="003D2515"/>
    <w:rsid w:val="003E061A"/>
    <w:rsid w:val="00425D4C"/>
    <w:rsid w:val="00442119"/>
    <w:rsid w:val="00463E6C"/>
    <w:rsid w:val="00496305"/>
    <w:rsid w:val="004B1E83"/>
    <w:rsid w:val="004B26EF"/>
    <w:rsid w:val="004B442E"/>
    <w:rsid w:val="004D459F"/>
    <w:rsid w:val="004D79D7"/>
    <w:rsid w:val="004F3ACB"/>
    <w:rsid w:val="0051403A"/>
    <w:rsid w:val="00521E89"/>
    <w:rsid w:val="005244A3"/>
    <w:rsid w:val="00552FD1"/>
    <w:rsid w:val="00585A87"/>
    <w:rsid w:val="0059694B"/>
    <w:rsid w:val="005B0466"/>
    <w:rsid w:val="005D18B4"/>
    <w:rsid w:val="005E0E6E"/>
    <w:rsid w:val="005E755A"/>
    <w:rsid w:val="0060127B"/>
    <w:rsid w:val="00620FE4"/>
    <w:rsid w:val="0064275A"/>
    <w:rsid w:val="00653C99"/>
    <w:rsid w:val="006622CA"/>
    <w:rsid w:val="006914BD"/>
    <w:rsid w:val="006A09A6"/>
    <w:rsid w:val="006D2B4F"/>
    <w:rsid w:val="006E2E55"/>
    <w:rsid w:val="006F79C6"/>
    <w:rsid w:val="0071123A"/>
    <w:rsid w:val="00722308"/>
    <w:rsid w:val="00760CC3"/>
    <w:rsid w:val="00782F33"/>
    <w:rsid w:val="007931AB"/>
    <w:rsid w:val="00795671"/>
    <w:rsid w:val="007B7BFB"/>
    <w:rsid w:val="007C07E9"/>
    <w:rsid w:val="007C4DC8"/>
    <w:rsid w:val="007E42F4"/>
    <w:rsid w:val="00803025"/>
    <w:rsid w:val="00806004"/>
    <w:rsid w:val="00835AA0"/>
    <w:rsid w:val="008655D4"/>
    <w:rsid w:val="0087238B"/>
    <w:rsid w:val="00874596"/>
    <w:rsid w:val="008837ED"/>
    <w:rsid w:val="00891712"/>
    <w:rsid w:val="008A22D8"/>
    <w:rsid w:val="008A531A"/>
    <w:rsid w:val="008A5590"/>
    <w:rsid w:val="008B4D12"/>
    <w:rsid w:val="008E3D7A"/>
    <w:rsid w:val="008E4C8E"/>
    <w:rsid w:val="008F3337"/>
    <w:rsid w:val="008F53E9"/>
    <w:rsid w:val="008F6A3B"/>
    <w:rsid w:val="009046BD"/>
    <w:rsid w:val="00916182"/>
    <w:rsid w:val="00922375"/>
    <w:rsid w:val="00933253"/>
    <w:rsid w:val="00935189"/>
    <w:rsid w:val="009973EA"/>
    <w:rsid w:val="009A19A5"/>
    <w:rsid w:val="009B2AF2"/>
    <w:rsid w:val="009C0DDD"/>
    <w:rsid w:val="009F14B5"/>
    <w:rsid w:val="00A00AD0"/>
    <w:rsid w:val="00A07D1F"/>
    <w:rsid w:val="00A549B4"/>
    <w:rsid w:val="00A60944"/>
    <w:rsid w:val="00A62F8B"/>
    <w:rsid w:val="00A74C19"/>
    <w:rsid w:val="00A764D0"/>
    <w:rsid w:val="00AA23F2"/>
    <w:rsid w:val="00AC10E4"/>
    <w:rsid w:val="00AD6A8E"/>
    <w:rsid w:val="00B46365"/>
    <w:rsid w:val="00B476D4"/>
    <w:rsid w:val="00B55792"/>
    <w:rsid w:val="00B6754C"/>
    <w:rsid w:val="00B924EC"/>
    <w:rsid w:val="00BA529B"/>
    <w:rsid w:val="00BB435D"/>
    <w:rsid w:val="00BD767B"/>
    <w:rsid w:val="00BE1D06"/>
    <w:rsid w:val="00C021BF"/>
    <w:rsid w:val="00C11483"/>
    <w:rsid w:val="00C126F5"/>
    <w:rsid w:val="00C2687A"/>
    <w:rsid w:val="00C31699"/>
    <w:rsid w:val="00C4321F"/>
    <w:rsid w:val="00C76843"/>
    <w:rsid w:val="00CA480F"/>
    <w:rsid w:val="00CA7028"/>
    <w:rsid w:val="00D1272D"/>
    <w:rsid w:val="00D2723F"/>
    <w:rsid w:val="00D30D88"/>
    <w:rsid w:val="00D66008"/>
    <w:rsid w:val="00D86419"/>
    <w:rsid w:val="00D924A8"/>
    <w:rsid w:val="00D96CBD"/>
    <w:rsid w:val="00DA2B4F"/>
    <w:rsid w:val="00DB03AD"/>
    <w:rsid w:val="00DB11A8"/>
    <w:rsid w:val="00DF4BDE"/>
    <w:rsid w:val="00E12EA3"/>
    <w:rsid w:val="00E217C3"/>
    <w:rsid w:val="00E26326"/>
    <w:rsid w:val="00E44E08"/>
    <w:rsid w:val="00E55021"/>
    <w:rsid w:val="00E63518"/>
    <w:rsid w:val="00E854C3"/>
    <w:rsid w:val="00E871C9"/>
    <w:rsid w:val="00E93D6B"/>
    <w:rsid w:val="00E94734"/>
    <w:rsid w:val="00E9651B"/>
    <w:rsid w:val="00EB3385"/>
    <w:rsid w:val="00EB4C2C"/>
    <w:rsid w:val="00EC4970"/>
    <w:rsid w:val="00ED61C5"/>
    <w:rsid w:val="00F0569C"/>
    <w:rsid w:val="00F05CDC"/>
    <w:rsid w:val="00F256A0"/>
    <w:rsid w:val="00F3042F"/>
    <w:rsid w:val="00F3460D"/>
    <w:rsid w:val="00F66CAB"/>
    <w:rsid w:val="00F75F02"/>
    <w:rsid w:val="00F83188"/>
    <w:rsid w:val="00FA237D"/>
    <w:rsid w:val="00FB122C"/>
    <w:rsid w:val="00FE150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AFC7E"/>
  <w15:chartTrackingRefBased/>
  <w15:docId w15:val="{DCCC9871-580F-4F34-9A7C-32472E6EA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7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7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7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7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7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792"/>
    <w:rPr>
      <w:rFonts w:eastAsiaTheme="majorEastAsia" w:cstheme="majorBidi"/>
      <w:color w:val="272727" w:themeColor="text1" w:themeTint="D8"/>
    </w:rPr>
  </w:style>
  <w:style w:type="paragraph" w:styleId="Title">
    <w:name w:val="Title"/>
    <w:basedOn w:val="Normal"/>
    <w:next w:val="Normal"/>
    <w:link w:val="TitleChar"/>
    <w:uiPriority w:val="10"/>
    <w:qFormat/>
    <w:rsid w:val="00B55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792"/>
    <w:pPr>
      <w:spacing w:before="160"/>
      <w:jc w:val="center"/>
    </w:pPr>
    <w:rPr>
      <w:i/>
      <w:iCs/>
      <w:color w:val="404040" w:themeColor="text1" w:themeTint="BF"/>
    </w:rPr>
  </w:style>
  <w:style w:type="character" w:customStyle="1" w:styleId="QuoteChar">
    <w:name w:val="Quote Char"/>
    <w:basedOn w:val="DefaultParagraphFont"/>
    <w:link w:val="Quote"/>
    <w:uiPriority w:val="29"/>
    <w:rsid w:val="00B55792"/>
    <w:rPr>
      <w:i/>
      <w:iCs/>
      <w:color w:val="404040" w:themeColor="text1" w:themeTint="BF"/>
    </w:rPr>
  </w:style>
  <w:style w:type="paragraph" w:styleId="ListParagraph">
    <w:name w:val="List Paragraph"/>
    <w:basedOn w:val="Normal"/>
    <w:uiPriority w:val="34"/>
    <w:qFormat/>
    <w:rsid w:val="00B55792"/>
    <w:pPr>
      <w:ind w:left="720"/>
      <w:contextualSpacing/>
    </w:pPr>
  </w:style>
  <w:style w:type="character" w:styleId="IntenseEmphasis">
    <w:name w:val="Intense Emphasis"/>
    <w:basedOn w:val="DefaultParagraphFont"/>
    <w:uiPriority w:val="21"/>
    <w:qFormat/>
    <w:rsid w:val="00B55792"/>
    <w:rPr>
      <w:i/>
      <w:iCs/>
      <w:color w:val="0F4761" w:themeColor="accent1" w:themeShade="BF"/>
    </w:rPr>
  </w:style>
  <w:style w:type="paragraph" w:styleId="IntenseQuote">
    <w:name w:val="Intense Quote"/>
    <w:basedOn w:val="Normal"/>
    <w:next w:val="Normal"/>
    <w:link w:val="IntenseQuoteChar"/>
    <w:uiPriority w:val="30"/>
    <w:qFormat/>
    <w:rsid w:val="00B55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792"/>
    <w:rPr>
      <w:i/>
      <w:iCs/>
      <w:color w:val="0F4761" w:themeColor="accent1" w:themeShade="BF"/>
    </w:rPr>
  </w:style>
  <w:style w:type="character" w:styleId="IntenseReference">
    <w:name w:val="Intense Reference"/>
    <w:basedOn w:val="DefaultParagraphFont"/>
    <w:uiPriority w:val="32"/>
    <w:qFormat/>
    <w:rsid w:val="00B55792"/>
    <w:rPr>
      <w:b/>
      <w:bCs/>
      <w:smallCaps/>
      <w:color w:val="0F4761" w:themeColor="accent1" w:themeShade="BF"/>
      <w:spacing w:val="5"/>
    </w:rPr>
  </w:style>
  <w:style w:type="character" w:styleId="Hyperlink">
    <w:name w:val="Hyperlink"/>
    <w:basedOn w:val="DefaultParagraphFont"/>
    <w:uiPriority w:val="99"/>
    <w:unhideWhenUsed/>
    <w:rsid w:val="00F83188"/>
    <w:rPr>
      <w:color w:val="467886" w:themeColor="hyperlink"/>
      <w:u w:val="single"/>
    </w:rPr>
  </w:style>
  <w:style w:type="character" w:styleId="UnresolvedMention">
    <w:name w:val="Unresolved Mention"/>
    <w:basedOn w:val="DefaultParagraphFont"/>
    <w:uiPriority w:val="99"/>
    <w:semiHidden/>
    <w:unhideWhenUsed/>
    <w:rsid w:val="00F83188"/>
    <w:rPr>
      <w:color w:val="605E5C"/>
      <w:shd w:val="clear" w:color="auto" w:fill="E1DFDD"/>
    </w:rPr>
  </w:style>
  <w:style w:type="character" w:styleId="FollowedHyperlink">
    <w:name w:val="FollowedHyperlink"/>
    <w:basedOn w:val="DefaultParagraphFont"/>
    <w:uiPriority w:val="99"/>
    <w:semiHidden/>
    <w:unhideWhenUsed/>
    <w:rsid w:val="00C2687A"/>
    <w:rPr>
      <w:color w:val="96607D" w:themeColor="followedHyperlink"/>
      <w:u w:val="single"/>
    </w:rPr>
  </w:style>
  <w:style w:type="paragraph" w:styleId="NormalWeb">
    <w:name w:val="Normal (Web)"/>
    <w:basedOn w:val="Normal"/>
    <w:uiPriority w:val="99"/>
    <w:semiHidden/>
    <w:unhideWhenUsed/>
    <w:rsid w:val="00AA23F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yak.com/packag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790</TotalTime>
  <Pages>3</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ntsako mabasa</dc:creator>
  <cp:keywords/>
  <dc:description/>
  <cp:lastModifiedBy>ntsako mabasa</cp:lastModifiedBy>
  <cp:revision>168</cp:revision>
  <dcterms:created xsi:type="dcterms:W3CDTF">2026-05-08T12:18:00Z</dcterms:created>
  <dcterms:modified xsi:type="dcterms:W3CDTF">2026-05-24T22:18:00Z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74599e54-d523-415f-b5ae-4a8da7891b28</vt:lpwstr>
  </property>
</Properties>
</file>