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A1F79" w14:textId="3115BBB7" w:rsidR="228423EA" w:rsidRDefault="79F8CCC3" w:rsidP="57F3A5A7">
      <w:r w:rsidRPr="67D9D3E9">
        <w:rPr>
          <w:rFonts w:asciiTheme="majorHAnsi" w:eastAsiaTheme="majorEastAsia" w:hAnsiTheme="majorHAnsi" w:cstheme="majorBidi"/>
          <w:b/>
          <w:bCs/>
          <w:sz w:val="72"/>
          <w:szCs w:val="72"/>
          <w:u w:val="single"/>
        </w:rPr>
        <w:t>DATA ENGINEERING AND AI</w:t>
      </w:r>
    </w:p>
    <w:p w14:paraId="471D8CEC" w14:textId="2BEA9ABC" w:rsidR="57F3A5A7" w:rsidRDefault="57F3A5A7" w:rsidP="57F3A5A7">
      <w:pPr>
        <w:spacing w:after="0" w:line="240" w:lineRule="auto"/>
        <w:rPr>
          <w:rFonts w:asciiTheme="majorHAnsi" w:eastAsiaTheme="majorEastAsia" w:hAnsiTheme="majorHAnsi" w:cstheme="majorBidi"/>
          <w:b/>
          <w:bCs/>
          <w:sz w:val="48"/>
          <w:szCs w:val="48"/>
          <w:u w:val="single"/>
        </w:rPr>
      </w:pPr>
    </w:p>
    <w:p w14:paraId="67064F6E" w14:textId="174BC8C4" w:rsidR="228423EA" w:rsidRDefault="228423EA" w:rsidP="57F3A5A7">
      <w:pPr>
        <w:spacing w:after="0"/>
        <w:jc w:val="center"/>
      </w:pPr>
      <w:r w:rsidRPr="57F3A5A7">
        <w:rPr>
          <w:rFonts w:asciiTheme="majorHAnsi" w:eastAsiaTheme="majorEastAsia" w:hAnsiTheme="majorHAnsi" w:cstheme="majorBidi"/>
          <w:b/>
          <w:bCs/>
          <w:sz w:val="48"/>
          <w:szCs w:val="48"/>
          <w:u w:val="single"/>
        </w:rPr>
        <w:t>PROJECT PHASE 2</w:t>
      </w:r>
      <w:r w:rsidR="7DC93396" w:rsidRPr="57F3A5A7">
        <w:rPr>
          <w:rFonts w:asciiTheme="majorHAnsi" w:eastAsiaTheme="majorEastAsia" w:hAnsiTheme="majorHAnsi" w:cstheme="majorBidi"/>
          <w:b/>
          <w:bCs/>
          <w:sz w:val="48"/>
          <w:szCs w:val="48"/>
          <w:u w:val="single"/>
        </w:rPr>
        <w:t xml:space="preserve"> </w:t>
      </w:r>
    </w:p>
    <w:p w14:paraId="254217D0" w14:textId="3C07C7A7" w:rsidR="7DC93396" w:rsidRDefault="7DC93396" w:rsidP="57F3A5A7">
      <w:pPr>
        <w:jc w:val="center"/>
      </w:pPr>
      <w:r w:rsidRPr="57F3A5A7">
        <w:rPr>
          <w:rFonts w:asciiTheme="majorHAnsi" w:eastAsiaTheme="majorEastAsia" w:hAnsiTheme="majorHAnsi" w:cstheme="majorBidi"/>
          <w:b/>
          <w:bCs/>
          <w:sz w:val="48"/>
          <w:szCs w:val="48"/>
          <w:u w:val="single"/>
        </w:rPr>
        <w:t>LEARNING CLASSIFYER SYSTEMS FOR CUSTOM CHURN PREDICTIO</w:t>
      </w:r>
      <w:r w:rsidRPr="57F3A5A7">
        <w:rPr>
          <w:rFonts w:asciiTheme="majorHAnsi" w:eastAsiaTheme="majorEastAsia" w:hAnsiTheme="majorHAnsi" w:cstheme="majorBidi"/>
          <w:b/>
          <w:bCs/>
          <w:sz w:val="48"/>
          <w:szCs w:val="48"/>
        </w:rPr>
        <w:t>N</w:t>
      </w:r>
    </w:p>
    <w:p w14:paraId="7CD15181" w14:textId="3E8C2CD4" w:rsidR="57F3A5A7" w:rsidRDefault="57F3A5A7" w:rsidP="57F3A5A7">
      <w:pPr>
        <w:rPr>
          <w:rFonts w:asciiTheme="majorHAnsi" w:eastAsiaTheme="majorEastAsia" w:hAnsiTheme="majorHAnsi" w:cstheme="majorBidi"/>
          <w:b/>
          <w:bCs/>
          <w:sz w:val="48"/>
          <w:szCs w:val="48"/>
        </w:rPr>
      </w:pPr>
    </w:p>
    <w:p w14:paraId="635AB05F" w14:textId="3A6E0BAD" w:rsidR="17592A94" w:rsidRDefault="0293A2E7" w:rsidP="67D9D3E9">
      <w:pPr>
        <w:rPr>
          <w:rFonts w:asciiTheme="majorHAnsi" w:eastAsiaTheme="majorEastAsia" w:hAnsiTheme="majorHAnsi" w:cstheme="majorBidi"/>
          <w:b/>
          <w:bCs/>
          <w:sz w:val="28"/>
          <w:szCs w:val="28"/>
        </w:rPr>
      </w:pPr>
      <w:r w:rsidRPr="67D9D3E9">
        <w:rPr>
          <w:rFonts w:asciiTheme="majorHAnsi" w:eastAsiaTheme="majorEastAsia" w:hAnsiTheme="majorHAnsi" w:cstheme="majorBidi"/>
          <w:b/>
          <w:bCs/>
          <w:sz w:val="28"/>
          <w:szCs w:val="28"/>
        </w:rPr>
        <w:t>Student Names</w:t>
      </w:r>
      <w:r w:rsidR="31D188A1" w:rsidRPr="67D9D3E9">
        <w:rPr>
          <w:rFonts w:asciiTheme="majorHAnsi" w:eastAsiaTheme="majorEastAsia" w:hAnsiTheme="majorHAnsi" w:cstheme="majorBidi"/>
          <w:b/>
          <w:bCs/>
          <w:sz w:val="28"/>
          <w:szCs w:val="28"/>
        </w:rPr>
        <w:t xml:space="preserve">: </w:t>
      </w:r>
      <w:r w:rsidRPr="67D9D3E9">
        <w:rPr>
          <w:rFonts w:asciiTheme="majorHAnsi" w:eastAsiaTheme="majorEastAsia" w:hAnsiTheme="majorHAnsi" w:cstheme="majorBidi"/>
          <w:b/>
          <w:bCs/>
          <w:sz w:val="28"/>
          <w:szCs w:val="28"/>
        </w:rPr>
        <w:t>Erin Sandra Christopher</w:t>
      </w:r>
      <w:r w:rsidR="50249F29" w:rsidRPr="67D9D3E9">
        <w:rPr>
          <w:rFonts w:asciiTheme="majorHAnsi" w:eastAsiaTheme="majorEastAsia" w:hAnsiTheme="majorHAnsi" w:cstheme="majorBidi"/>
          <w:b/>
          <w:bCs/>
          <w:sz w:val="28"/>
          <w:szCs w:val="28"/>
        </w:rPr>
        <w:t xml:space="preserve">, </w:t>
      </w:r>
      <w:r w:rsidRPr="67D9D3E9">
        <w:rPr>
          <w:rFonts w:asciiTheme="majorHAnsi" w:eastAsiaTheme="majorEastAsia" w:hAnsiTheme="majorHAnsi" w:cstheme="majorBidi"/>
          <w:b/>
          <w:bCs/>
          <w:sz w:val="28"/>
          <w:szCs w:val="28"/>
        </w:rPr>
        <w:t xml:space="preserve">Huyin Song </w:t>
      </w:r>
    </w:p>
    <w:p w14:paraId="54A1BBD5" w14:textId="0DC26B79" w:rsidR="4B2D6776" w:rsidRDefault="491EC8A0" w:rsidP="67D9D3E9">
      <w:pPr>
        <w:rPr>
          <w:rFonts w:asciiTheme="majorHAnsi" w:eastAsiaTheme="majorEastAsia" w:hAnsiTheme="majorHAnsi" w:cstheme="majorBidi"/>
          <w:b/>
          <w:bCs/>
          <w:sz w:val="28"/>
          <w:szCs w:val="28"/>
        </w:rPr>
      </w:pPr>
      <w:r w:rsidRPr="67D9D3E9">
        <w:rPr>
          <w:rFonts w:asciiTheme="majorHAnsi" w:eastAsiaTheme="majorEastAsia" w:hAnsiTheme="majorHAnsi" w:cstheme="majorBidi"/>
          <w:b/>
          <w:bCs/>
          <w:sz w:val="28"/>
          <w:szCs w:val="28"/>
        </w:rPr>
        <w:t xml:space="preserve">Student IDs: 24222848, </w:t>
      </w:r>
      <w:r w:rsidR="02EAEB5B" w:rsidRPr="67D9D3E9">
        <w:rPr>
          <w:rFonts w:asciiTheme="majorHAnsi" w:eastAsiaTheme="majorEastAsia" w:hAnsiTheme="majorHAnsi" w:cstheme="majorBidi"/>
          <w:b/>
          <w:bCs/>
          <w:sz w:val="28"/>
          <w:szCs w:val="28"/>
        </w:rPr>
        <w:t>25331396</w:t>
      </w:r>
    </w:p>
    <w:p w14:paraId="6395EA0D" w14:textId="43C61BAF" w:rsidR="4B2D6776" w:rsidRDefault="491EC8A0" w:rsidP="67D9D3E9">
      <w:pPr>
        <w:rPr>
          <w:rFonts w:asciiTheme="majorHAnsi" w:eastAsiaTheme="majorEastAsia" w:hAnsiTheme="majorHAnsi" w:cstheme="majorBidi"/>
          <w:b/>
          <w:bCs/>
          <w:sz w:val="28"/>
          <w:szCs w:val="28"/>
        </w:rPr>
      </w:pPr>
      <w:r w:rsidRPr="67D9D3E9">
        <w:rPr>
          <w:rFonts w:asciiTheme="majorHAnsi" w:eastAsiaTheme="majorEastAsia" w:hAnsiTheme="majorHAnsi" w:cstheme="majorBidi"/>
          <w:b/>
          <w:bCs/>
          <w:sz w:val="28"/>
          <w:szCs w:val="28"/>
        </w:rPr>
        <w:t>Course Name: Data Engineering and AI</w:t>
      </w:r>
    </w:p>
    <w:p w14:paraId="0485700B" w14:textId="544AED1F" w:rsidR="4B2D6776" w:rsidRDefault="491EC8A0" w:rsidP="67D9D3E9">
      <w:pPr>
        <w:rPr>
          <w:rFonts w:asciiTheme="majorHAnsi" w:eastAsiaTheme="majorEastAsia" w:hAnsiTheme="majorHAnsi" w:cstheme="majorBidi"/>
          <w:b/>
          <w:bCs/>
          <w:sz w:val="28"/>
          <w:szCs w:val="28"/>
        </w:rPr>
      </w:pPr>
      <w:r w:rsidRPr="67D9D3E9">
        <w:rPr>
          <w:rFonts w:asciiTheme="majorHAnsi" w:eastAsiaTheme="majorEastAsia" w:hAnsiTheme="majorHAnsi" w:cstheme="majorBidi"/>
          <w:b/>
          <w:bCs/>
          <w:sz w:val="28"/>
          <w:szCs w:val="28"/>
        </w:rPr>
        <w:t>Course ID: ENGE707</w:t>
      </w:r>
    </w:p>
    <w:p w14:paraId="6D1486B7" w14:textId="3C67D9E5" w:rsidR="018F27A0" w:rsidRDefault="14B02CFB" w:rsidP="00FD741B">
      <w:r w:rsidRPr="67D9D3E9">
        <w:rPr>
          <w:rFonts w:asciiTheme="majorHAnsi" w:eastAsiaTheme="majorEastAsia" w:hAnsiTheme="majorHAnsi" w:cstheme="majorBidi"/>
          <w:b/>
          <w:bCs/>
          <w:sz w:val="28"/>
          <w:szCs w:val="28"/>
        </w:rPr>
        <w:t xml:space="preserve">Group Name: Low Battery </w:t>
      </w:r>
    </w:p>
    <w:p w14:paraId="2346E710" w14:textId="7EFC1BF1" w:rsidR="2A244775" w:rsidRDefault="2A244775" w:rsidP="67D9D3E9">
      <w:r w:rsidRPr="67D9D3E9">
        <w:rPr>
          <w:rFonts w:asciiTheme="majorHAnsi" w:eastAsiaTheme="majorEastAsia" w:hAnsiTheme="majorHAnsi" w:cstheme="majorBidi"/>
          <w:b/>
          <w:bCs/>
          <w:sz w:val="28"/>
          <w:szCs w:val="28"/>
        </w:rPr>
        <w:t>Submission Date:</w:t>
      </w:r>
    </w:p>
    <w:p w14:paraId="3D21B96A" w14:textId="523B2CF3" w:rsidR="57F3A5A7" w:rsidRDefault="57F3A5A7" w:rsidP="57F3A5A7">
      <w:pPr>
        <w:rPr>
          <w:rFonts w:asciiTheme="majorHAnsi" w:eastAsiaTheme="majorEastAsia" w:hAnsiTheme="majorHAnsi" w:cstheme="majorBidi"/>
          <w:b/>
          <w:bCs/>
          <w:sz w:val="32"/>
          <w:szCs w:val="32"/>
        </w:rPr>
      </w:pPr>
    </w:p>
    <w:p w14:paraId="02EEC983" w14:textId="1D866F06" w:rsidR="6BA69936" w:rsidRDefault="6BA69936" w:rsidP="67D9D3E9">
      <w:r>
        <w:br w:type="page"/>
      </w:r>
    </w:p>
    <w:p w14:paraId="615F9246" w14:textId="3E857D99" w:rsidR="6BA69936" w:rsidRDefault="42BC13E9" w:rsidP="67D9D3E9">
      <w:pPr>
        <w:rPr>
          <w:rFonts w:asciiTheme="majorHAnsi" w:eastAsiaTheme="majorEastAsia" w:hAnsiTheme="majorHAnsi" w:cstheme="majorBidi"/>
          <w:sz w:val="52"/>
          <w:szCs w:val="52"/>
        </w:rPr>
      </w:pPr>
      <w:r w:rsidRPr="67D9D3E9">
        <w:rPr>
          <w:rFonts w:asciiTheme="majorHAnsi" w:eastAsiaTheme="majorEastAsia" w:hAnsiTheme="majorHAnsi" w:cstheme="majorBidi"/>
          <w:b/>
          <w:bCs/>
          <w:sz w:val="52"/>
          <w:szCs w:val="52"/>
          <w:u w:val="single"/>
        </w:rPr>
        <w:lastRenderedPageBreak/>
        <w:t>TABLE OF CONTENTS:</w:t>
      </w:r>
    </w:p>
    <w:p w14:paraId="44A916F9" w14:textId="232490E2" w:rsidR="6BA69936" w:rsidRDefault="42BC13E9" w:rsidP="67D9D3E9">
      <w:pPr>
        <w:pStyle w:val="ListParagraph"/>
        <w:numPr>
          <w:ilvl w:val="0"/>
          <w:numId w:val="2"/>
        </w:numPr>
        <w:spacing w:before="240" w:after="24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 xml:space="preserve">Project Phase – I summery </w:t>
      </w:r>
    </w:p>
    <w:p w14:paraId="2DBC83CD" w14:textId="76D77FB2" w:rsidR="6BA69936" w:rsidRDefault="42BC13E9"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Original eLCS Baseline</w:t>
      </w:r>
    </w:p>
    <w:p w14:paraId="4C529995" w14:textId="5FE420B2" w:rsidR="6BA69936" w:rsidRDefault="42BC13E9"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Data Preprocessing and Feature Engineering</w:t>
      </w:r>
    </w:p>
    <w:p w14:paraId="246EF1E9" w14:textId="3BD4983E" w:rsidR="6BA69936" w:rsidRDefault="42BC13E9"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Improved LCS based System</w:t>
      </w:r>
    </w:p>
    <w:p w14:paraId="2468DD82" w14:textId="29EAFCB5" w:rsidR="6BA69936" w:rsidRDefault="42BC13E9"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Experimental Design and Evaluation</w:t>
      </w:r>
    </w:p>
    <w:p w14:paraId="1DDD0AE2" w14:textId="5AB5CF09" w:rsidR="6BA69936" w:rsidRDefault="42BC13E9"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Comparison with Conventional Machine learning models</w:t>
      </w:r>
    </w:p>
    <w:p w14:paraId="3E99A0D8" w14:textId="72B6E085" w:rsidR="6BA69936" w:rsidRDefault="42BC13E9"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Rule Extraction and Interpretation</w:t>
      </w:r>
    </w:p>
    <w:p w14:paraId="09A804DF" w14:textId="1CD66128" w:rsidR="39115F47" w:rsidRDefault="42BC13E9"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Discussion</w:t>
      </w:r>
      <w:r w:rsidR="211429A6" w:rsidRPr="67D9D3E9">
        <w:rPr>
          <w:rFonts w:asciiTheme="majorHAnsi" w:eastAsiaTheme="majorEastAsia" w:hAnsiTheme="majorHAnsi" w:cstheme="majorBidi"/>
          <w:sz w:val="32"/>
          <w:szCs w:val="32"/>
        </w:rPr>
        <w:t xml:space="preserve">, </w:t>
      </w:r>
      <w:r w:rsidRPr="67D9D3E9">
        <w:rPr>
          <w:rFonts w:asciiTheme="majorHAnsi" w:eastAsiaTheme="majorEastAsia" w:hAnsiTheme="majorHAnsi" w:cstheme="majorBidi"/>
          <w:sz w:val="32"/>
          <w:szCs w:val="32"/>
        </w:rPr>
        <w:t>Limitation</w:t>
      </w:r>
      <w:r w:rsidR="0735398F" w:rsidRPr="67D9D3E9">
        <w:rPr>
          <w:rFonts w:asciiTheme="majorHAnsi" w:eastAsiaTheme="majorEastAsia" w:hAnsiTheme="majorHAnsi" w:cstheme="majorBidi"/>
          <w:sz w:val="32"/>
          <w:szCs w:val="32"/>
        </w:rPr>
        <w:t>s</w:t>
      </w:r>
      <w:r w:rsidR="2C89E672" w:rsidRPr="67D9D3E9">
        <w:rPr>
          <w:rFonts w:asciiTheme="majorHAnsi" w:eastAsiaTheme="majorEastAsia" w:hAnsiTheme="majorHAnsi" w:cstheme="majorBidi"/>
          <w:sz w:val="32"/>
          <w:szCs w:val="32"/>
        </w:rPr>
        <w:t xml:space="preserve">, and </w:t>
      </w:r>
      <w:r w:rsidR="0735398F" w:rsidRPr="67D9D3E9">
        <w:rPr>
          <w:rFonts w:asciiTheme="majorHAnsi" w:eastAsiaTheme="majorEastAsia" w:hAnsiTheme="majorHAnsi" w:cstheme="majorBidi"/>
          <w:sz w:val="32"/>
          <w:szCs w:val="32"/>
        </w:rPr>
        <w:t>Future work</w:t>
      </w:r>
    </w:p>
    <w:p w14:paraId="2E2DCD70" w14:textId="2654958D" w:rsidR="39115F47" w:rsidRDefault="0735398F"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Conclusion</w:t>
      </w:r>
    </w:p>
    <w:p w14:paraId="267AA8E4" w14:textId="22DD62C4" w:rsidR="39115F47" w:rsidRDefault="0735398F"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References</w:t>
      </w:r>
    </w:p>
    <w:p w14:paraId="74B36944" w14:textId="29ABEEA0" w:rsidR="39115F47" w:rsidRDefault="0735398F" w:rsidP="67D9D3E9">
      <w:pPr>
        <w:pStyle w:val="ListParagraph"/>
        <w:numPr>
          <w:ilvl w:val="0"/>
          <w:numId w:val="2"/>
        </w:numPr>
        <w:spacing w:before="240" w:after="0" w:line="480" w:lineRule="auto"/>
        <w:rPr>
          <w:rFonts w:asciiTheme="majorHAnsi" w:eastAsiaTheme="majorEastAsia" w:hAnsiTheme="majorHAnsi" w:cstheme="majorBidi"/>
          <w:sz w:val="32"/>
          <w:szCs w:val="32"/>
        </w:rPr>
      </w:pPr>
      <w:r w:rsidRPr="67D9D3E9">
        <w:rPr>
          <w:rFonts w:asciiTheme="majorHAnsi" w:eastAsiaTheme="majorEastAsia" w:hAnsiTheme="majorHAnsi" w:cstheme="majorBidi"/>
          <w:sz w:val="32"/>
          <w:szCs w:val="32"/>
        </w:rPr>
        <w:t>Appendices.</w:t>
      </w:r>
    </w:p>
    <w:p w14:paraId="28141FE8" w14:textId="68FA8F3F" w:rsidR="57F3A5A7" w:rsidRDefault="57F3A5A7" w:rsidP="57F3A5A7">
      <w:pPr>
        <w:jc w:val="both"/>
        <w:rPr>
          <w:rFonts w:asciiTheme="majorHAnsi" w:eastAsiaTheme="majorEastAsia" w:hAnsiTheme="majorHAnsi" w:cstheme="majorBidi"/>
          <w:b/>
          <w:bCs/>
          <w:u w:val="single"/>
        </w:rPr>
      </w:pPr>
    </w:p>
    <w:p w14:paraId="57E08B03" w14:textId="18F4DD4B" w:rsidR="57F3A5A7" w:rsidRDefault="57F3A5A7" w:rsidP="67D9D3E9">
      <w:pPr>
        <w:spacing w:after="0"/>
      </w:pPr>
      <w:r>
        <w:br w:type="page"/>
      </w:r>
    </w:p>
    <w:p w14:paraId="3F114428" w14:textId="13B896B0" w:rsidR="57F3A5A7" w:rsidRDefault="52C0E9C6" w:rsidP="67D9D3E9">
      <w:pPr>
        <w:spacing w:after="0"/>
        <w:jc w:val="both"/>
        <w:rPr>
          <w:rFonts w:asciiTheme="majorHAnsi" w:eastAsiaTheme="majorEastAsia" w:hAnsiTheme="majorHAnsi" w:cstheme="majorBidi"/>
          <w:b/>
          <w:bCs/>
          <w:sz w:val="36"/>
          <w:szCs w:val="36"/>
          <w:u w:val="single"/>
        </w:rPr>
      </w:pPr>
      <w:r w:rsidRPr="67D9D3E9">
        <w:rPr>
          <w:rFonts w:asciiTheme="majorHAnsi" w:eastAsiaTheme="majorEastAsia" w:hAnsiTheme="majorHAnsi" w:cstheme="majorBidi"/>
          <w:b/>
          <w:bCs/>
          <w:sz w:val="36"/>
          <w:szCs w:val="36"/>
          <w:u w:val="single"/>
        </w:rPr>
        <w:lastRenderedPageBreak/>
        <w:t>Task 1: Project Phase – I Summery</w:t>
      </w:r>
    </w:p>
    <w:p w14:paraId="5D09B694" w14:textId="6F5E3F12" w:rsidR="01205CF9" w:rsidRDefault="01205CF9" w:rsidP="57F3A5A7">
      <w:pPr>
        <w:spacing w:after="240"/>
        <w:jc w:val="both"/>
        <w:rPr>
          <w:rFonts w:asciiTheme="majorHAnsi" w:eastAsiaTheme="majorEastAsia" w:hAnsiTheme="majorHAnsi" w:cstheme="majorBidi"/>
          <w:b/>
          <w:bCs/>
          <w:u w:val="single"/>
        </w:rPr>
      </w:pPr>
      <w:r w:rsidRPr="57F3A5A7">
        <w:rPr>
          <w:rFonts w:asciiTheme="majorHAnsi" w:eastAsiaTheme="majorEastAsia" w:hAnsiTheme="majorHAnsi" w:cstheme="majorBidi"/>
          <w:b/>
          <w:bCs/>
          <w:u w:val="single"/>
        </w:rPr>
        <w:t xml:space="preserve">Project Phase – I </w:t>
      </w:r>
      <w:r w:rsidR="7918855C" w:rsidRPr="57F3A5A7">
        <w:rPr>
          <w:rFonts w:asciiTheme="majorHAnsi" w:eastAsiaTheme="majorEastAsia" w:hAnsiTheme="majorHAnsi" w:cstheme="majorBidi"/>
          <w:b/>
          <w:bCs/>
          <w:u w:val="single"/>
        </w:rPr>
        <w:t>Summary</w:t>
      </w:r>
      <w:r w:rsidR="6D25B056" w:rsidRPr="57F3A5A7">
        <w:rPr>
          <w:rFonts w:asciiTheme="majorHAnsi" w:eastAsiaTheme="majorEastAsia" w:hAnsiTheme="majorHAnsi" w:cstheme="majorBidi"/>
          <w:b/>
          <w:bCs/>
          <w:u w:val="single"/>
        </w:rPr>
        <w:t>:</w:t>
      </w:r>
    </w:p>
    <w:p w14:paraId="184C5A96" w14:textId="7B1F0B2B" w:rsidR="01205CF9" w:rsidRDefault="164B53B9" w:rsidP="67D9D3E9">
      <w:pPr>
        <w:rPr>
          <w:sz w:val="22"/>
          <w:szCs w:val="22"/>
        </w:rPr>
      </w:pPr>
      <w:r w:rsidRPr="67D9D3E9">
        <w:rPr>
          <w:sz w:val="22"/>
          <w:szCs w:val="22"/>
        </w:rPr>
        <w:t xml:space="preserve">The selected problem of this project was the customer churn prediction </w:t>
      </w:r>
      <w:r w:rsidR="74CDF0A1" w:rsidRPr="67D9D3E9">
        <w:rPr>
          <w:sz w:val="22"/>
          <w:szCs w:val="22"/>
        </w:rPr>
        <w:t>in the telecommunication industry. A churn customer occurs when customers stop using a company's services and instead switch to another company or provider.</w:t>
      </w:r>
      <w:r w:rsidR="3E128C2A" w:rsidRPr="67D9D3E9">
        <w:rPr>
          <w:sz w:val="22"/>
          <w:szCs w:val="22"/>
        </w:rPr>
        <w:t xml:space="preserve"> </w:t>
      </w:r>
      <w:r w:rsidR="75349ABC" w:rsidRPr="67D9D3E9">
        <w:rPr>
          <w:sz w:val="22"/>
          <w:szCs w:val="22"/>
        </w:rPr>
        <w:t>Predicting churn is very important because the existing customers are generally more cost effective than sw</w:t>
      </w:r>
      <w:r w:rsidR="334F6940" w:rsidRPr="67D9D3E9">
        <w:rPr>
          <w:sz w:val="22"/>
          <w:szCs w:val="22"/>
        </w:rPr>
        <w:t>itching companies.  The objective of this project was to develop and evaluate the Learning Classifier S</w:t>
      </w:r>
      <w:r w:rsidR="4686A8D7" w:rsidRPr="67D9D3E9">
        <w:rPr>
          <w:sz w:val="22"/>
          <w:szCs w:val="22"/>
        </w:rPr>
        <w:t xml:space="preserve">ystem (LSC) be capable of </w:t>
      </w:r>
      <w:r w:rsidR="5CAF9CC7" w:rsidRPr="67D9D3E9">
        <w:rPr>
          <w:sz w:val="22"/>
          <w:szCs w:val="22"/>
        </w:rPr>
        <w:t>learning</w:t>
      </w:r>
      <w:r w:rsidR="4686A8D7" w:rsidRPr="67D9D3E9">
        <w:rPr>
          <w:sz w:val="22"/>
          <w:szCs w:val="22"/>
        </w:rPr>
        <w:t xml:space="preserve"> and predicting whether a customer is likely to churn based on the </w:t>
      </w:r>
      <w:r w:rsidR="7AC6BDFE" w:rsidRPr="67D9D3E9">
        <w:rPr>
          <w:sz w:val="22"/>
          <w:szCs w:val="22"/>
        </w:rPr>
        <w:t>past customer information.</w:t>
      </w:r>
    </w:p>
    <w:p w14:paraId="6C537D0B" w14:textId="749F3891" w:rsidR="4B0C6D11" w:rsidRDefault="5D50368D" w:rsidP="57F3A5A7">
      <w:r w:rsidRPr="67D9D3E9">
        <w:rPr>
          <w:sz w:val="22"/>
          <w:szCs w:val="22"/>
        </w:rPr>
        <w:t>The dataset used for this project was the Telecom Customer Churn Dataset, which contains information relating to customer demographics, subscription services, account details, s</w:t>
      </w:r>
      <w:r w:rsidR="5A0679CC" w:rsidRPr="67D9D3E9">
        <w:rPr>
          <w:sz w:val="22"/>
          <w:szCs w:val="22"/>
        </w:rPr>
        <w:t xml:space="preserve">ervice usage and their billing behaviours. The </w:t>
      </w:r>
      <w:r w:rsidR="370DE1EE" w:rsidRPr="67D9D3E9">
        <w:rPr>
          <w:sz w:val="22"/>
          <w:szCs w:val="22"/>
        </w:rPr>
        <w:t>Dataset</w:t>
      </w:r>
      <w:r w:rsidR="5A0679CC" w:rsidRPr="67D9D3E9">
        <w:rPr>
          <w:sz w:val="22"/>
          <w:szCs w:val="22"/>
        </w:rPr>
        <w:t xml:space="preserve"> consists of 7,043 customer records and </w:t>
      </w:r>
      <w:r w:rsidR="170D44BB" w:rsidRPr="67D9D3E9">
        <w:rPr>
          <w:sz w:val="22"/>
          <w:szCs w:val="22"/>
        </w:rPr>
        <w:t xml:space="preserve">38 original features. A </w:t>
      </w:r>
      <w:r w:rsidR="5932FE59" w:rsidRPr="67D9D3E9">
        <w:rPr>
          <w:sz w:val="22"/>
          <w:szCs w:val="22"/>
        </w:rPr>
        <w:t>binary</w:t>
      </w:r>
      <w:r w:rsidR="170D44BB" w:rsidRPr="67D9D3E9">
        <w:rPr>
          <w:sz w:val="22"/>
          <w:szCs w:val="22"/>
        </w:rPr>
        <w:t xml:space="preserve"> target variable called the Churn target was used for the prediction, where 1 represented </w:t>
      </w:r>
      <w:r w:rsidR="5AA0C9DB" w:rsidRPr="67D9D3E9">
        <w:rPr>
          <w:sz w:val="22"/>
          <w:szCs w:val="22"/>
        </w:rPr>
        <w:t xml:space="preserve">a churned customer and 0 represented a customer who stayed with the provider or recently joined the company service. The dataset contained of many </w:t>
      </w:r>
      <w:r w:rsidR="2CB0BC15" w:rsidRPr="67D9D3E9">
        <w:rPr>
          <w:sz w:val="22"/>
          <w:szCs w:val="22"/>
        </w:rPr>
        <w:t>mixtures of numerical and categorial variables, providing a comprehensive representation of customer characteristics that may have an influence on the churn behaviour.</w:t>
      </w:r>
    </w:p>
    <w:p w14:paraId="231CF897" w14:textId="156908E0" w:rsidR="51645A43" w:rsidRDefault="489E87C9" w:rsidP="67D9D3E9">
      <w:pPr>
        <w:rPr>
          <w:sz w:val="22"/>
          <w:szCs w:val="22"/>
        </w:rPr>
      </w:pPr>
      <w:r w:rsidRPr="67D9D3E9">
        <w:rPr>
          <w:sz w:val="22"/>
          <w:szCs w:val="22"/>
        </w:rPr>
        <w:t xml:space="preserve">During Phase I, a few data-quality issues were identified. </w:t>
      </w:r>
      <w:r w:rsidR="75D69312" w:rsidRPr="67D9D3E9">
        <w:rPr>
          <w:sz w:val="22"/>
          <w:szCs w:val="22"/>
        </w:rPr>
        <w:t>Missing</w:t>
      </w:r>
      <w:r w:rsidRPr="67D9D3E9">
        <w:rPr>
          <w:sz w:val="22"/>
          <w:szCs w:val="22"/>
        </w:rPr>
        <w:t xml:space="preserve"> values were present in multiple </w:t>
      </w:r>
      <w:r w:rsidR="0362B590" w:rsidRPr="67D9D3E9">
        <w:rPr>
          <w:sz w:val="22"/>
          <w:szCs w:val="22"/>
        </w:rPr>
        <w:t>service-related</w:t>
      </w:r>
      <w:r w:rsidRPr="67D9D3E9">
        <w:rPr>
          <w:sz w:val="22"/>
          <w:szCs w:val="22"/>
        </w:rPr>
        <w:t xml:space="preserve"> attributes and the whol</w:t>
      </w:r>
      <w:r w:rsidR="5F81F62B" w:rsidRPr="67D9D3E9">
        <w:rPr>
          <w:sz w:val="22"/>
          <w:szCs w:val="22"/>
        </w:rPr>
        <w:t xml:space="preserve">e project required thorough </w:t>
      </w:r>
      <w:r w:rsidR="03C8B634" w:rsidRPr="67D9D3E9">
        <w:rPr>
          <w:sz w:val="22"/>
          <w:szCs w:val="22"/>
        </w:rPr>
        <w:t xml:space="preserve">investigation </w:t>
      </w:r>
      <w:r w:rsidR="1D53122F" w:rsidRPr="67D9D3E9">
        <w:rPr>
          <w:sz w:val="22"/>
          <w:szCs w:val="22"/>
        </w:rPr>
        <w:t>befor</w:t>
      </w:r>
      <w:r w:rsidR="03C8B634" w:rsidRPr="67D9D3E9">
        <w:rPr>
          <w:sz w:val="22"/>
          <w:szCs w:val="22"/>
        </w:rPr>
        <w:t xml:space="preserve">e </w:t>
      </w:r>
      <w:r w:rsidR="15B483A5" w:rsidRPr="67D9D3E9">
        <w:rPr>
          <w:sz w:val="22"/>
          <w:szCs w:val="22"/>
        </w:rPr>
        <w:t>starting</w:t>
      </w:r>
      <w:r w:rsidR="03C8B634" w:rsidRPr="67D9D3E9">
        <w:rPr>
          <w:sz w:val="22"/>
          <w:szCs w:val="22"/>
        </w:rPr>
        <w:t xml:space="preserve"> the </w:t>
      </w:r>
      <w:r w:rsidR="54F823C2" w:rsidRPr="67D9D3E9">
        <w:rPr>
          <w:sz w:val="22"/>
          <w:szCs w:val="22"/>
        </w:rPr>
        <w:t>modelling. The</w:t>
      </w:r>
      <w:r w:rsidR="03C8B634" w:rsidRPr="67D9D3E9">
        <w:rPr>
          <w:sz w:val="22"/>
          <w:szCs w:val="22"/>
        </w:rPr>
        <w:t xml:space="preserve"> dataset also contained numerous categorial variables that had to be transformed into numerical </w:t>
      </w:r>
      <w:r w:rsidR="4A0303EB" w:rsidRPr="67D9D3E9">
        <w:rPr>
          <w:sz w:val="22"/>
          <w:szCs w:val="22"/>
        </w:rPr>
        <w:t>variables for the machine learning models. Class imbalance was observed, with fewer churned customers than the retained custome</w:t>
      </w:r>
      <w:r w:rsidR="59076D36" w:rsidRPr="67D9D3E9">
        <w:rPr>
          <w:sz w:val="22"/>
          <w:szCs w:val="22"/>
        </w:rPr>
        <w:t xml:space="preserve">rs. Several attributes, </w:t>
      </w:r>
      <w:r w:rsidR="40703B5B" w:rsidRPr="67D9D3E9">
        <w:rPr>
          <w:sz w:val="22"/>
          <w:szCs w:val="22"/>
        </w:rPr>
        <w:t>including</w:t>
      </w:r>
      <w:r w:rsidR="59076D36" w:rsidRPr="67D9D3E9">
        <w:rPr>
          <w:sz w:val="22"/>
          <w:szCs w:val="22"/>
        </w:rPr>
        <w:t xml:space="preserve"> Customer Status, churn category and Churn Reason were identified as the potential target- leakage va</w:t>
      </w:r>
      <w:r w:rsidR="0246736A" w:rsidRPr="67D9D3E9">
        <w:rPr>
          <w:sz w:val="22"/>
          <w:szCs w:val="22"/>
        </w:rPr>
        <w:t>riables because they contained information that would not be available when predicting future churn.</w:t>
      </w:r>
      <w:r w:rsidR="653A6162" w:rsidRPr="67D9D3E9">
        <w:rPr>
          <w:sz w:val="22"/>
          <w:szCs w:val="22"/>
        </w:rPr>
        <w:t xml:space="preserve"> Also, several </w:t>
      </w:r>
      <w:r w:rsidR="3BCB25CE" w:rsidRPr="67D9D3E9">
        <w:rPr>
          <w:sz w:val="22"/>
          <w:szCs w:val="22"/>
        </w:rPr>
        <w:t>records</w:t>
      </w:r>
      <w:r w:rsidR="653A6162" w:rsidRPr="67D9D3E9">
        <w:rPr>
          <w:sz w:val="22"/>
          <w:szCs w:val="22"/>
        </w:rPr>
        <w:t xml:space="preserve"> contained negative monthly charge values, which required further investigation to determine</w:t>
      </w:r>
      <w:r w:rsidR="446C2ED8" w:rsidRPr="67D9D3E9">
        <w:rPr>
          <w:sz w:val="22"/>
          <w:szCs w:val="22"/>
        </w:rPr>
        <w:t xml:space="preserve"> whether they represented valid data or not.</w:t>
      </w:r>
    </w:p>
    <w:p w14:paraId="445FE005" w14:textId="29F5EC5E" w:rsidR="57BD6B63" w:rsidRDefault="76260564" w:rsidP="57F3A5A7">
      <w:pPr>
        <w:rPr>
          <w:rFonts w:asciiTheme="majorHAnsi" w:eastAsiaTheme="majorEastAsia" w:hAnsiTheme="majorHAnsi" w:cstheme="majorBidi"/>
          <w:sz w:val="22"/>
          <w:szCs w:val="22"/>
        </w:rPr>
      </w:pPr>
      <w:r w:rsidRPr="67D9D3E9">
        <w:rPr>
          <w:sz w:val="22"/>
          <w:szCs w:val="22"/>
        </w:rPr>
        <w:t xml:space="preserve">Customer churn prediction supported </w:t>
      </w:r>
      <w:r w:rsidR="62DA2FB9" w:rsidRPr="67D9D3E9">
        <w:rPr>
          <w:sz w:val="22"/>
          <w:szCs w:val="22"/>
        </w:rPr>
        <w:t>important</w:t>
      </w:r>
      <w:r w:rsidRPr="67D9D3E9">
        <w:rPr>
          <w:sz w:val="22"/>
          <w:szCs w:val="22"/>
        </w:rPr>
        <w:t xml:space="preserve"> business decisions within the telecommunications company. By identifying the customers who were at high risk of leaving, the company </w:t>
      </w:r>
      <w:r w:rsidR="0628BFF5" w:rsidRPr="67D9D3E9">
        <w:rPr>
          <w:sz w:val="22"/>
          <w:szCs w:val="22"/>
        </w:rPr>
        <w:t xml:space="preserve">could implement retention strategies such as targeted promotions, service plans, or customer support interventions, and </w:t>
      </w:r>
      <w:r w:rsidR="069E5D54" w:rsidRPr="67D9D3E9">
        <w:rPr>
          <w:sz w:val="22"/>
          <w:szCs w:val="22"/>
        </w:rPr>
        <w:t>more. This can help reduce the customer loss, improve customer satisfaction and increase long term revenue</w:t>
      </w:r>
      <w:r w:rsidR="4553850F" w:rsidRPr="67D9D3E9">
        <w:rPr>
          <w:sz w:val="22"/>
          <w:szCs w:val="22"/>
        </w:rPr>
        <w:t>.</w:t>
      </w:r>
    </w:p>
    <w:p w14:paraId="3DC4FE69" w14:textId="251E574D" w:rsidR="57F3A5A7" w:rsidRDefault="511CAD29" w:rsidP="57F3A5A7">
      <w:r w:rsidRPr="67D9D3E9">
        <w:rPr>
          <w:sz w:val="22"/>
          <w:szCs w:val="22"/>
        </w:rPr>
        <w:t>A learning Classifier System (LCS) was selected as the main modelling technique because the customer churn prediction is a supervised classification pr</w:t>
      </w:r>
      <w:r w:rsidR="7EF3D242" w:rsidRPr="67D9D3E9">
        <w:rPr>
          <w:sz w:val="22"/>
          <w:szCs w:val="22"/>
        </w:rPr>
        <w:t xml:space="preserve">oblem. LCS models are capable to learn both numerical and categorial data while generating interpretable rule-based predictions. Unlike any other </w:t>
      </w:r>
      <w:r w:rsidR="6D846855" w:rsidRPr="67D9D3E9">
        <w:rPr>
          <w:sz w:val="22"/>
          <w:szCs w:val="22"/>
        </w:rPr>
        <w:t>traditional</w:t>
      </w:r>
      <w:r w:rsidR="7EF3D242" w:rsidRPr="67D9D3E9">
        <w:rPr>
          <w:sz w:val="22"/>
          <w:szCs w:val="22"/>
        </w:rPr>
        <w:t xml:space="preserve"> </w:t>
      </w:r>
      <w:r w:rsidR="13576E5F" w:rsidRPr="67D9D3E9">
        <w:rPr>
          <w:sz w:val="22"/>
          <w:szCs w:val="22"/>
        </w:rPr>
        <w:t xml:space="preserve">machine learning algorithms that operates as </w:t>
      </w:r>
      <w:r w:rsidR="22AC9AE4" w:rsidRPr="67D9D3E9">
        <w:rPr>
          <w:sz w:val="22"/>
          <w:szCs w:val="22"/>
        </w:rPr>
        <w:t>black</w:t>
      </w:r>
      <w:r w:rsidR="562774CF" w:rsidRPr="67D9D3E9">
        <w:rPr>
          <w:sz w:val="22"/>
          <w:szCs w:val="22"/>
        </w:rPr>
        <w:t>-</w:t>
      </w:r>
      <w:r w:rsidR="22AC9AE4" w:rsidRPr="67D9D3E9">
        <w:rPr>
          <w:sz w:val="22"/>
          <w:szCs w:val="22"/>
        </w:rPr>
        <w:t>box</w:t>
      </w:r>
      <w:r w:rsidR="13576E5F" w:rsidRPr="67D9D3E9">
        <w:rPr>
          <w:sz w:val="22"/>
          <w:szCs w:val="22"/>
        </w:rPr>
        <w:t xml:space="preserve"> models, LCS provides human-readable rules that explain how the predictions are </w:t>
      </w:r>
      <w:r w:rsidR="3423FB9C" w:rsidRPr="67D9D3E9">
        <w:rPr>
          <w:sz w:val="22"/>
          <w:szCs w:val="22"/>
        </w:rPr>
        <w:t>or</w:t>
      </w:r>
      <w:r w:rsidR="13576E5F" w:rsidRPr="67D9D3E9">
        <w:rPr>
          <w:sz w:val="22"/>
          <w:szCs w:val="22"/>
        </w:rPr>
        <w:t xml:space="preserve"> could be </w:t>
      </w:r>
      <w:r w:rsidR="4F2D8358" w:rsidRPr="67D9D3E9">
        <w:rPr>
          <w:sz w:val="22"/>
          <w:szCs w:val="22"/>
        </w:rPr>
        <w:t>made. This</w:t>
      </w:r>
      <w:r w:rsidR="1EA0087A" w:rsidRPr="67D9D3E9">
        <w:rPr>
          <w:sz w:val="22"/>
          <w:szCs w:val="22"/>
        </w:rPr>
        <w:t xml:space="preserve"> </w:t>
      </w:r>
      <w:r w:rsidR="1FED888F" w:rsidRPr="67D9D3E9">
        <w:rPr>
          <w:sz w:val="22"/>
          <w:szCs w:val="22"/>
        </w:rPr>
        <w:t>interpretability</w:t>
      </w:r>
      <w:r w:rsidR="1EA0087A" w:rsidRPr="67D9D3E9">
        <w:rPr>
          <w:sz w:val="22"/>
          <w:szCs w:val="22"/>
        </w:rPr>
        <w:t xml:space="preserve"> allows the </w:t>
      </w:r>
      <w:r w:rsidR="08FF4FEB" w:rsidRPr="67D9D3E9">
        <w:rPr>
          <w:sz w:val="22"/>
          <w:szCs w:val="22"/>
        </w:rPr>
        <w:t>business</w:t>
      </w:r>
      <w:r w:rsidR="1EA0087A" w:rsidRPr="67D9D3E9">
        <w:rPr>
          <w:sz w:val="22"/>
          <w:szCs w:val="22"/>
        </w:rPr>
        <w:t xml:space="preserve"> stakeholders to understand the factors associated with the customer churn and supports the development of a more effective and efficient customer retention </w:t>
      </w:r>
      <w:r w:rsidR="6B475D96" w:rsidRPr="67D9D3E9">
        <w:rPr>
          <w:sz w:val="22"/>
          <w:szCs w:val="22"/>
        </w:rPr>
        <w:t>strategies. Therefore, the customer churn prediction problem was considered highly suitable for an LCS- based solution</w:t>
      </w:r>
      <w:r w:rsidR="70E8F0E0" w:rsidRPr="67D9D3E9">
        <w:rPr>
          <w:sz w:val="22"/>
          <w:szCs w:val="22"/>
        </w:rPr>
        <w:t>.</w:t>
      </w:r>
    </w:p>
    <w:p w14:paraId="2987D211" w14:textId="5D801E24" w:rsidR="6BDC769C" w:rsidRDefault="6BDC769C" w:rsidP="67D9D3E9">
      <w:pPr>
        <w:jc w:val="both"/>
      </w:pPr>
      <w:r w:rsidRPr="67D9D3E9">
        <w:rPr>
          <w:rFonts w:asciiTheme="majorHAnsi" w:eastAsiaTheme="majorEastAsia" w:hAnsiTheme="majorHAnsi" w:cstheme="majorBidi"/>
          <w:b/>
          <w:bCs/>
          <w:sz w:val="36"/>
          <w:szCs w:val="36"/>
          <w:u w:val="single"/>
        </w:rPr>
        <w:lastRenderedPageBreak/>
        <w:t>Task 2: Original eLCS System on raw Data sheet</w:t>
      </w:r>
    </w:p>
    <w:p w14:paraId="0DD2204F" w14:textId="5F506769" w:rsidR="0EB78FB9" w:rsidRDefault="6BDC769C" w:rsidP="67D9D3E9">
      <w:pPr>
        <w:spacing w:after="240"/>
        <w:jc w:val="both"/>
        <w:rPr>
          <w:rFonts w:asciiTheme="majorHAnsi" w:eastAsiaTheme="majorEastAsia" w:hAnsiTheme="majorHAnsi" w:cstheme="majorBidi"/>
          <w:b/>
          <w:bCs/>
          <w:u w:val="single"/>
        </w:rPr>
      </w:pPr>
      <w:r w:rsidRPr="67D9D3E9">
        <w:rPr>
          <w:rFonts w:asciiTheme="majorHAnsi" w:eastAsiaTheme="majorEastAsia" w:hAnsiTheme="majorHAnsi" w:cstheme="majorBidi"/>
          <w:b/>
          <w:bCs/>
          <w:u w:val="single"/>
        </w:rPr>
        <w:t>Objective:</w:t>
      </w:r>
    </w:p>
    <w:p w14:paraId="1EC1E52E" w14:textId="0227615F" w:rsidR="77CC8F9E" w:rsidRDefault="60007C52" w:rsidP="67D9D3E9">
      <w:pPr>
        <w:spacing w:after="0" w:line="300" w:lineRule="auto"/>
        <w:jc w:val="both"/>
        <w:rPr>
          <w:sz w:val="22"/>
          <w:szCs w:val="22"/>
        </w:rPr>
      </w:pPr>
      <w:r w:rsidRPr="67D9D3E9">
        <w:rPr>
          <w:sz w:val="22"/>
          <w:szCs w:val="22"/>
        </w:rPr>
        <w:t>The original eLCS model was developed to provide the starting point of th</w:t>
      </w:r>
      <w:r w:rsidR="034B84C1" w:rsidRPr="67D9D3E9">
        <w:rPr>
          <w:sz w:val="22"/>
          <w:szCs w:val="22"/>
        </w:rPr>
        <w:t>e</w:t>
      </w:r>
      <w:r w:rsidRPr="67D9D3E9">
        <w:rPr>
          <w:sz w:val="22"/>
          <w:szCs w:val="22"/>
        </w:rPr>
        <w:t xml:space="preserve"> project and establish a baseline for customer churn prediction. The baselin</w:t>
      </w:r>
      <w:r w:rsidR="388BDE2D" w:rsidRPr="67D9D3E9">
        <w:rPr>
          <w:sz w:val="22"/>
          <w:szCs w:val="22"/>
        </w:rPr>
        <w:t>e allowed the performance of the model to be measured before the prep</w:t>
      </w:r>
      <w:r w:rsidR="4E4B658C" w:rsidRPr="67D9D3E9">
        <w:rPr>
          <w:sz w:val="22"/>
          <w:szCs w:val="22"/>
        </w:rPr>
        <w:t xml:space="preserve">rocessing, feature engineering and system improvements were applied. </w:t>
      </w:r>
      <w:r w:rsidR="0D429975" w:rsidRPr="67D9D3E9">
        <w:rPr>
          <w:sz w:val="22"/>
          <w:szCs w:val="22"/>
        </w:rPr>
        <w:t xml:space="preserve">It was possible to better compare the later results and determine whether the changes made throughout the project improved the model's ability to predict the </w:t>
      </w:r>
      <w:r w:rsidR="1EB12C7F" w:rsidRPr="67D9D3E9">
        <w:rPr>
          <w:sz w:val="22"/>
          <w:szCs w:val="22"/>
        </w:rPr>
        <w:t>customer</w:t>
      </w:r>
      <w:r w:rsidR="0D429975" w:rsidRPr="67D9D3E9">
        <w:rPr>
          <w:sz w:val="22"/>
          <w:szCs w:val="22"/>
        </w:rPr>
        <w:t xml:space="preserve"> churn</w:t>
      </w:r>
      <w:r w:rsidR="7C10FAD2" w:rsidRPr="67D9D3E9">
        <w:rPr>
          <w:sz w:val="22"/>
          <w:szCs w:val="22"/>
        </w:rPr>
        <w:t>.</w:t>
      </w:r>
      <w:r w:rsidR="63C190B6" w:rsidRPr="67D9D3E9">
        <w:rPr>
          <w:sz w:val="22"/>
          <w:szCs w:val="22"/>
        </w:rPr>
        <w:t xml:space="preserve"> Overall, the baseline model served as a foundation for the entire project, providing a reliable starting point from which the impact of each improvement could be measured and assessed.</w:t>
      </w:r>
    </w:p>
    <w:p w14:paraId="576004F5" w14:textId="71209802" w:rsidR="57F3A5A7" w:rsidRDefault="57F3A5A7" w:rsidP="67D9D3E9">
      <w:pPr>
        <w:spacing w:after="0" w:line="300" w:lineRule="auto"/>
        <w:jc w:val="both"/>
        <w:rPr>
          <w:sz w:val="22"/>
          <w:szCs w:val="22"/>
        </w:rPr>
      </w:pPr>
    </w:p>
    <w:p w14:paraId="74008BBC" w14:textId="709D2B54" w:rsidR="012B70D7" w:rsidRDefault="7C9E46F6" w:rsidP="67D9D3E9">
      <w:pPr>
        <w:spacing w:after="240" w:line="300" w:lineRule="auto"/>
        <w:jc w:val="both"/>
        <w:rPr>
          <w:rFonts w:asciiTheme="majorHAnsi" w:eastAsiaTheme="majorEastAsia" w:hAnsiTheme="majorHAnsi" w:cstheme="majorBidi"/>
          <w:b/>
          <w:bCs/>
          <w:u w:val="single"/>
        </w:rPr>
      </w:pPr>
      <w:r w:rsidRPr="67D9D3E9">
        <w:rPr>
          <w:rFonts w:asciiTheme="majorHAnsi" w:eastAsiaTheme="majorEastAsia" w:hAnsiTheme="majorHAnsi" w:cstheme="majorBidi"/>
          <w:b/>
          <w:bCs/>
          <w:u w:val="single"/>
        </w:rPr>
        <w:t>Data Preparation</w:t>
      </w:r>
      <w:r w:rsidR="63C190B6" w:rsidRPr="67D9D3E9">
        <w:rPr>
          <w:rFonts w:asciiTheme="majorHAnsi" w:eastAsiaTheme="majorEastAsia" w:hAnsiTheme="majorHAnsi" w:cstheme="majorBidi"/>
          <w:b/>
          <w:bCs/>
          <w:u w:val="single"/>
        </w:rPr>
        <w:t xml:space="preserve">: </w:t>
      </w:r>
    </w:p>
    <w:p w14:paraId="0F01B08A" w14:textId="20E8E23E" w:rsidR="38EC16AA" w:rsidRDefault="38EC16AA" w:rsidP="67D9D3E9">
      <w:pPr>
        <w:spacing w:before="210" w:after="210" w:line="300" w:lineRule="auto"/>
        <w:jc w:val="both"/>
        <w:rPr>
          <w:sz w:val="22"/>
          <w:szCs w:val="22"/>
        </w:rPr>
      </w:pPr>
      <w:r w:rsidRPr="67D9D3E9">
        <w:rPr>
          <w:sz w:val="22"/>
          <w:szCs w:val="22"/>
        </w:rPr>
        <w:t xml:space="preserve">The dataset was prepared before training the baseline model to ensure the compatibility of the eLCS </w:t>
      </w:r>
      <w:r w:rsidR="10F07D6F" w:rsidRPr="67D9D3E9">
        <w:rPr>
          <w:sz w:val="22"/>
          <w:szCs w:val="22"/>
        </w:rPr>
        <w:t>algorithm</w:t>
      </w:r>
      <w:r w:rsidRPr="67D9D3E9">
        <w:rPr>
          <w:sz w:val="22"/>
          <w:szCs w:val="22"/>
        </w:rPr>
        <w:t xml:space="preserve">. The churn target was introduced and </w:t>
      </w:r>
      <w:r w:rsidR="52C3D31C" w:rsidRPr="67D9D3E9">
        <w:rPr>
          <w:sz w:val="22"/>
          <w:szCs w:val="22"/>
        </w:rPr>
        <w:t>used,</w:t>
      </w:r>
      <w:r w:rsidR="06DBBF53" w:rsidRPr="67D9D3E9">
        <w:rPr>
          <w:sz w:val="22"/>
          <w:szCs w:val="22"/>
        </w:rPr>
        <w:t xml:space="preserve"> where the customers who churned were assigned a value of 1 and the customers who </w:t>
      </w:r>
      <w:r w:rsidR="65AE8CB6" w:rsidRPr="67D9D3E9">
        <w:rPr>
          <w:sz w:val="22"/>
          <w:szCs w:val="22"/>
        </w:rPr>
        <w:t>remained</w:t>
      </w:r>
      <w:r w:rsidR="06DBBF53" w:rsidRPr="67D9D3E9">
        <w:rPr>
          <w:sz w:val="22"/>
          <w:szCs w:val="22"/>
        </w:rPr>
        <w:t xml:space="preserve"> within the company were assigned the value of 0.</w:t>
      </w:r>
      <w:r w:rsidR="45080AF6" w:rsidRPr="67D9D3E9">
        <w:rPr>
          <w:sz w:val="22"/>
          <w:szCs w:val="22"/>
        </w:rPr>
        <w:t xml:space="preserve"> The potential leakage variables, including the Customer Status, Category and Churn Reason were removed because they contained information that would not be available while predicting the futur</w:t>
      </w:r>
      <w:r w:rsidR="79625B20" w:rsidRPr="67D9D3E9">
        <w:rPr>
          <w:sz w:val="22"/>
          <w:szCs w:val="22"/>
        </w:rPr>
        <w:t xml:space="preserve">e churn behaviour. Including these values would produce unrealistically high model performance and reduce the validity of the evaluation. The customer </w:t>
      </w:r>
      <w:r w:rsidR="2297D368" w:rsidRPr="67D9D3E9">
        <w:rPr>
          <w:sz w:val="22"/>
          <w:szCs w:val="22"/>
        </w:rPr>
        <w:t>IDs were also excluded because it does not provide the predictive value.</w:t>
      </w:r>
    </w:p>
    <w:p w14:paraId="38B85985" w14:textId="58F69929" w:rsidR="547D8202" w:rsidRDefault="2297D368" w:rsidP="67D9D3E9">
      <w:pPr>
        <w:spacing w:before="240" w:after="240" w:line="300" w:lineRule="auto"/>
        <w:jc w:val="both"/>
        <w:rPr>
          <w:rFonts w:asciiTheme="majorHAnsi" w:eastAsiaTheme="majorEastAsia" w:hAnsiTheme="majorHAnsi" w:cstheme="majorBidi"/>
          <w:b/>
          <w:bCs/>
          <w:u w:val="single"/>
        </w:rPr>
      </w:pPr>
      <w:r w:rsidRPr="67D9D3E9">
        <w:rPr>
          <w:rFonts w:asciiTheme="majorHAnsi" w:eastAsiaTheme="majorEastAsia" w:hAnsiTheme="majorHAnsi" w:cstheme="majorBidi"/>
          <w:b/>
          <w:bCs/>
          <w:u w:val="single"/>
        </w:rPr>
        <w:t>Train – Test Split:</w:t>
      </w:r>
    </w:p>
    <w:p w14:paraId="735C4DA5" w14:textId="55DC1E9E" w:rsidR="1F5285EA" w:rsidRDefault="1F5285EA" w:rsidP="67D9D3E9">
      <w:pPr>
        <w:spacing w:before="210" w:after="210" w:line="300" w:lineRule="auto"/>
        <w:jc w:val="both"/>
      </w:pPr>
      <w:r w:rsidRPr="67D9D3E9">
        <w:rPr>
          <w:rFonts w:ascii="Segoe UI" w:eastAsia="Segoe UI" w:hAnsi="Segoe UI" w:cs="Segoe UI"/>
          <w:sz w:val="21"/>
          <w:szCs w:val="21"/>
        </w:rPr>
        <w:t xml:space="preserve">The dataset was divided into separate training and testing subsets using an 80/20 stratified train-test split to </w:t>
      </w:r>
      <w:r w:rsidR="137C670B" w:rsidRPr="67D9D3E9">
        <w:rPr>
          <w:rFonts w:ascii="Segoe UI" w:eastAsia="Segoe UI" w:hAnsi="Segoe UI" w:cs="Segoe UI"/>
          <w:sz w:val="21"/>
          <w:szCs w:val="21"/>
        </w:rPr>
        <w:t>ensure that</w:t>
      </w:r>
      <w:r w:rsidRPr="67D9D3E9">
        <w:rPr>
          <w:rFonts w:ascii="Segoe UI" w:eastAsia="Segoe UI" w:hAnsi="Segoe UI" w:cs="Segoe UI"/>
          <w:sz w:val="21"/>
          <w:szCs w:val="21"/>
        </w:rPr>
        <w:t xml:space="preserve"> the subset</w:t>
      </w:r>
      <w:r w:rsidR="1B53FA42" w:rsidRPr="67D9D3E9">
        <w:rPr>
          <w:rFonts w:ascii="Segoe UI" w:eastAsia="Segoe UI" w:hAnsi="Segoe UI" w:cs="Segoe UI"/>
          <w:sz w:val="21"/>
          <w:szCs w:val="21"/>
        </w:rPr>
        <w:t xml:space="preserve">s </w:t>
      </w:r>
      <w:r w:rsidR="57C3A31B" w:rsidRPr="67D9D3E9">
        <w:rPr>
          <w:rFonts w:ascii="Segoe UI" w:eastAsia="Segoe UI" w:hAnsi="Segoe UI" w:cs="Segoe UI"/>
          <w:sz w:val="21"/>
          <w:szCs w:val="21"/>
        </w:rPr>
        <w:t>were</w:t>
      </w:r>
      <w:r w:rsidR="1B53FA42" w:rsidRPr="67D9D3E9">
        <w:rPr>
          <w:rFonts w:ascii="Segoe UI" w:eastAsia="Segoe UI" w:hAnsi="Segoe UI" w:cs="Segoe UI"/>
          <w:sz w:val="21"/>
          <w:szCs w:val="21"/>
        </w:rPr>
        <w:t xml:space="preserve"> evaluated fairly and objectively.</w:t>
      </w:r>
      <w:r w:rsidR="054B4212" w:rsidRPr="67D9D3E9">
        <w:rPr>
          <w:rFonts w:ascii="Segoe UI" w:eastAsia="Segoe UI" w:hAnsi="Segoe UI" w:cs="Segoe UI"/>
          <w:sz w:val="21"/>
          <w:szCs w:val="21"/>
        </w:rPr>
        <w:t xml:space="preserve"> This meant that 80% of the data was used to train the model and the remaining 20% was reserved for te</w:t>
      </w:r>
      <w:r w:rsidR="5604574B" w:rsidRPr="67D9D3E9">
        <w:rPr>
          <w:rFonts w:ascii="Segoe UI" w:eastAsia="Segoe UI" w:hAnsi="Segoe UI" w:cs="Segoe UI"/>
          <w:sz w:val="21"/>
          <w:szCs w:val="21"/>
        </w:rPr>
        <w:t xml:space="preserve">sting its performance. </w:t>
      </w:r>
      <w:r w:rsidR="4A0A2A13" w:rsidRPr="67D9D3E9">
        <w:rPr>
          <w:rFonts w:ascii="Segoe UI" w:eastAsia="Segoe UI" w:hAnsi="Segoe UI" w:cs="Segoe UI"/>
          <w:sz w:val="21"/>
          <w:szCs w:val="21"/>
        </w:rPr>
        <w:t xml:space="preserve">A stratified split was chosen to maintain the original proportion of the churned and the non- churned customers in both the datasets </w:t>
      </w:r>
      <w:r w:rsidR="4406230C" w:rsidRPr="67D9D3E9">
        <w:rPr>
          <w:rFonts w:ascii="Segoe UI" w:eastAsia="Segoe UI" w:hAnsi="Segoe UI" w:cs="Segoe UI"/>
          <w:sz w:val="21"/>
          <w:szCs w:val="21"/>
        </w:rPr>
        <w:t xml:space="preserve">because the dataset contained an imbalanced class distribution. Hence, preserving this distribution helped ensure that both the training and testing datasets </w:t>
      </w:r>
      <w:r w:rsidR="6249A730" w:rsidRPr="67D9D3E9">
        <w:rPr>
          <w:rFonts w:ascii="Segoe UI" w:eastAsia="Segoe UI" w:hAnsi="Segoe UI" w:cs="Segoe UI"/>
          <w:sz w:val="21"/>
          <w:szCs w:val="21"/>
        </w:rPr>
        <w:t xml:space="preserve">accurately represented the characteristics of the original dataset. </w:t>
      </w:r>
      <w:r w:rsidR="128283A8" w:rsidRPr="67D9D3E9">
        <w:rPr>
          <w:rFonts w:ascii="Segoe UI" w:eastAsia="Segoe UI" w:hAnsi="Segoe UI" w:cs="Segoe UI"/>
          <w:sz w:val="21"/>
          <w:szCs w:val="21"/>
        </w:rPr>
        <w:t>Also, a random state of 42 was applied to ensure reproducibility of the results.</w:t>
      </w:r>
      <w:r w:rsidR="42557908" w:rsidRPr="67D9D3E9">
        <w:rPr>
          <w:rFonts w:ascii="Segoe UI" w:eastAsia="Segoe UI" w:hAnsi="Segoe UI" w:cs="Segoe UI"/>
          <w:sz w:val="21"/>
          <w:szCs w:val="21"/>
        </w:rPr>
        <w:t xml:space="preserve"> </w:t>
      </w:r>
      <w:r w:rsidR="70DBB045" w:rsidRPr="67D9D3E9">
        <w:rPr>
          <w:rFonts w:ascii="Segoe UI" w:eastAsia="Segoe UI" w:hAnsi="Segoe UI" w:cs="Segoe UI"/>
          <w:sz w:val="21"/>
          <w:szCs w:val="21"/>
        </w:rPr>
        <w:t>Separating</w:t>
      </w:r>
      <w:r w:rsidR="42557908" w:rsidRPr="67D9D3E9">
        <w:rPr>
          <w:rFonts w:ascii="Segoe UI" w:eastAsia="Segoe UI" w:hAnsi="Segoe UI" w:cs="Segoe UI"/>
          <w:sz w:val="21"/>
          <w:szCs w:val="21"/>
        </w:rPr>
        <w:t xml:space="preserve"> data into training and testing sets also reduce the risk of overfitting.</w:t>
      </w:r>
      <w:r w:rsidR="29978B00" w:rsidRPr="67D9D3E9">
        <w:rPr>
          <w:rFonts w:ascii="Segoe UI" w:eastAsia="Segoe UI" w:hAnsi="Segoe UI" w:cs="Segoe UI"/>
          <w:sz w:val="21"/>
          <w:szCs w:val="21"/>
        </w:rPr>
        <w:t xml:space="preserve"> If the </w:t>
      </w:r>
      <w:r w:rsidR="6E69E3CE" w:rsidRPr="67D9D3E9">
        <w:rPr>
          <w:rFonts w:ascii="Segoe UI" w:eastAsia="Segoe UI" w:hAnsi="Segoe UI" w:cs="Segoe UI"/>
          <w:sz w:val="21"/>
          <w:szCs w:val="21"/>
        </w:rPr>
        <w:t>model was evaluated using the same data on which it was trained, the performance results</w:t>
      </w:r>
      <w:r w:rsidR="38948A1B" w:rsidRPr="67D9D3E9">
        <w:rPr>
          <w:rFonts w:ascii="Segoe UI" w:eastAsia="Segoe UI" w:hAnsi="Segoe UI" w:cs="Segoe UI"/>
          <w:sz w:val="21"/>
          <w:szCs w:val="21"/>
        </w:rPr>
        <w:t xml:space="preserve"> could be overly optimistic and may not reflect its true predictive capability</w:t>
      </w:r>
      <w:r w:rsidR="6E69E3CE" w:rsidRPr="67D9D3E9">
        <w:rPr>
          <w:rFonts w:ascii="Segoe UI" w:eastAsia="Segoe UI" w:hAnsi="Segoe UI" w:cs="Segoe UI"/>
          <w:sz w:val="21"/>
          <w:szCs w:val="21"/>
        </w:rPr>
        <w:t>.</w:t>
      </w:r>
      <w:r w:rsidR="0CA9EACA" w:rsidRPr="67D9D3E9">
        <w:rPr>
          <w:rFonts w:ascii="Segoe UI" w:eastAsia="Segoe UI" w:hAnsi="Segoe UI" w:cs="Segoe UI"/>
          <w:sz w:val="21"/>
          <w:szCs w:val="21"/>
        </w:rPr>
        <w:t xml:space="preserve"> </w:t>
      </w:r>
      <w:r w:rsidR="42557908" w:rsidRPr="67D9D3E9">
        <w:rPr>
          <w:rFonts w:ascii="Segoe UI" w:eastAsia="Segoe UI" w:hAnsi="Segoe UI" w:cs="Segoe UI"/>
          <w:sz w:val="21"/>
          <w:szCs w:val="21"/>
        </w:rPr>
        <w:t xml:space="preserve">By using unseen test data, a more reliable </w:t>
      </w:r>
      <w:r w:rsidR="376E303C" w:rsidRPr="67D9D3E9">
        <w:rPr>
          <w:rFonts w:ascii="Segoe UI" w:eastAsia="Segoe UI" w:hAnsi="Segoe UI" w:cs="Segoe UI"/>
          <w:sz w:val="21"/>
          <w:szCs w:val="21"/>
        </w:rPr>
        <w:t xml:space="preserve">and accurate </w:t>
      </w:r>
      <w:r w:rsidR="42557908" w:rsidRPr="67D9D3E9">
        <w:rPr>
          <w:rFonts w:ascii="Segoe UI" w:eastAsia="Segoe UI" w:hAnsi="Segoe UI" w:cs="Segoe UI"/>
          <w:sz w:val="21"/>
          <w:szCs w:val="21"/>
        </w:rPr>
        <w:t>measure of the model's generalisation performance was ob</w:t>
      </w:r>
      <w:r w:rsidR="62480AE9" w:rsidRPr="67D9D3E9">
        <w:rPr>
          <w:rFonts w:ascii="Segoe UI" w:eastAsia="Segoe UI" w:hAnsi="Segoe UI" w:cs="Segoe UI"/>
          <w:sz w:val="21"/>
          <w:szCs w:val="21"/>
        </w:rPr>
        <w:t>tained.</w:t>
      </w:r>
    </w:p>
    <w:p w14:paraId="54E84340" w14:textId="0ACB7D1D" w:rsidR="67D9D3E9" w:rsidRDefault="67D9D3E9" w:rsidP="67D9D3E9">
      <w:pPr>
        <w:spacing w:before="210" w:after="210" w:line="300" w:lineRule="auto"/>
        <w:jc w:val="both"/>
        <w:rPr>
          <w:rFonts w:ascii="Segoe UI" w:eastAsia="Segoe UI" w:hAnsi="Segoe UI" w:cs="Segoe UI"/>
          <w:sz w:val="21"/>
          <w:szCs w:val="21"/>
        </w:rPr>
      </w:pPr>
    </w:p>
    <w:p w14:paraId="5AA0B523" w14:textId="5A53BE75" w:rsidR="67D9D3E9" w:rsidRDefault="67D9D3E9" w:rsidP="67D9D3E9">
      <w:pPr>
        <w:spacing w:before="210" w:after="210" w:line="300" w:lineRule="auto"/>
        <w:jc w:val="both"/>
        <w:rPr>
          <w:rFonts w:ascii="Segoe UI" w:eastAsia="Segoe UI" w:hAnsi="Segoe UI" w:cs="Segoe UI"/>
          <w:sz w:val="21"/>
          <w:szCs w:val="21"/>
        </w:rPr>
      </w:pPr>
    </w:p>
    <w:p w14:paraId="7A00F19E" w14:textId="3102D7BE" w:rsidR="67D9D3E9" w:rsidRDefault="67D9D3E9" w:rsidP="67D9D3E9">
      <w:pPr>
        <w:spacing w:before="210" w:after="210" w:line="300" w:lineRule="auto"/>
        <w:jc w:val="both"/>
        <w:rPr>
          <w:rFonts w:ascii="Segoe UI" w:eastAsia="Segoe UI" w:hAnsi="Segoe UI" w:cs="Segoe UI"/>
          <w:sz w:val="21"/>
          <w:szCs w:val="21"/>
        </w:rPr>
      </w:pPr>
    </w:p>
    <w:p w14:paraId="1C510B05" w14:textId="42CCBBC0" w:rsidR="4A48A2C0" w:rsidRDefault="4A48A2C0" w:rsidP="67D9D3E9">
      <w:pPr>
        <w:spacing w:before="240" w:after="240" w:line="300" w:lineRule="auto"/>
        <w:jc w:val="both"/>
      </w:pPr>
      <w:r w:rsidRPr="67D9D3E9">
        <w:rPr>
          <w:rFonts w:asciiTheme="majorHAnsi" w:eastAsiaTheme="majorEastAsia" w:hAnsiTheme="majorHAnsi" w:cstheme="majorBidi"/>
          <w:b/>
          <w:bCs/>
          <w:u w:val="single"/>
        </w:rPr>
        <w:lastRenderedPageBreak/>
        <w:t>Original eLCS Configuration</w:t>
      </w:r>
      <w:r w:rsidR="67C7F725" w:rsidRPr="67D9D3E9">
        <w:rPr>
          <w:rFonts w:asciiTheme="majorHAnsi" w:eastAsiaTheme="majorEastAsia" w:hAnsiTheme="majorHAnsi" w:cstheme="majorBidi"/>
          <w:b/>
          <w:bCs/>
          <w:u w:val="single"/>
        </w:rPr>
        <w:t xml:space="preserve"> and its parameters</w:t>
      </w:r>
      <w:r w:rsidRPr="67D9D3E9">
        <w:rPr>
          <w:rFonts w:asciiTheme="majorHAnsi" w:eastAsiaTheme="majorEastAsia" w:hAnsiTheme="majorHAnsi" w:cstheme="majorBidi"/>
          <w:b/>
          <w:bCs/>
          <w:u w:val="single"/>
        </w:rPr>
        <w:t>:</w:t>
      </w:r>
    </w:p>
    <w:p w14:paraId="73048E7F" w14:textId="60FC2AD4" w:rsidR="4A48A2C0" w:rsidRDefault="4A48A2C0" w:rsidP="67D9D3E9">
      <w:pPr>
        <w:spacing w:after="240"/>
        <w:jc w:val="both"/>
      </w:pPr>
      <w:r w:rsidRPr="67D9D3E9">
        <w:rPr>
          <w:sz w:val="22"/>
          <w:szCs w:val="22"/>
        </w:rPr>
        <w:t>The original eLCS was used as the baseline model without introducing any additional enhancements.</w:t>
      </w:r>
      <w:r w:rsidR="55B0D5F3" w:rsidRPr="67D9D3E9">
        <w:rPr>
          <w:sz w:val="22"/>
          <w:szCs w:val="22"/>
        </w:rPr>
        <w:t xml:space="preserve"> This allowed a fair comparison between the baseline system and the improved eLCS model developed later in the project. The model was trained using the </w:t>
      </w:r>
      <w:r w:rsidR="02BDEC6C" w:rsidRPr="67D9D3E9">
        <w:rPr>
          <w:sz w:val="22"/>
          <w:szCs w:val="22"/>
        </w:rPr>
        <w:t xml:space="preserve">default eLCS parameters provided by the implementation. These parameters controlled important aspects </w:t>
      </w:r>
      <w:r w:rsidR="7FAAD848" w:rsidRPr="67D9D3E9">
        <w:rPr>
          <w:sz w:val="22"/>
          <w:szCs w:val="22"/>
        </w:rPr>
        <w:t xml:space="preserve">of the rule population, </w:t>
      </w:r>
      <w:r w:rsidR="50599C18" w:rsidRPr="67D9D3E9">
        <w:rPr>
          <w:sz w:val="22"/>
          <w:szCs w:val="22"/>
        </w:rPr>
        <w:t>learning process and generic algorithm operations.</w:t>
      </w:r>
      <w:r w:rsidR="3AD6EA07" w:rsidRPr="67D9D3E9">
        <w:rPr>
          <w:sz w:val="22"/>
          <w:szCs w:val="22"/>
        </w:rPr>
        <w:t xml:space="preserve"> The baseline configuration was left unchanged</w:t>
      </w:r>
      <w:r w:rsidR="2B6D93C4" w:rsidRPr="67D9D3E9">
        <w:rPr>
          <w:sz w:val="22"/>
          <w:szCs w:val="22"/>
        </w:rPr>
        <w:t xml:space="preserve"> to provide a benchmark for evaluating later improvements.</w:t>
      </w:r>
    </w:p>
    <w:p w14:paraId="3BD8D32E" w14:textId="53ACE7BB" w:rsidR="67D9D3E9" w:rsidRDefault="67D9D3E9" w:rsidP="67D9D3E9">
      <w:pPr>
        <w:spacing w:after="240"/>
        <w:jc w:val="both"/>
        <w:rPr>
          <w:sz w:val="22"/>
          <w:szCs w:val="22"/>
        </w:rPr>
      </w:pPr>
    </w:p>
    <w:tbl>
      <w:tblPr>
        <w:tblStyle w:val="TableGrid"/>
        <w:tblW w:w="0" w:type="auto"/>
        <w:tblLook w:val="06A0" w:firstRow="1" w:lastRow="0" w:firstColumn="1" w:lastColumn="0" w:noHBand="1" w:noVBand="1"/>
      </w:tblPr>
      <w:tblGrid>
        <w:gridCol w:w="4508"/>
        <w:gridCol w:w="4508"/>
      </w:tblGrid>
      <w:tr w:rsidR="67D9D3E9" w14:paraId="42C604E9" w14:textId="77777777" w:rsidTr="67D9D3E9">
        <w:trPr>
          <w:trHeight w:val="345"/>
        </w:trPr>
        <w:tc>
          <w:tcPr>
            <w:tcW w:w="4508" w:type="dxa"/>
          </w:tcPr>
          <w:p w14:paraId="1FF0BD3D" w14:textId="57D8F1A2" w:rsidR="68184C57" w:rsidRDefault="68184C57" w:rsidP="67D9D3E9">
            <w:pPr>
              <w:spacing w:before="240"/>
              <w:jc w:val="center"/>
              <w:rPr>
                <w:b/>
                <w:bCs/>
                <w:sz w:val="22"/>
                <w:szCs w:val="22"/>
              </w:rPr>
            </w:pPr>
            <w:r w:rsidRPr="67D9D3E9">
              <w:rPr>
                <w:b/>
                <w:bCs/>
                <w:sz w:val="22"/>
                <w:szCs w:val="22"/>
              </w:rPr>
              <w:t>Parameter</w:t>
            </w:r>
          </w:p>
        </w:tc>
        <w:tc>
          <w:tcPr>
            <w:tcW w:w="4508" w:type="dxa"/>
            <w:vAlign w:val="center"/>
          </w:tcPr>
          <w:p w14:paraId="2CD7A1D2" w14:textId="3F78946D" w:rsidR="68184C57" w:rsidRDefault="68184C57" w:rsidP="67D9D3E9">
            <w:pPr>
              <w:spacing w:before="240"/>
              <w:jc w:val="center"/>
              <w:rPr>
                <w:b/>
                <w:bCs/>
                <w:sz w:val="22"/>
                <w:szCs w:val="22"/>
              </w:rPr>
            </w:pPr>
            <w:r w:rsidRPr="67D9D3E9">
              <w:rPr>
                <w:b/>
                <w:bCs/>
                <w:sz w:val="22"/>
                <w:szCs w:val="22"/>
              </w:rPr>
              <w:t>Value</w:t>
            </w:r>
          </w:p>
        </w:tc>
      </w:tr>
      <w:tr w:rsidR="67D9D3E9" w14:paraId="56B77525" w14:textId="77777777" w:rsidTr="67D9D3E9">
        <w:trPr>
          <w:trHeight w:val="300"/>
        </w:trPr>
        <w:tc>
          <w:tcPr>
            <w:tcW w:w="4508" w:type="dxa"/>
          </w:tcPr>
          <w:p w14:paraId="5F8CEDE5" w14:textId="69352119" w:rsidR="1E9DA04E" w:rsidRDefault="1E9DA04E" w:rsidP="67D9D3E9">
            <w:pPr>
              <w:spacing w:before="240"/>
              <w:rPr>
                <w:sz w:val="22"/>
                <w:szCs w:val="22"/>
              </w:rPr>
            </w:pPr>
            <w:r w:rsidRPr="67D9D3E9">
              <w:rPr>
                <w:sz w:val="22"/>
                <w:szCs w:val="22"/>
              </w:rPr>
              <w:t>Population size (N)</w:t>
            </w:r>
          </w:p>
        </w:tc>
        <w:tc>
          <w:tcPr>
            <w:tcW w:w="4508" w:type="dxa"/>
          </w:tcPr>
          <w:p w14:paraId="3727A630" w14:textId="49E39B4A" w:rsidR="01B5B71B" w:rsidRDefault="01B5B71B" w:rsidP="67D9D3E9">
            <w:pPr>
              <w:spacing w:before="240"/>
              <w:rPr>
                <w:sz w:val="22"/>
                <w:szCs w:val="22"/>
              </w:rPr>
            </w:pPr>
            <w:r w:rsidRPr="67D9D3E9">
              <w:rPr>
                <w:sz w:val="22"/>
                <w:szCs w:val="22"/>
              </w:rPr>
              <w:t>1000</w:t>
            </w:r>
          </w:p>
        </w:tc>
      </w:tr>
      <w:tr w:rsidR="67D9D3E9" w14:paraId="088BC03F" w14:textId="77777777" w:rsidTr="67D9D3E9">
        <w:trPr>
          <w:trHeight w:val="300"/>
        </w:trPr>
        <w:tc>
          <w:tcPr>
            <w:tcW w:w="4508" w:type="dxa"/>
          </w:tcPr>
          <w:p w14:paraId="09340346" w14:textId="7A6F0155" w:rsidR="1E9DA04E" w:rsidRDefault="1E9DA04E" w:rsidP="67D9D3E9">
            <w:pPr>
              <w:spacing w:before="240"/>
              <w:rPr>
                <w:sz w:val="22"/>
                <w:szCs w:val="22"/>
              </w:rPr>
            </w:pPr>
            <w:r w:rsidRPr="67D9D3E9">
              <w:rPr>
                <w:sz w:val="22"/>
                <w:szCs w:val="22"/>
              </w:rPr>
              <w:t>Learning iterations</w:t>
            </w:r>
          </w:p>
        </w:tc>
        <w:tc>
          <w:tcPr>
            <w:tcW w:w="4508" w:type="dxa"/>
          </w:tcPr>
          <w:p w14:paraId="4A1C839B" w14:textId="7A44A220" w:rsidR="5FFE8433" w:rsidRDefault="5FFE8433" w:rsidP="67D9D3E9">
            <w:pPr>
              <w:spacing w:before="240"/>
              <w:rPr>
                <w:sz w:val="22"/>
                <w:szCs w:val="22"/>
              </w:rPr>
            </w:pPr>
            <w:r w:rsidRPr="67D9D3E9">
              <w:rPr>
                <w:sz w:val="22"/>
                <w:szCs w:val="22"/>
              </w:rPr>
              <w:t>10,000</w:t>
            </w:r>
          </w:p>
        </w:tc>
      </w:tr>
      <w:tr w:rsidR="67D9D3E9" w14:paraId="1F269F07" w14:textId="77777777" w:rsidTr="67D9D3E9">
        <w:trPr>
          <w:trHeight w:val="300"/>
        </w:trPr>
        <w:tc>
          <w:tcPr>
            <w:tcW w:w="4508" w:type="dxa"/>
          </w:tcPr>
          <w:p w14:paraId="26237719" w14:textId="46F64B8B" w:rsidR="1E9DA04E" w:rsidRDefault="1E9DA04E" w:rsidP="67D9D3E9">
            <w:pPr>
              <w:spacing w:before="240"/>
              <w:rPr>
                <w:sz w:val="22"/>
                <w:szCs w:val="22"/>
              </w:rPr>
            </w:pPr>
            <w:r w:rsidRPr="67D9D3E9">
              <w:rPr>
                <w:sz w:val="22"/>
                <w:szCs w:val="22"/>
              </w:rPr>
              <w:t>Learning Rate (Beta)</w:t>
            </w:r>
          </w:p>
        </w:tc>
        <w:tc>
          <w:tcPr>
            <w:tcW w:w="4508" w:type="dxa"/>
          </w:tcPr>
          <w:p w14:paraId="4A41D0B7" w14:textId="4AB4B502" w:rsidR="75904953" w:rsidRDefault="75904953" w:rsidP="67D9D3E9">
            <w:pPr>
              <w:spacing w:before="240"/>
              <w:rPr>
                <w:sz w:val="22"/>
                <w:szCs w:val="22"/>
              </w:rPr>
            </w:pPr>
            <w:r w:rsidRPr="67D9D3E9">
              <w:rPr>
                <w:sz w:val="22"/>
                <w:szCs w:val="22"/>
              </w:rPr>
              <w:t>0.2</w:t>
            </w:r>
          </w:p>
        </w:tc>
      </w:tr>
      <w:tr w:rsidR="67D9D3E9" w14:paraId="374C860A" w14:textId="77777777" w:rsidTr="67D9D3E9">
        <w:trPr>
          <w:trHeight w:val="300"/>
        </w:trPr>
        <w:tc>
          <w:tcPr>
            <w:tcW w:w="4508" w:type="dxa"/>
          </w:tcPr>
          <w:p w14:paraId="7F19BAC2" w14:textId="67B50307" w:rsidR="1E9DA04E" w:rsidRDefault="1E9DA04E" w:rsidP="67D9D3E9">
            <w:pPr>
              <w:spacing w:before="240"/>
              <w:rPr>
                <w:sz w:val="22"/>
                <w:szCs w:val="22"/>
              </w:rPr>
            </w:pPr>
            <w:r w:rsidRPr="67D9D3E9">
              <w:rPr>
                <w:sz w:val="22"/>
                <w:szCs w:val="22"/>
              </w:rPr>
              <w:t>Crossover Probability (Chi1)</w:t>
            </w:r>
          </w:p>
        </w:tc>
        <w:tc>
          <w:tcPr>
            <w:tcW w:w="4508" w:type="dxa"/>
          </w:tcPr>
          <w:p w14:paraId="5B5C8823" w14:textId="6BD6CD9C" w:rsidR="1ED63246" w:rsidRDefault="1ED63246" w:rsidP="67D9D3E9">
            <w:pPr>
              <w:spacing w:before="240"/>
              <w:rPr>
                <w:sz w:val="22"/>
                <w:szCs w:val="22"/>
              </w:rPr>
            </w:pPr>
            <w:r w:rsidRPr="67D9D3E9">
              <w:rPr>
                <w:sz w:val="22"/>
                <w:szCs w:val="22"/>
              </w:rPr>
              <w:t>0.8</w:t>
            </w:r>
          </w:p>
        </w:tc>
      </w:tr>
      <w:tr w:rsidR="67D9D3E9" w14:paraId="2489B7E1" w14:textId="77777777" w:rsidTr="67D9D3E9">
        <w:trPr>
          <w:trHeight w:val="300"/>
        </w:trPr>
        <w:tc>
          <w:tcPr>
            <w:tcW w:w="4508" w:type="dxa"/>
          </w:tcPr>
          <w:p w14:paraId="3B2A2FD4" w14:textId="444E6DBD" w:rsidR="1E9DA04E" w:rsidRDefault="1E9DA04E" w:rsidP="67D9D3E9">
            <w:pPr>
              <w:spacing w:before="240"/>
              <w:rPr>
                <w:sz w:val="22"/>
                <w:szCs w:val="22"/>
              </w:rPr>
            </w:pPr>
            <w:r w:rsidRPr="67D9D3E9">
              <w:rPr>
                <w:sz w:val="22"/>
                <w:szCs w:val="22"/>
              </w:rPr>
              <w:t>Mutation rate (Mu)</w:t>
            </w:r>
          </w:p>
        </w:tc>
        <w:tc>
          <w:tcPr>
            <w:tcW w:w="4508" w:type="dxa"/>
          </w:tcPr>
          <w:p w14:paraId="35851C32" w14:textId="4E389891" w:rsidR="10DACA1E" w:rsidRDefault="10DACA1E" w:rsidP="67D9D3E9">
            <w:pPr>
              <w:spacing w:before="240"/>
              <w:rPr>
                <w:sz w:val="22"/>
                <w:szCs w:val="22"/>
              </w:rPr>
            </w:pPr>
            <w:r w:rsidRPr="67D9D3E9">
              <w:rPr>
                <w:sz w:val="22"/>
                <w:szCs w:val="22"/>
              </w:rPr>
              <w:t>0.04</w:t>
            </w:r>
          </w:p>
        </w:tc>
      </w:tr>
      <w:tr w:rsidR="67D9D3E9" w14:paraId="5F2F226A" w14:textId="77777777" w:rsidTr="67D9D3E9">
        <w:trPr>
          <w:trHeight w:val="300"/>
        </w:trPr>
        <w:tc>
          <w:tcPr>
            <w:tcW w:w="4508" w:type="dxa"/>
          </w:tcPr>
          <w:p w14:paraId="744E0D01" w14:textId="59C01FCE" w:rsidR="1E9DA04E" w:rsidRDefault="1E9DA04E" w:rsidP="67D9D3E9">
            <w:pPr>
              <w:spacing w:before="240"/>
              <w:rPr>
                <w:sz w:val="22"/>
                <w:szCs w:val="22"/>
              </w:rPr>
            </w:pPr>
            <w:r w:rsidRPr="67D9D3E9">
              <w:rPr>
                <w:sz w:val="22"/>
                <w:szCs w:val="22"/>
              </w:rPr>
              <w:t>Accuracy Threshold (Acc_sub)</w:t>
            </w:r>
          </w:p>
        </w:tc>
        <w:tc>
          <w:tcPr>
            <w:tcW w:w="4508" w:type="dxa"/>
          </w:tcPr>
          <w:p w14:paraId="258FDC32" w14:textId="7C982173" w:rsidR="28AFF578" w:rsidRDefault="28AFF578" w:rsidP="67D9D3E9">
            <w:pPr>
              <w:spacing w:before="240"/>
              <w:rPr>
                <w:sz w:val="22"/>
                <w:szCs w:val="22"/>
              </w:rPr>
            </w:pPr>
            <w:r w:rsidRPr="67D9D3E9">
              <w:rPr>
                <w:sz w:val="22"/>
                <w:szCs w:val="22"/>
              </w:rPr>
              <w:t>0.99</w:t>
            </w:r>
          </w:p>
        </w:tc>
      </w:tr>
      <w:tr w:rsidR="67D9D3E9" w14:paraId="4BC52434" w14:textId="77777777" w:rsidTr="67D9D3E9">
        <w:trPr>
          <w:trHeight w:val="300"/>
        </w:trPr>
        <w:tc>
          <w:tcPr>
            <w:tcW w:w="4508" w:type="dxa"/>
          </w:tcPr>
          <w:p w14:paraId="32B1EFD0" w14:textId="058C2007" w:rsidR="71648550" w:rsidRDefault="71648550" w:rsidP="67D9D3E9">
            <w:pPr>
              <w:spacing w:before="240"/>
              <w:rPr>
                <w:sz w:val="22"/>
                <w:szCs w:val="22"/>
              </w:rPr>
            </w:pPr>
            <w:r w:rsidRPr="67D9D3E9">
              <w:rPr>
                <w:sz w:val="22"/>
                <w:szCs w:val="22"/>
              </w:rPr>
              <w:t>Genetic Algorithm Threshold (Theta_GA)</w:t>
            </w:r>
          </w:p>
        </w:tc>
        <w:tc>
          <w:tcPr>
            <w:tcW w:w="4508" w:type="dxa"/>
          </w:tcPr>
          <w:p w14:paraId="2408F7E4" w14:textId="55D1ED94" w:rsidR="532CC51D" w:rsidRDefault="532CC51D" w:rsidP="67D9D3E9">
            <w:pPr>
              <w:spacing w:before="240"/>
              <w:rPr>
                <w:sz w:val="22"/>
                <w:szCs w:val="22"/>
              </w:rPr>
            </w:pPr>
            <w:r w:rsidRPr="67D9D3E9">
              <w:rPr>
                <w:sz w:val="22"/>
                <w:szCs w:val="22"/>
              </w:rPr>
              <w:t>25</w:t>
            </w:r>
          </w:p>
        </w:tc>
      </w:tr>
      <w:tr w:rsidR="67D9D3E9" w14:paraId="0B3854D0" w14:textId="77777777" w:rsidTr="67D9D3E9">
        <w:trPr>
          <w:trHeight w:val="300"/>
        </w:trPr>
        <w:tc>
          <w:tcPr>
            <w:tcW w:w="4508" w:type="dxa"/>
          </w:tcPr>
          <w:p w14:paraId="2E8D8B74" w14:textId="271E0763" w:rsidR="71648550" w:rsidRDefault="71648550" w:rsidP="67D9D3E9">
            <w:pPr>
              <w:spacing w:before="240"/>
              <w:rPr>
                <w:sz w:val="22"/>
                <w:szCs w:val="22"/>
              </w:rPr>
            </w:pPr>
            <w:r w:rsidRPr="67D9D3E9">
              <w:rPr>
                <w:sz w:val="22"/>
                <w:szCs w:val="22"/>
              </w:rPr>
              <w:t>Deletion Threshold (Theta_del)</w:t>
            </w:r>
          </w:p>
        </w:tc>
        <w:tc>
          <w:tcPr>
            <w:tcW w:w="4508" w:type="dxa"/>
          </w:tcPr>
          <w:p w14:paraId="6D4F51F2" w14:textId="437411FA" w:rsidR="245245AB" w:rsidRDefault="245245AB" w:rsidP="67D9D3E9">
            <w:pPr>
              <w:spacing w:before="240"/>
              <w:rPr>
                <w:sz w:val="22"/>
                <w:szCs w:val="22"/>
              </w:rPr>
            </w:pPr>
            <w:r w:rsidRPr="67D9D3E9">
              <w:rPr>
                <w:sz w:val="22"/>
                <w:szCs w:val="22"/>
              </w:rPr>
              <w:t>20</w:t>
            </w:r>
          </w:p>
        </w:tc>
      </w:tr>
      <w:tr w:rsidR="67D9D3E9" w14:paraId="4F2C5F5D" w14:textId="77777777" w:rsidTr="67D9D3E9">
        <w:trPr>
          <w:trHeight w:val="300"/>
        </w:trPr>
        <w:tc>
          <w:tcPr>
            <w:tcW w:w="4508" w:type="dxa"/>
          </w:tcPr>
          <w:p w14:paraId="3F7C6FBF" w14:textId="5CD455A8" w:rsidR="71648550" w:rsidRDefault="71648550" w:rsidP="67D9D3E9">
            <w:pPr>
              <w:spacing w:before="240"/>
              <w:rPr>
                <w:sz w:val="22"/>
                <w:szCs w:val="22"/>
              </w:rPr>
            </w:pPr>
            <w:r w:rsidRPr="67D9D3E9">
              <w:rPr>
                <w:sz w:val="22"/>
                <w:szCs w:val="22"/>
              </w:rPr>
              <w:t>Subsumption Threshold (Theta_sub)</w:t>
            </w:r>
          </w:p>
        </w:tc>
        <w:tc>
          <w:tcPr>
            <w:tcW w:w="4508" w:type="dxa"/>
          </w:tcPr>
          <w:p w14:paraId="6DE30AAF" w14:textId="2F45B8B1" w:rsidR="245245AB" w:rsidRDefault="245245AB" w:rsidP="67D9D3E9">
            <w:pPr>
              <w:spacing w:before="240"/>
              <w:rPr>
                <w:sz w:val="22"/>
                <w:szCs w:val="22"/>
              </w:rPr>
            </w:pPr>
            <w:r w:rsidRPr="67D9D3E9">
              <w:rPr>
                <w:sz w:val="22"/>
                <w:szCs w:val="22"/>
              </w:rPr>
              <w:t>20</w:t>
            </w:r>
          </w:p>
        </w:tc>
      </w:tr>
      <w:tr w:rsidR="67D9D3E9" w14:paraId="343C86F3" w14:textId="77777777" w:rsidTr="67D9D3E9">
        <w:trPr>
          <w:trHeight w:val="300"/>
        </w:trPr>
        <w:tc>
          <w:tcPr>
            <w:tcW w:w="4508" w:type="dxa"/>
          </w:tcPr>
          <w:p w14:paraId="2A845DBC" w14:textId="7B693122" w:rsidR="5DCD2B96" w:rsidRDefault="5DCD2B96" w:rsidP="67D9D3E9">
            <w:pPr>
              <w:spacing w:before="240"/>
              <w:rPr>
                <w:sz w:val="22"/>
                <w:szCs w:val="22"/>
              </w:rPr>
            </w:pPr>
            <w:r w:rsidRPr="67D9D3E9">
              <w:rPr>
                <w:sz w:val="22"/>
                <w:szCs w:val="22"/>
              </w:rPr>
              <w:t>Selection Threshold (Theta_sel)</w:t>
            </w:r>
          </w:p>
        </w:tc>
        <w:tc>
          <w:tcPr>
            <w:tcW w:w="4508" w:type="dxa"/>
          </w:tcPr>
          <w:p w14:paraId="42E5379D" w14:textId="1BFB8E5B" w:rsidR="70923D2D" w:rsidRDefault="70923D2D" w:rsidP="67D9D3E9">
            <w:pPr>
              <w:spacing w:before="240"/>
              <w:rPr>
                <w:sz w:val="22"/>
                <w:szCs w:val="22"/>
              </w:rPr>
            </w:pPr>
            <w:r w:rsidRPr="67D9D3E9">
              <w:rPr>
                <w:sz w:val="22"/>
                <w:szCs w:val="22"/>
              </w:rPr>
              <w:t>0.5</w:t>
            </w:r>
          </w:p>
        </w:tc>
      </w:tr>
      <w:tr w:rsidR="67D9D3E9" w14:paraId="3A92AAF0" w14:textId="77777777" w:rsidTr="67D9D3E9">
        <w:trPr>
          <w:trHeight w:val="300"/>
        </w:trPr>
        <w:tc>
          <w:tcPr>
            <w:tcW w:w="4508" w:type="dxa"/>
          </w:tcPr>
          <w:p w14:paraId="2E580460" w14:textId="0EC41238" w:rsidR="5DCD2B96" w:rsidRDefault="5DCD2B96" w:rsidP="67D9D3E9">
            <w:pPr>
              <w:spacing w:before="240"/>
              <w:rPr>
                <w:sz w:val="22"/>
                <w:szCs w:val="22"/>
              </w:rPr>
            </w:pPr>
            <w:r w:rsidRPr="67D9D3E9">
              <w:rPr>
                <w:sz w:val="22"/>
                <w:szCs w:val="22"/>
              </w:rPr>
              <w:t>Prediction Specificity Probability (P_spec)</w:t>
            </w:r>
          </w:p>
        </w:tc>
        <w:tc>
          <w:tcPr>
            <w:tcW w:w="4508" w:type="dxa"/>
          </w:tcPr>
          <w:p w14:paraId="7D4CCEF2" w14:textId="4EBA2887" w:rsidR="17217184" w:rsidRDefault="17217184" w:rsidP="67D9D3E9">
            <w:pPr>
              <w:spacing w:before="240"/>
              <w:rPr>
                <w:sz w:val="22"/>
                <w:szCs w:val="22"/>
              </w:rPr>
            </w:pPr>
            <w:r w:rsidRPr="67D9D3E9">
              <w:rPr>
                <w:sz w:val="22"/>
                <w:szCs w:val="22"/>
              </w:rPr>
              <w:t>0.5</w:t>
            </w:r>
          </w:p>
        </w:tc>
      </w:tr>
      <w:tr w:rsidR="67D9D3E9" w14:paraId="7FD9C965" w14:textId="77777777" w:rsidTr="67D9D3E9">
        <w:trPr>
          <w:trHeight w:val="300"/>
        </w:trPr>
        <w:tc>
          <w:tcPr>
            <w:tcW w:w="4508" w:type="dxa"/>
          </w:tcPr>
          <w:p w14:paraId="0E95AA59" w14:textId="60A69EA4" w:rsidR="5DCD2B96" w:rsidRDefault="5DCD2B96" w:rsidP="67D9D3E9">
            <w:pPr>
              <w:spacing w:before="240"/>
              <w:rPr>
                <w:sz w:val="22"/>
                <w:szCs w:val="22"/>
              </w:rPr>
            </w:pPr>
            <w:r w:rsidRPr="67D9D3E9">
              <w:rPr>
                <w:sz w:val="22"/>
                <w:szCs w:val="22"/>
              </w:rPr>
              <w:t>Selection Method</w:t>
            </w:r>
          </w:p>
        </w:tc>
        <w:tc>
          <w:tcPr>
            <w:tcW w:w="4508" w:type="dxa"/>
          </w:tcPr>
          <w:p w14:paraId="6C7DB8C8" w14:textId="555AF68D" w:rsidR="1D5AA328" w:rsidRDefault="1D5AA328" w:rsidP="67D9D3E9">
            <w:pPr>
              <w:spacing w:before="240"/>
              <w:rPr>
                <w:sz w:val="22"/>
                <w:szCs w:val="22"/>
              </w:rPr>
            </w:pPr>
            <w:r w:rsidRPr="67D9D3E9">
              <w:rPr>
                <w:sz w:val="22"/>
                <w:szCs w:val="22"/>
              </w:rPr>
              <w:t>Tournament</w:t>
            </w:r>
          </w:p>
        </w:tc>
      </w:tr>
      <w:tr w:rsidR="67D9D3E9" w14:paraId="0B6F6D18" w14:textId="77777777" w:rsidTr="67D9D3E9">
        <w:trPr>
          <w:trHeight w:val="300"/>
        </w:trPr>
        <w:tc>
          <w:tcPr>
            <w:tcW w:w="4508" w:type="dxa"/>
          </w:tcPr>
          <w:p w14:paraId="294D5792" w14:textId="59424B59" w:rsidR="5DCD2B96" w:rsidRDefault="5DCD2B96" w:rsidP="67D9D3E9">
            <w:pPr>
              <w:spacing w:before="240"/>
              <w:rPr>
                <w:sz w:val="22"/>
                <w:szCs w:val="22"/>
              </w:rPr>
            </w:pPr>
            <w:r w:rsidRPr="67D9D3E9">
              <w:rPr>
                <w:sz w:val="22"/>
                <w:szCs w:val="22"/>
              </w:rPr>
              <w:t>Initial Fitness</w:t>
            </w:r>
          </w:p>
        </w:tc>
        <w:tc>
          <w:tcPr>
            <w:tcW w:w="4508" w:type="dxa"/>
          </w:tcPr>
          <w:p w14:paraId="6C18D56C" w14:textId="00966AC0" w:rsidR="70CC88F0" w:rsidRDefault="70CC88F0" w:rsidP="67D9D3E9">
            <w:pPr>
              <w:spacing w:before="240"/>
              <w:rPr>
                <w:sz w:val="22"/>
                <w:szCs w:val="22"/>
              </w:rPr>
            </w:pPr>
            <w:r w:rsidRPr="67D9D3E9">
              <w:rPr>
                <w:sz w:val="22"/>
                <w:szCs w:val="22"/>
              </w:rPr>
              <w:t>0.01</w:t>
            </w:r>
          </w:p>
        </w:tc>
      </w:tr>
      <w:tr w:rsidR="67D9D3E9" w14:paraId="7462229D" w14:textId="77777777" w:rsidTr="67D9D3E9">
        <w:trPr>
          <w:trHeight w:val="300"/>
        </w:trPr>
        <w:tc>
          <w:tcPr>
            <w:tcW w:w="4508" w:type="dxa"/>
          </w:tcPr>
          <w:p w14:paraId="294C16E7" w14:textId="0ABEB0AD" w:rsidR="5DCD2B96" w:rsidRDefault="5DCD2B96" w:rsidP="67D9D3E9">
            <w:pPr>
              <w:spacing w:before="240"/>
              <w:rPr>
                <w:sz w:val="22"/>
                <w:szCs w:val="22"/>
              </w:rPr>
            </w:pPr>
            <w:r w:rsidRPr="67D9D3E9">
              <w:rPr>
                <w:sz w:val="22"/>
                <w:szCs w:val="22"/>
              </w:rPr>
              <w:t>Fitness Reduction</w:t>
            </w:r>
          </w:p>
        </w:tc>
        <w:tc>
          <w:tcPr>
            <w:tcW w:w="4508" w:type="dxa"/>
          </w:tcPr>
          <w:p w14:paraId="7963E1C3" w14:textId="5C9CADBB" w:rsidR="364C0FB6" w:rsidRDefault="364C0FB6" w:rsidP="67D9D3E9">
            <w:pPr>
              <w:spacing w:before="240"/>
              <w:rPr>
                <w:sz w:val="22"/>
                <w:szCs w:val="22"/>
              </w:rPr>
            </w:pPr>
            <w:r w:rsidRPr="67D9D3E9">
              <w:rPr>
                <w:sz w:val="22"/>
                <w:szCs w:val="22"/>
              </w:rPr>
              <w:t>0.1</w:t>
            </w:r>
          </w:p>
        </w:tc>
      </w:tr>
      <w:tr w:rsidR="67D9D3E9" w14:paraId="05DDFD39" w14:textId="77777777" w:rsidTr="67D9D3E9">
        <w:trPr>
          <w:trHeight w:val="300"/>
        </w:trPr>
        <w:tc>
          <w:tcPr>
            <w:tcW w:w="4508" w:type="dxa"/>
          </w:tcPr>
          <w:p w14:paraId="6E6B5D72" w14:textId="1D866658" w:rsidR="5DCD2B96" w:rsidRDefault="5DCD2B96" w:rsidP="67D9D3E9">
            <w:pPr>
              <w:spacing w:before="240"/>
              <w:rPr>
                <w:sz w:val="22"/>
                <w:szCs w:val="22"/>
              </w:rPr>
            </w:pPr>
            <w:r w:rsidRPr="67D9D3E9">
              <w:rPr>
                <w:sz w:val="22"/>
                <w:szCs w:val="22"/>
              </w:rPr>
              <w:t>Power Parameter (Nu)</w:t>
            </w:r>
          </w:p>
        </w:tc>
        <w:tc>
          <w:tcPr>
            <w:tcW w:w="4508" w:type="dxa"/>
          </w:tcPr>
          <w:p w14:paraId="05B2DCD2" w14:textId="1604D88E" w:rsidR="7D33A3F5" w:rsidRDefault="7D33A3F5" w:rsidP="67D9D3E9">
            <w:pPr>
              <w:spacing w:before="240"/>
              <w:rPr>
                <w:sz w:val="22"/>
                <w:szCs w:val="22"/>
              </w:rPr>
            </w:pPr>
            <w:r w:rsidRPr="67D9D3E9">
              <w:rPr>
                <w:sz w:val="22"/>
                <w:szCs w:val="22"/>
              </w:rPr>
              <w:t>5</w:t>
            </w:r>
          </w:p>
        </w:tc>
      </w:tr>
      <w:tr w:rsidR="67D9D3E9" w14:paraId="06D7E956" w14:textId="77777777" w:rsidTr="67D9D3E9">
        <w:trPr>
          <w:trHeight w:val="300"/>
        </w:trPr>
        <w:tc>
          <w:tcPr>
            <w:tcW w:w="4508" w:type="dxa"/>
          </w:tcPr>
          <w:p w14:paraId="5D8112DC" w14:textId="569B75C4" w:rsidR="5DCD2B96" w:rsidRDefault="5DCD2B96" w:rsidP="67D9D3E9">
            <w:pPr>
              <w:spacing w:before="240"/>
              <w:rPr>
                <w:sz w:val="22"/>
                <w:szCs w:val="22"/>
              </w:rPr>
            </w:pPr>
            <w:r w:rsidRPr="67D9D3E9">
              <w:rPr>
                <w:sz w:val="22"/>
                <w:szCs w:val="22"/>
              </w:rPr>
              <w:t>Deletion Fraction (Delta)</w:t>
            </w:r>
          </w:p>
        </w:tc>
        <w:tc>
          <w:tcPr>
            <w:tcW w:w="4508" w:type="dxa"/>
          </w:tcPr>
          <w:p w14:paraId="651D6D29" w14:textId="778D1AC0" w:rsidR="7EF8FB4F" w:rsidRDefault="7EF8FB4F" w:rsidP="67D9D3E9">
            <w:pPr>
              <w:spacing w:before="240"/>
              <w:rPr>
                <w:sz w:val="22"/>
                <w:szCs w:val="22"/>
              </w:rPr>
            </w:pPr>
            <w:r w:rsidRPr="67D9D3E9">
              <w:rPr>
                <w:sz w:val="22"/>
                <w:szCs w:val="22"/>
              </w:rPr>
              <w:t>0.1</w:t>
            </w:r>
          </w:p>
        </w:tc>
      </w:tr>
      <w:tr w:rsidR="67D9D3E9" w14:paraId="089A343A" w14:textId="77777777" w:rsidTr="67D9D3E9">
        <w:trPr>
          <w:trHeight w:val="300"/>
        </w:trPr>
        <w:tc>
          <w:tcPr>
            <w:tcW w:w="4508" w:type="dxa"/>
          </w:tcPr>
          <w:p w14:paraId="35F07684" w14:textId="3D66C72E" w:rsidR="2C9A12EB" w:rsidRDefault="2C9A12EB" w:rsidP="67D9D3E9">
            <w:pPr>
              <w:spacing w:before="240"/>
              <w:rPr>
                <w:sz w:val="22"/>
                <w:szCs w:val="22"/>
              </w:rPr>
            </w:pPr>
            <w:r w:rsidRPr="67D9D3E9">
              <w:rPr>
                <w:sz w:val="22"/>
                <w:szCs w:val="22"/>
              </w:rPr>
              <w:t>Genetic Algorithm Subsumption</w:t>
            </w:r>
          </w:p>
        </w:tc>
        <w:tc>
          <w:tcPr>
            <w:tcW w:w="4508" w:type="dxa"/>
          </w:tcPr>
          <w:p w14:paraId="45CB5524" w14:textId="577A9DA5" w:rsidR="2013FC1C" w:rsidRDefault="2013FC1C" w:rsidP="67D9D3E9">
            <w:pPr>
              <w:spacing w:before="240"/>
              <w:rPr>
                <w:sz w:val="22"/>
                <w:szCs w:val="22"/>
              </w:rPr>
            </w:pPr>
            <w:r w:rsidRPr="67D9D3E9">
              <w:rPr>
                <w:sz w:val="22"/>
                <w:szCs w:val="22"/>
              </w:rPr>
              <w:t>E</w:t>
            </w:r>
            <w:r w:rsidR="2A25719F" w:rsidRPr="67D9D3E9">
              <w:rPr>
                <w:sz w:val="22"/>
                <w:szCs w:val="22"/>
              </w:rPr>
              <w:t>nabled</w:t>
            </w:r>
          </w:p>
        </w:tc>
      </w:tr>
      <w:tr w:rsidR="67D9D3E9" w14:paraId="42F49C48" w14:textId="77777777" w:rsidTr="67D9D3E9">
        <w:trPr>
          <w:trHeight w:val="300"/>
        </w:trPr>
        <w:tc>
          <w:tcPr>
            <w:tcW w:w="4508" w:type="dxa"/>
          </w:tcPr>
          <w:p w14:paraId="46F979A3" w14:textId="29E02B92" w:rsidR="2C9A12EB" w:rsidRDefault="2C9A12EB" w:rsidP="67D9D3E9">
            <w:pPr>
              <w:spacing w:before="240"/>
              <w:rPr>
                <w:sz w:val="22"/>
                <w:szCs w:val="22"/>
              </w:rPr>
            </w:pPr>
            <w:r w:rsidRPr="67D9D3E9">
              <w:rPr>
                <w:sz w:val="22"/>
                <w:szCs w:val="22"/>
              </w:rPr>
              <w:t>Correct Set Subsumption</w:t>
            </w:r>
          </w:p>
        </w:tc>
        <w:tc>
          <w:tcPr>
            <w:tcW w:w="4508" w:type="dxa"/>
          </w:tcPr>
          <w:p w14:paraId="536BDE34" w14:textId="1C49621D" w:rsidR="289439BC" w:rsidRDefault="289439BC" w:rsidP="67D9D3E9">
            <w:pPr>
              <w:spacing w:before="240"/>
              <w:rPr>
                <w:sz w:val="22"/>
                <w:szCs w:val="22"/>
              </w:rPr>
            </w:pPr>
            <w:r w:rsidRPr="67D9D3E9">
              <w:rPr>
                <w:sz w:val="22"/>
                <w:szCs w:val="22"/>
              </w:rPr>
              <w:t>E</w:t>
            </w:r>
            <w:r w:rsidR="36B7A376" w:rsidRPr="67D9D3E9">
              <w:rPr>
                <w:sz w:val="22"/>
                <w:szCs w:val="22"/>
              </w:rPr>
              <w:t>nabled</w:t>
            </w:r>
          </w:p>
        </w:tc>
      </w:tr>
    </w:tbl>
    <w:p w14:paraId="1B327E75" w14:textId="07C0A929" w:rsidR="67D9D3E9" w:rsidRDefault="67D9D3E9" w:rsidP="67D9D3E9">
      <w:pPr>
        <w:spacing w:after="240"/>
        <w:jc w:val="both"/>
        <w:rPr>
          <w:sz w:val="22"/>
          <w:szCs w:val="22"/>
        </w:rPr>
      </w:pPr>
    </w:p>
    <w:p w14:paraId="42569EE2" w14:textId="5BA344A9" w:rsidR="4231A1A3" w:rsidRDefault="4231A1A3" w:rsidP="67D9D3E9">
      <w:pPr>
        <w:spacing w:before="240" w:after="240" w:line="300" w:lineRule="auto"/>
        <w:jc w:val="both"/>
        <w:rPr>
          <w:b/>
          <w:bCs/>
          <w:sz w:val="22"/>
          <w:szCs w:val="22"/>
          <w:u w:val="single"/>
        </w:rPr>
      </w:pPr>
      <w:r w:rsidRPr="67D9D3E9">
        <w:rPr>
          <w:rFonts w:asciiTheme="majorHAnsi" w:eastAsiaTheme="majorEastAsia" w:hAnsiTheme="majorHAnsi" w:cstheme="majorBidi"/>
          <w:b/>
          <w:bCs/>
          <w:u w:val="single"/>
        </w:rPr>
        <w:lastRenderedPageBreak/>
        <w:t>Model Training and Evaluation:</w:t>
      </w:r>
      <w:r w:rsidRPr="67D9D3E9">
        <w:rPr>
          <w:b/>
          <w:bCs/>
          <w:sz w:val="22"/>
          <w:szCs w:val="22"/>
          <w:u w:val="single"/>
        </w:rPr>
        <w:t xml:space="preserve"> </w:t>
      </w:r>
    </w:p>
    <w:p w14:paraId="1A90E15B" w14:textId="58938E83" w:rsidR="1FB50D4C" w:rsidRDefault="1FB50D4C" w:rsidP="67D9D3E9">
      <w:pPr>
        <w:spacing w:before="240" w:after="240" w:line="300" w:lineRule="auto"/>
        <w:jc w:val="both"/>
        <w:rPr>
          <w:sz w:val="22"/>
          <w:szCs w:val="22"/>
        </w:rPr>
      </w:pPr>
      <w:r w:rsidRPr="67D9D3E9">
        <w:rPr>
          <w:sz w:val="22"/>
          <w:szCs w:val="22"/>
        </w:rPr>
        <w:t xml:space="preserve">After the training data is </w:t>
      </w:r>
      <w:r w:rsidR="71DD2E08" w:rsidRPr="67D9D3E9">
        <w:rPr>
          <w:sz w:val="22"/>
          <w:szCs w:val="22"/>
        </w:rPr>
        <w:t>prepared, the</w:t>
      </w:r>
      <w:r w:rsidRPr="67D9D3E9">
        <w:rPr>
          <w:sz w:val="22"/>
          <w:szCs w:val="22"/>
        </w:rPr>
        <w:t xml:space="preserve"> original eLCS  model was trained to learn the </w:t>
      </w:r>
      <w:r w:rsidR="05ED5A4C" w:rsidRPr="67D9D3E9">
        <w:rPr>
          <w:sz w:val="22"/>
          <w:szCs w:val="22"/>
        </w:rPr>
        <w:t>classifications rules</w:t>
      </w:r>
      <w:r w:rsidRPr="67D9D3E9">
        <w:rPr>
          <w:sz w:val="22"/>
          <w:szCs w:val="22"/>
        </w:rPr>
        <w:t xml:space="preserve"> </w:t>
      </w:r>
      <w:r w:rsidR="60843C71" w:rsidRPr="67D9D3E9">
        <w:rPr>
          <w:sz w:val="22"/>
          <w:szCs w:val="22"/>
        </w:rPr>
        <w:t xml:space="preserve">that distinguish the churned </w:t>
      </w:r>
      <w:r w:rsidR="32E923B2" w:rsidRPr="67D9D3E9">
        <w:rPr>
          <w:sz w:val="22"/>
          <w:szCs w:val="22"/>
        </w:rPr>
        <w:t>customers from</w:t>
      </w:r>
      <w:r w:rsidR="60843C71" w:rsidRPr="67D9D3E9">
        <w:rPr>
          <w:sz w:val="22"/>
          <w:szCs w:val="22"/>
        </w:rPr>
        <w:t xml:space="preserve"> the retained customers.</w:t>
      </w:r>
      <w:r w:rsidR="7D31702B" w:rsidRPr="67D9D3E9">
        <w:rPr>
          <w:sz w:val="22"/>
          <w:szCs w:val="22"/>
        </w:rPr>
        <w:t xml:space="preserve"> Predictions were made by using and evaluating datasets using several classification metrics. The</w:t>
      </w:r>
      <w:r w:rsidR="3E28EEDF" w:rsidRPr="67D9D3E9">
        <w:rPr>
          <w:sz w:val="22"/>
          <w:szCs w:val="22"/>
        </w:rPr>
        <w:t xml:space="preserve"> evaluation metrics included Accuracy, Precision, Recall, F1 Store,</w:t>
      </w:r>
      <w:r w:rsidR="48865A11" w:rsidRPr="67D9D3E9">
        <w:rPr>
          <w:sz w:val="22"/>
          <w:szCs w:val="22"/>
        </w:rPr>
        <w:t xml:space="preserve"> </w:t>
      </w:r>
      <w:r w:rsidR="7073221F" w:rsidRPr="67D9D3E9">
        <w:rPr>
          <w:sz w:val="22"/>
          <w:szCs w:val="22"/>
        </w:rPr>
        <w:t>and</w:t>
      </w:r>
      <w:r w:rsidR="1B90D236" w:rsidRPr="67D9D3E9">
        <w:rPr>
          <w:sz w:val="22"/>
          <w:szCs w:val="22"/>
        </w:rPr>
        <w:t xml:space="preserve"> Balanced</w:t>
      </w:r>
      <w:r w:rsidR="347F8C2C" w:rsidRPr="67D9D3E9">
        <w:rPr>
          <w:sz w:val="22"/>
          <w:szCs w:val="22"/>
        </w:rPr>
        <w:t xml:space="preserve"> Accuracy</w:t>
      </w:r>
      <w:r w:rsidR="7B46C2D2" w:rsidRPr="67D9D3E9">
        <w:rPr>
          <w:sz w:val="22"/>
          <w:szCs w:val="22"/>
        </w:rPr>
        <w:t xml:space="preserve">. </w:t>
      </w:r>
      <w:r w:rsidR="51E3D7AE" w:rsidRPr="67D9D3E9">
        <w:rPr>
          <w:sz w:val="22"/>
          <w:szCs w:val="22"/>
        </w:rPr>
        <w:t>These metrics are important for the evaluation of the model performance</w:t>
      </w:r>
      <w:r w:rsidR="1948F6E5" w:rsidRPr="67D9D3E9">
        <w:rPr>
          <w:sz w:val="22"/>
          <w:szCs w:val="22"/>
        </w:rPr>
        <w:t xml:space="preserve"> from multiple preservatives rather than relying only on accuracy.</w:t>
      </w:r>
    </w:p>
    <w:p w14:paraId="2A9736AD" w14:textId="6866646B" w:rsidR="67D9D3E9" w:rsidRDefault="67D9D3E9" w:rsidP="67D9D3E9">
      <w:pPr>
        <w:spacing w:after="0" w:line="300" w:lineRule="auto"/>
        <w:jc w:val="both"/>
        <w:rPr>
          <w:sz w:val="22"/>
          <w:szCs w:val="22"/>
        </w:rPr>
      </w:pPr>
    </w:p>
    <w:p w14:paraId="7CD49FBA" w14:textId="7890EB8D" w:rsidR="1948F6E5" w:rsidRDefault="1948F6E5" w:rsidP="67D9D3E9">
      <w:pPr>
        <w:spacing w:after="240" w:line="300" w:lineRule="auto"/>
        <w:jc w:val="both"/>
        <w:rPr>
          <w:rFonts w:asciiTheme="majorHAnsi" w:eastAsiaTheme="majorEastAsia" w:hAnsiTheme="majorHAnsi" w:cstheme="majorBidi"/>
          <w:b/>
          <w:bCs/>
          <w:u w:val="single"/>
        </w:rPr>
      </w:pPr>
      <w:r w:rsidRPr="67D9D3E9">
        <w:rPr>
          <w:rFonts w:asciiTheme="majorHAnsi" w:eastAsiaTheme="majorEastAsia" w:hAnsiTheme="majorHAnsi" w:cstheme="majorBidi"/>
          <w:b/>
          <w:bCs/>
          <w:u w:val="single"/>
        </w:rPr>
        <w:t xml:space="preserve">Baseline Results: </w:t>
      </w:r>
    </w:p>
    <w:p w14:paraId="796CE483" w14:textId="4EFC62BF" w:rsidR="4B730FB3" w:rsidRDefault="4B730FB3" w:rsidP="67D9D3E9">
      <w:pPr>
        <w:spacing w:before="210" w:after="210" w:line="300" w:lineRule="auto"/>
        <w:jc w:val="both"/>
        <w:rPr>
          <w:sz w:val="22"/>
          <w:szCs w:val="22"/>
        </w:rPr>
      </w:pPr>
      <w:r w:rsidRPr="67D9D3E9">
        <w:rPr>
          <w:sz w:val="22"/>
          <w:szCs w:val="22"/>
        </w:rPr>
        <w:t>The original eLCS baseline model achieved an accuracy of 80.70%, showing that it was able to correctly classify most customer records in the testing dataset. The model achieved a precision score of 69.62%, meaning that many customers predicted to churn were actual churners. However, the recall score of 48.40% indicates that the model missed a noticeable number of customers who eventually churned. As a result, the model achieved an F1 score of 57.10%.</w:t>
      </w:r>
    </w:p>
    <w:p w14:paraId="1B42CE80" w14:textId="13A4FB4C" w:rsidR="4B730FB3" w:rsidRDefault="4B730FB3" w:rsidP="67D9D3E9">
      <w:pPr>
        <w:spacing w:before="210" w:after="210" w:line="300" w:lineRule="auto"/>
        <w:jc w:val="both"/>
        <w:rPr>
          <w:sz w:val="22"/>
          <w:szCs w:val="22"/>
        </w:rPr>
      </w:pPr>
      <w:r w:rsidRPr="67D9D3E9">
        <w:rPr>
          <w:sz w:val="22"/>
          <w:szCs w:val="22"/>
        </w:rPr>
        <w:t>The balanced accuracy of 70.38% suggests that the model performed reasonably well despite the class imbalance in the dataset.</w:t>
      </w:r>
      <w:r w:rsidR="78A11D38" w:rsidRPr="67D9D3E9">
        <w:rPr>
          <w:sz w:val="22"/>
          <w:szCs w:val="22"/>
        </w:rPr>
        <w:t xml:space="preserve"> These results show that the baseline eLCS was proved to be more helpfu</w:t>
      </w:r>
      <w:r w:rsidR="582115A2" w:rsidRPr="67D9D3E9">
        <w:rPr>
          <w:sz w:val="22"/>
          <w:szCs w:val="22"/>
        </w:rPr>
        <w:t>l</w:t>
      </w:r>
      <w:r w:rsidR="78A11D38" w:rsidRPr="67D9D3E9">
        <w:rPr>
          <w:sz w:val="22"/>
          <w:szCs w:val="22"/>
        </w:rPr>
        <w:t xml:space="preserve"> and useful at identifying non-churning customers than</w:t>
      </w:r>
      <w:r w:rsidR="21AC5B64" w:rsidRPr="67D9D3E9">
        <w:rPr>
          <w:sz w:val="22"/>
          <w:szCs w:val="22"/>
        </w:rPr>
        <w:t xml:space="preserve"> detecting customers </w:t>
      </w:r>
      <w:r w:rsidR="03222EAE" w:rsidRPr="67D9D3E9">
        <w:rPr>
          <w:sz w:val="22"/>
          <w:szCs w:val="22"/>
        </w:rPr>
        <w:t>who are</w:t>
      </w:r>
      <w:r w:rsidR="21AC5B64" w:rsidRPr="67D9D3E9">
        <w:rPr>
          <w:sz w:val="22"/>
          <w:szCs w:val="22"/>
        </w:rPr>
        <w:t xml:space="preserve"> likely to churn.</w:t>
      </w:r>
      <w:r w:rsidR="78A11D38" w:rsidRPr="67D9D3E9">
        <w:rPr>
          <w:sz w:val="22"/>
          <w:szCs w:val="22"/>
        </w:rPr>
        <w:t xml:space="preserve"> </w:t>
      </w:r>
      <w:r w:rsidR="7E0E9E8F" w:rsidRPr="67D9D3E9">
        <w:rPr>
          <w:sz w:val="22"/>
          <w:szCs w:val="22"/>
        </w:rPr>
        <w:t>The relat</w:t>
      </w:r>
      <w:r w:rsidR="4E234BF4" w:rsidRPr="67D9D3E9">
        <w:rPr>
          <w:sz w:val="22"/>
          <w:szCs w:val="22"/>
        </w:rPr>
        <w:t xml:space="preserve">ively low recall indicates that </w:t>
      </w:r>
      <w:r w:rsidR="1FB93BC1" w:rsidRPr="67D9D3E9">
        <w:rPr>
          <w:sz w:val="22"/>
          <w:szCs w:val="22"/>
        </w:rPr>
        <w:t>several</w:t>
      </w:r>
      <w:r w:rsidR="4E234BF4" w:rsidRPr="67D9D3E9">
        <w:rPr>
          <w:sz w:val="22"/>
          <w:szCs w:val="22"/>
        </w:rPr>
        <w:t xml:space="preserve"> churns were missed which </w:t>
      </w:r>
      <w:r w:rsidR="288F922B" w:rsidRPr="67D9D3E9">
        <w:rPr>
          <w:sz w:val="22"/>
          <w:szCs w:val="22"/>
        </w:rPr>
        <w:t>highlights</w:t>
      </w:r>
      <w:r w:rsidR="4E234BF4" w:rsidRPr="67D9D3E9">
        <w:rPr>
          <w:sz w:val="22"/>
          <w:szCs w:val="22"/>
        </w:rPr>
        <w:t xml:space="preserve"> the opportunity for i</w:t>
      </w:r>
      <w:r w:rsidR="0CD58719" w:rsidRPr="67D9D3E9">
        <w:rPr>
          <w:sz w:val="22"/>
          <w:szCs w:val="22"/>
        </w:rPr>
        <w:t>mprovement.</w:t>
      </w:r>
      <w:r w:rsidRPr="67D9D3E9">
        <w:rPr>
          <w:sz w:val="22"/>
          <w:szCs w:val="22"/>
        </w:rPr>
        <w:t xml:space="preserve"> Overall, the baseline model provided a solid starting point for the project, but its lower recall highlighted the need for further preprocessing, feature engineering, and model improvements to better identify customers at risk of churning.</w:t>
      </w:r>
    </w:p>
    <w:p w14:paraId="33A75410" w14:textId="7930A3B1" w:rsidR="67D9D3E9" w:rsidRDefault="67D9D3E9" w:rsidP="67D9D3E9">
      <w:pPr>
        <w:spacing w:before="210" w:after="210" w:line="300" w:lineRule="auto"/>
        <w:jc w:val="both"/>
        <w:rPr>
          <w:sz w:val="22"/>
          <w:szCs w:val="22"/>
        </w:rPr>
      </w:pPr>
    </w:p>
    <w:tbl>
      <w:tblPr>
        <w:tblStyle w:val="TableGrid"/>
        <w:tblW w:w="0" w:type="auto"/>
        <w:tblLook w:val="06A0" w:firstRow="1" w:lastRow="0" w:firstColumn="1" w:lastColumn="0" w:noHBand="1" w:noVBand="1"/>
      </w:tblPr>
      <w:tblGrid>
        <w:gridCol w:w="4508"/>
        <w:gridCol w:w="4508"/>
      </w:tblGrid>
      <w:tr w:rsidR="67D9D3E9" w14:paraId="04A0760C" w14:textId="77777777" w:rsidTr="67D9D3E9">
        <w:trPr>
          <w:trHeight w:val="300"/>
        </w:trPr>
        <w:tc>
          <w:tcPr>
            <w:tcW w:w="4508" w:type="dxa"/>
          </w:tcPr>
          <w:p w14:paraId="11B386AF" w14:textId="554D3F73" w:rsidR="04CE4CA7" w:rsidRDefault="04CE4CA7" w:rsidP="67D9D3E9">
            <w:pPr>
              <w:spacing w:before="240"/>
              <w:jc w:val="center"/>
              <w:rPr>
                <w:b/>
                <w:bCs/>
                <w:sz w:val="22"/>
                <w:szCs w:val="22"/>
              </w:rPr>
            </w:pPr>
            <w:r w:rsidRPr="67D9D3E9">
              <w:rPr>
                <w:b/>
                <w:bCs/>
                <w:sz w:val="22"/>
                <w:szCs w:val="22"/>
              </w:rPr>
              <w:t>Metric</w:t>
            </w:r>
          </w:p>
        </w:tc>
        <w:tc>
          <w:tcPr>
            <w:tcW w:w="4508" w:type="dxa"/>
          </w:tcPr>
          <w:p w14:paraId="4C93B3A2" w14:textId="672718B7" w:rsidR="04CE4CA7" w:rsidRDefault="04CE4CA7" w:rsidP="67D9D3E9">
            <w:pPr>
              <w:spacing w:before="240"/>
              <w:jc w:val="center"/>
              <w:rPr>
                <w:b/>
                <w:bCs/>
                <w:sz w:val="22"/>
                <w:szCs w:val="22"/>
              </w:rPr>
            </w:pPr>
            <w:r w:rsidRPr="67D9D3E9">
              <w:rPr>
                <w:b/>
                <w:bCs/>
                <w:sz w:val="22"/>
                <w:szCs w:val="22"/>
              </w:rPr>
              <w:t>Value</w:t>
            </w:r>
          </w:p>
        </w:tc>
      </w:tr>
      <w:tr w:rsidR="67D9D3E9" w14:paraId="3F59B1F5" w14:textId="77777777" w:rsidTr="67D9D3E9">
        <w:trPr>
          <w:trHeight w:val="300"/>
        </w:trPr>
        <w:tc>
          <w:tcPr>
            <w:tcW w:w="4508" w:type="dxa"/>
          </w:tcPr>
          <w:p w14:paraId="6999BF7A" w14:textId="1C466CE3" w:rsidR="04CE4CA7" w:rsidRDefault="04CE4CA7" w:rsidP="67D9D3E9">
            <w:pPr>
              <w:spacing w:before="240"/>
              <w:rPr>
                <w:sz w:val="22"/>
                <w:szCs w:val="22"/>
              </w:rPr>
            </w:pPr>
            <w:r w:rsidRPr="67D9D3E9">
              <w:rPr>
                <w:sz w:val="22"/>
                <w:szCs w:val="22"/>
              </w:rPr>
              <w:t>Accuracy</w:t>
            </w:r>
          </w:p>
        </w:tc>
        <w:tc>
          <w:tcPr>
            <w:tcW w:w="4508" w:type="dxa"/>
          </w:tcPr>
          <w:p w14:paraId="567854C1" w14:textId="75FA31F5" w:rsidR="04CE4CA7" w:rsidRDefault="04CE4CA7" w:rsidP="67D9D3E9">
            <w:pPr>
              <w:spacing w:before="240"/>
              <w:rPr>
                <w:sz w:val="22"/>
                <w:szCs w:val="22"/>
              </w:rPr>
            </w:pPr>
            <w:r w:rsidRPr="67D9D3E9">
              <w:rPr>
                <w:sz w:val="22"/>
                <w:szCs w:val="22"/>
              </w:rPr>
              <w:t>0.806955</w:t>
            </w:r>
          </w:p>
        </w:tc>
      </w:tr>
      <w:tr w:rsidR="67D9D3E9" w14:paraId="34CCBFC9" w14:textId="77777777" w:rsidTr="67D9D3E9">
        <w:trPr>
          <w:trHeight w:val="300"/>
        </w:trPr>
        <w:tc>
          <w:tcPr>
            <w:tcW w:w="4508" w:type="dxa"/>
          </w:tcPr>
          <w:p w14:paraId="24A912C6" w14:textId="05B0133F" w:rsidR="04CE4CA7" w:rsidRDefault="04CE4CA7" w:rsidP="67D9D3E9">
            <w:pPr>
              <w:spacing w:before="240"/>
              <w:rPr>
                <w:sz w:val="22"/>
                <w:szCs w:val="22"/>
              </w:rPr>
            </w:pPr>
            <w:r w:rsidRPr="67D9D3E9">
              <w:rPr>
                <w:sz w:val="22"/>
                <w:szCs w:val="22"/>
              </w:rPr>
              <w:t>Precision</w:t>
            </w:r>
          </w:p>
        </w:tc>
        <w:tc>
          <w:tcPr>
            <w:tcW w:w="4508" w:type="dxa"/>
          </w:tcPr>
          <w:p w14:paraId="2EC8CE36" w14:textId="06486E25" w:rsidR="04CE4CA7" w:rsidRDefault="04CE4CA7" w:rsidP="67D9D3E9">
            <w:pPr>
              <w:spacing w:before="240"/>
              <w:rPr>
                <w:sz w:val="22"/>
                <w:szCs w:val="22"/>
              </w:rPr>
            </w:pPr>
            <w:r w:rsidRPr="67D9D3E9">
              <w:rPr>
                <w:sz w:val="22"/>
                <w:szCs w:val="22"/>
              </w:rPr>
              <w:t>0.696154</w:t>
            </w:r>
          </w:p>
        </w:tc>
      </w:tr>
      <w:tr w:rsidR="67D9D3E9" w14:paraId="737EC6D3" w14:textId="77777777" w:rsidTr="67D9D3E9">
        <w:trPr>
          <w:trHeight w:val="300"/>
        </w:trPr>
        <w:tc>
          <w:tcPr>
            <w:tcW w:w="4508" w:type="dxa"/>
          </w:tcPr>
          <w:p w14:paraId="3C900D03" w14:textId="74152DB1" w:rsidR="04CE4CA7" w:rsidRDefault="04CE4CA7" w:rsidP="67D9D3E9">
            <w:pPr>
              <w:spacing w:before="240"/>
              <w:rPr>
                <w:sz w:val="22"/>
                <w:szCs w:val="22"/>
              </w:rPr>
            </w:pPr>
            <w:r w:rsidRPr="67D9D3E9">
              <w:rPr>
                <w:sz w:val="22"/>
                <w:szCs w:val="22"/>
              </w:rPr>
              <w:t>Recall</w:t>
            </w:r>
          </w:p>
        </w:tc>
        <w:tc>
          <w:tcPr>
            <w:tcW w:w="4508" w:type="dxa"/>
          </w:tcPr>
          <w:p w14:paraId="6AD73907" w14:textId="5503FC77" w:rsidR="04CE4CA7" w:rsidRDefault="04CE4CA7" w:rsidP="67D9D3E9">
            <w:pPr>
              <w:spacing w:before="240"/>
              <w:rPr>
                <w:sz w:val="22"/>
                <w:szCs w:val="22"/>
              </w:rPr>
            </w:pPr>
            <w:r w:rsidRPr="67D9D3E9">
              <w:rPr>
                <w:sz w:val="22"/>
                <w:szCs w:val="22"/>
              </w:rPr>
              <w:t>0.483957</w:t>
            </w:r>
          </w:p>
        </w:tc>
      </w:tr>
      <w:tr w:rsidR="67D9D3E9" w14:paraId="1B45E537" w14:textId="77777777" w:rsidTr="67D9D3E9">
        <w:trPr>
          <w:trHeight w:val="300"/>
        </w:trPr>
        <w:tc>
          <w:tcPr>
            <w:tcW w:w="4508" w:type="dxa"/>
          </w:tcPr>
          <w:p w14:paraId="30EFBD57" w14:textId="2CD5E077" w:rsidR="04CE4CA7" w:rsidRDefault="04CE4CA7" w:rsidP="67D9D3E9">
            <w:pPr>
              <w:spacing w:before="240"/>
              <w:rPr>
                <w:sz w:val="22"/>
                <w:szCs w:val="22"/>
              </w:rPr>
            </w:pPr>
            <w:r w:rsidRPr="67D9D3E9">
              <w:rPr>
                <w:sz w:val="22"/>
                <w:szCs w:val="22"/>
              </w:rPr>
              <w:t>F1 Score</w:t>
            </w:r>
          </w:p>
        </w:tc>
        <w:tc>
          <w:tcPr>
            <w:tcW w:w="4508" w:type="dxa"/>
          </w:tcPr>
          <w:p w14:paraId="41D570A2" w14:textId="3930AB16" w:rsidR="04CE4CA7" w:rsidRDefault="04CE4CA7" w:rsidP="67D9D3E9">
            <w:pPr>
              <w:spacing w:before="240"/>
              <w:rPr>
                <w:sz w:val="22"/>
                <w:szCs w:val="22"/>
              </w:rPr>
            </w:pPr>
            <w:r w:rsidRPr="67D9D3E9">
              <w:rPr>
                <w:sz w:val="22"/>
                <w:szCs w:val="22"/>
              </w:rPr>
              <w:t>0.570978</w:t>
            </w:r>
          </w:p>
        </w:tc>
      </w:tr>
      <w:tr w:rsidR="67D9D3E9" w14:paraId="497AD5FD" w14:textId="77777777" w:rsidTr="67D9D3E9">
        <w:trPr>
          <w:trHeight w:val="300"/>
        </w:trPr>
        <w:tc>
          <w:tcPr>
            <w:tcW w:w="4508" w:type="dxa"/>
          </w:tcPr>
          <w:p w14:paraId="244C10DF" w14:textId="1EC0E5E8" w:rsidR="04CE4CA7" w:rsidRDefault="04CE4CA7" w:rsidP="67D9D3E9">
            <w:pPr>
              <w:spacing w:before="240"/>
              <w:rPr>
                <w:sz w:val="22"/>
                <w:szCs w:val="22"/>
              </w:rPr>
            </w:pPr>
            <w:r w:rsidRPr="67D9D3E9">
              <w:rPr>
                <w:sz w:val="22"/>
                <w:szCs w:val="22"/>
              </w:rPr>
              <w:t>Balanced Accuracy</w:t>
            </w:r>
          </w:p>
        </w:tc>
        <w:tc>
          <w:tcPr>
            <w:tcW w:w="4508" w:type="dxa"/>
          </w:tcPr>
          <w:p w14:paraId="2F3E8B74" w14:textId="20C500BB" w:rsidR="04CE4CA7" w:rsidRDefault="04CE4CA7" w:rsidP="67D9D3E9">
            <w:pPr>
              <w:spacing w:before="240"/>
              <w:rPr>
                <w:sz w:val="22"/>
                <w:szCs w:val="22"/>
              </w:rPr>
            </w:pPr>
            <w:r w:rsidRPr="67D9D3E9">
              <w:rPr>
                <w:sz w:val="22"/>
                <w:szCs w:val="22"/>
              </w:rPr>
              <w:t>0.703814</w:t>
            </w:r>
          </w:p>
        </w:tc>
      </w:tr>
    </w:tbl>
    <w:p w14:paraId="75888F6D" w14:textId="55F54167" w:rsidR="67D9D3E9" w:rsidRDefault="67D9D3E9" w:rsidP="67D9D3E9">
      <w:pPr>
        <w:spacing w:after="240"/>
        <w:jc w:val="both"/>
        <w:rPr>
          <w:sz w:val="22"/>
          <w:szCs w:val="22"/>
        </w:rPr>
      </w:pPr>
    </w:p>
    <w:p w14:paraId="0CF8197A" w14:textId="06B7BA01" w:rsidR="67D9D3E9" w:rsidRDefault="67D9D3E9" w:rsidP="67D9D3E9">
      <w:pPr>
        <w:spacing w:after="240"/>
        <w:jc w:val="both"/>
        <w:rPr>
          <w:sz w:val="22"/>
          <w:szCs w:val="22"/>
        </w:rPr>
      </w:pPr>
    </w:p>
    <w:p w14:paraId="2AF730C8" w14:textId="658A0919" w:rsidR="57F3A5A7" w:rsidRDefault="57F3A5A7" w:rsidP="67D9D3E9">
      <w:pPr>
        <w:rPr>
          <w:sz w:val="22"/>
          <w:szCs w:val="22"/>
        </w:rPr>
      </w:pPr>
    </w:p>
    <w:p w14:paraId="017697A5" w14:textId="2BC275C3" w:rsidR="57F3A5A7" w:rsidRDefault="57F3A5A7" w:rsidP="67D9D3E9">
      <w:pPr>
        <w:rPr>
          <w:sz w:val="22"/>
          <w:szCs w:val="22"/>
        </w:rPr>
      </w:pPr>
    </w:p>
    <w:p w14:paraId="7AD82B2E" w14:textId="7D5F0472" w:rsidR="57F3A5A7" w:rsidRDefault="0E7EAF26" w:rsidP="67D9D3E9">
      <w:pPr>
        <w:jc w:val="both"/>
      </w:pPr>
      <w:r w:rsidRPr="67D9D3E9">
        <w:rPr>
          <w:rFonts w:asciiTheme="majorHAnsi" w:eastAsiaTheme="majorEastAsia" w:hAnsiTheme="majorHAnsi" w:cstheme="majorBidi"/>
          <w:b/>
          <w:bCs/>
          <w:sz w:val="36"/>
          <w:szCs w:val="36"/>
          <w:u w:val="single"/>
        </w:rPr>
        <w:lastRenderedPageBreak/>
        <w:t>Task 3: Data Pr</w:t>
      </w:r>
      <w:r w:rsidR="6837DD46" w:rsidRPr="67D9D3E9">
        <w:rPr>
          <w:rFonts w:asciiTheme="majorHAnsi" w:eastAsiaTheme="majorEastAsia" w:hAnsiTheme="majorHAnsi" w:cstheme="majorBidi"/>
          <w:b/>
          <w:bCs/>
          <w:sz w:val="36"/>
          <w:szCs w:val="36"/>
          <w:u w:val="single"/>
        </w:rPr>
        <w:t>epr</w:t>
      </w:r>
      <w:r w:rsidRPr="67D9D3E9">
        <w:rPr>
          <w:rFonts w:asciiTheme="majorHAnsi" w:eastAsiaTheme="majorEastAsia" w:hAnsiTheme="majorHAnsi" w:cstheme="majorBidi"/>
          <w:b/>
          <w:bCs/>
          <w:sz w:val="36"/>
          <w:szCs w:val="36"/>
          <w:u w:val="single"/>
        </w:rPr>
        <w:t>ocessing and Feature Engineering</w:t>
      </w:r>
    </w:p>
    <w:p w14:paraId="21466A52" w14:textId="6CF2BBC3" w:rsidR="57F3A5A7" w:rsidRDefault="33C9A8D1" w:rsidP="67D9D3E9">
      <w:pPr>
        <w:spacing w:after="240" w:line="300" w:lineRule="auto"/>
        <w:jc w:val="both"/>
        <w:rPr>
          <w:rFonts w:asciiTheme="majorHAnsi" w:eastAsiaTheme="majorEastAsia" w:hAnsiTheme="majorHAnsi" w:cstheme="majorBidi"/>
          <w:b/>
          <w:bCs/>
          <w:u w:val="single"/>
        </w:rPr>
      </w:pPr>
      <w:r w:rsidRPr="67D9D3E9">
        <w:rPr>
          <w:rFonts w:asciiTheme="majorHAnsi" w:eastAsiaTheme="majorEastAsia" w:hAnsiTheme="majorHAnsi" w:cstheme="majorBidi"/>
          <w:b/>
          <w:bCs/>
          <w:u w:val="single"/>
        </w:rPr>
        <w:t>Overview:</w:t>
      </w:r>
    </w:p>
    <w:p w14:paraId="71561A32" w14:textId="61EFAC55" w:rsidR="57F3A5A7" w:rsidRDefault="2AA66D6D" w:rsidP="67D9D3E9">
      <w:pPr>
        <w:rPr>
          <w:sz w:val="22"/>
          <w:szCs w:val="22"/>
        </w:rPr>
      </w:pPr>
      <w:r w:rsidRPr="67D9D3E9">
        <w:rPr>
          <w:sz w:val="22"/>
          <w:szCs w:val="22"/>
        </w:rPr>
        <w:t xml:space="preserve">Several Preprocessing and Feature engineering techniques were applied before developing the improved eLCS model to improve the data quality and prepare the dataset for machine learning. The preprocessing stage </w:t>
      </w:r>
      <w:r w:rsidR="16FB90E1" w:rsidRPr="67D9D3E9">
        <w:rPr>
          <w:sz w:val="22"/>
          <w:szCs w:val="22"/>
        </w:rPr>
        <w:t xml:space="preserve">was focused on handling missing values, encoding categorial variables, correcting invalid data, addressing class imbalance, and selecting </w:t>
      </w:r>
      <w:r w:rsidR="19951FA6" w:rsidRPr="67D9D3E9">
        <w:rPr>
          <w:sz w:val="22"/>
          <w:szCs w:val="22"/>
        </w:rPr>
        <w:t>relevant</w:t>
      </w:r>
      <w:r w:rsidR="16FB90E1" w:rsidRPr="67D9D3E9">
        <w:rPr>
          <w:sz w:val="22"/>
          <w:szCs w:val="22"/>
        </w:rPr>
        <w:t xml:space="preserve"> features for the churn prediction.</w:t>
      </w:r>
    </w:p>
    <w:p w14:paraId="7DB7FB29" w14:textId="68CB1FDC" w:rsidR="57F3A5A7" w:rsidRDefault="57F3A5A7" w:rsidP="67D9D3E9">
      <w:pPr>
        <w:rPr>
          <w:sz w:val="22"/>
          <w:szCs w:val="22"/>
        </w:rPr>
      </w:pPr>
    </w:p>
    <w:p w14:paraId="1EDD687F" w14:textId="754D5DD3" w:rsidR="57F3A5A7" w:rsidRDefault="30B86A1F" w:rsidP="67D9D3E9">
      <w:pPr>
        <w:spacing w:after="240" w:line="300" w:lineRule="auto"/>
        <w:jc w:val="both"/>
        <w:rPr>
          <w:rFonts w:asciiTheme="majorHAnsi" w:eastAsiaTheme="majorEastAsia" w:hAnsiTheme="majorHAnsi" w:cstheme="majorBidi"/>
          <w:b/>
          <w:bCs/>
          <w:u w:val="single"/>
        </w:rPr>
      </w:pPr>
      <w:r w:rsidRPr="67D9D3E9">
        <w:rPr>
          <w:rFonts w:asciiTheme="majorHAnsi" w:eastAsiaTheme="majorEastAsia" w:hAnsiTheme="majorHAnsi" w:cstheme="majorBidi"/>
          <w:b/>
          <w:bCs/>
          <w:u w:val="single"/>
        </w:rPr>
        <w:t>Data Leakage Prevention:</w:t>
      </w:r>
    </w:p>
    <w:p w14:paraId="5F2ED538" w14:textId="69841D2B" w:rsidR="57F3A5A7" w:rsidRDefault="7A0FC968" w:rsidP="57F3A5A7">
      <w:pPr>
        <w:rPr>
          <w:rFonts w:asciiTheme="majorHAnsi" w:eastAsiaTheme="majorEastAsia" w:hAnsiTheme="majorHAnsi" w:cstheme="majorBidi"/>
          <w:sz w:val="22"/>
          <w:szCs w:val="22"/>
        </w:rPr>
      </w:pPr>
      <w:r w:rsidRPr="67D9D3E9">
        <w:rPr>
          <w:sz w:val="22"/>
          <w:szCs w:val="22"/>
        </w:rPr>
        <w:t xml:space="preserve">The potential data leakage variable was removed before model training to ensure a fair evaluation. The attributes like Churn category, </w:t>
      </w:r>
      <w:r w:rsidR="77EE0891" w:rsidRPr="67D9D3E9">
        <w:rPr>
          <w:sz w:val="22"/>
          <w:szCs w:val="22"/>
        </w:rPr>
        <w:t xml:space="preserve">Customer Status and Churn Reason contained the information related to churn customers and would not be available while predicting the future customer behaviour. </w:t>
      </w:r>
      <w:r w:rsidR="5348C1C9" w:rsidRPr="67D9D3E9">
        <w:rPr>
          <w:sz w:val="22"/>
          <w:szCs w:val="22"/>
        </w:rPr>
        <w:t>If these variables were included, they would have caused and produced a misleading performance result. Also, the cu</w:t>
      </w:r>
      <w:r w:rsidR="7D50DB66" w:rsidRPr="67D9D3E9">
        <w:rPr>
          <w:sz w:val="22"/>
          <w:szCs w:val="22"/>
        </w:rPr>
        <w:t>stomer IDs were also removed because it served as a unique identifier and provided no predictive value</w:t>
      </w:r>
      <w:r w:rsidR="7D50DB66" w:rsidRPr="67D9D3E9">
        <w:rPr>
          <w:rFonts w:asciiTheme="majorHAnsi" w:eastAsiaTheme="majorEastAsia" w:hAnsiTheme="majorHAnsi" w:cstheme="majorBidi"/>
          <w:sz w:val="22"/>
          <w:szCs w:val="22"/>
        </w:rPr>
        <w:t>.</w:t>
      </w:r>
    </w:p>
    <w:p w14:paraId="266E8BD6" w14:textId="31482862" w:rsidR="339BE0E5" w:rsidRDefault="099A2BD5" w:rsidP="57F3A5A7">
      <w:pPr>
        <w:rPr>
          <w:rFonts w:asciiTheme="majorHAnsi" w:eastAsiaTheme="majorEastAsia" w:hAnsiTheme="majorHAnsi" w:cstheme="majorBidi"/>
          <w:sz w:val="22"/>
          <w:szCs w:val="22"/>
        </w:rPr>
      </w:pPr>
      <w:r w:rsidRPr="67D9D3E9">
        <w:rPr>
          <w:rFonts w:asciiTheme="majorHAnsi" w:eastAsiaTheme="majorEastAsia" w:hAnsiTheme="majorHAnsi" w:cstheme="majorBidi"/>
          <w:sz w:val="22"/>
          <w:szCs w:val="22"/>
        </w:rPr>
        <w:t xml:space="preserve"> </w:t>
      </w:r>
    </w:p>
    <w:p w14:paraId="61133791" w14:textId="409C02B1" w:rsidR="65A62D50" w:rsidRDefault="65A62D50" w:rsidP="67D9D3E9">
      <w:pPr>
        <w:spacing w:after="240" w:line="300" w:lineRule="auto"/>
        <w:jc w:val="both"/>
        <w:rPr>
          <w:rFonts w:asciiTheme="majorHAnsi" w:eastAsiaTheme="majorEastAsia" w:hAnsiTheme="majorHAnsi" w:cstheme="majorBidi"/>
          <w:b/>
          <w:bCs/>
          <w:u w:val="single"/>
        </w:rPr>
      </w:pPr>
      <w:r w:rsidRPr="67D9D3E9">
        <w:rPr>
          <w:rFonts w:asciiTheme="majorHAnsi" w:eastAsiaTheme="majorEastAsia" w:hAnsiTheme="majorHAnsi" w:cstheme="majorBidi"/>
          <w:b/>
          <w:bCs/>
          <w:u w:val="single"/>
        </w:rPr>
        <w:t>Missing Value Treatment:</w:t>
      </w:r>
    </w:p>
    <w:p w14:paraId="4FD9EC00" w14:textId="1C0B0BF6" w:rsidR="65A62D50" w:rsidRDefault="65A62D50" w:rsidP="67D9D3E9">
      <w:pPr>
        <w:spacing w:after="0" w:line="300" w:lineRule="auto"/>
        <w:rPr>
          <w:sz w:val="22"/>
          <w:szCs w:val="22"/>
        </w:rPr>
      </w:pPr>
      <w:r w:rsidRPr="67D9D3E9">
        <w:rPr>
          <w:sz w:val="22"/>
          <w:szCs w:val="22"/>
        </w:rPr>
        <w:t xml:space="preserve">Several attributes had missing values that required several and deep investigations. Many of these values occurred since customers had not subscribed to certain </w:t>
      </w:r>
      <w:r w:rsidR="09264296" w:rsidRPr="67D9D3E9">
        <w:rPr>
          <w:sz w:val="22"/>
          <w:szCs w:val="22"/>
        </w:rPr>
        <w:t>services. To preserve the data, missing values</w:t>
      </w:r>
      <w:r w:rsidR="508045EA" w:rsidRPr="67D9D3E9">
        <w:rPr>
          <w:sz w:val="22"/>
          <w:szCs w:val="22"/>
        </w:rPr>
        <w:t xml:space="preserve"> had to</w:t>
      </w:r>
      <w:r w:rsidR="366E92F1" w:rsidRPr="67D9D3E9">
        <w:rPr>
          <w:sz w:val="22"/>
          <w:szCs w:val="22"/>
        </w:rPr>
        <w:t xml:space="preserve"> be replaced with other meaningful </w:t>
      </w:r>
      <w:r w:rsidR="0B8510E4" w:rsidRPr="67D9D3E9">
        <w:rPr>
          <w:sz w:val="22"/>
          <w:szCs w:val="22"/>
        </w:rPr>
        <w:t>categories.</w:t>
      </w:r>
      <w:r w:rsidR="366E92F1" w:rsidRPr="67D9D3E9">
        <w:rPr>
          <w:sz w:val="22"/>
          <w:szCs w:val="22"/>
        </w:rPr>
        <w:t xml:space="preserve"> Numerical </w:t>
      </w:r>
      <w:r w:rsidR="1BD5C3E4" w:rsidRPr="67D9D3E9">
        <w:rPr>
          <w:sz w:val="22"/>
          <w:szCs w:val="22"/>
        </w:rPr>
        <w:t>service-related</w:t>
      </w:r>
      <w:r w:rsidR="366E92F1" w:rsidRPr="67D9D3E9">
        <w:rPr>
          <w:sz w:val="22"/>
          <w:szCs w:val="22"/>
        </w:rPr>
        <w:t xml:space="preserve"> attributes were also replaced with zero </w:t>
      </w:r>
      <w:r w:rsidR="344264FC" w:rsidRPr="67D9D3E9">
        <w:rPr>
          <w:sz w:val="22"/>
          <w:szCs w:val="22"/>
        </w:rPr>
        <w:t>wherever</w:t>
      </w:r>
      <w:r w:rsidR="366E92F1" w:rsidRPr="67D9D3E9">
        <w:rPr>
          <w:sz w:val="22"/>
          <w:szCs w:val="22"/>
        </w:rPr>
        <w:t xml:space="preserve"> appropriate.</w:t>
      </w:r>
    </w:p>
    <w:p w14:paraId="6F66ABAE" w14:textId="4165131B" w:rsidR="67D9D3E9" w:rsidRDefault="67D9D3E9" w:rsidP="67D9D3E9">
      <w:pPr>
        <w:spacing w:after="0" w:line="300" w:lineRule="auto"/>
        <w:rPr>
          <w:sz w:val="22"/>
          <w:szCs w:val="22"/>
        </w:rPr>
      </w:pPr>
    </w:p>
    <w:p w14:paraId="30779341" w14:textId="6A0827A5" w:rsidR="67D9D3E9" w:rsidRDefault="67D9D3E9" w:rsidP="67D9D3E9">
      <w:pPr>
        <w:spacing w:after="0" w:line="300" w:lineRule="auto"/>
        <w:rPr>
          <w:rFonts w:ascii="Segoe UI" w:eastAsia="Segoe UI" w:hAnsi="Segoe UI" w:cs="Segoe UI"/>
          <w:sz w:val="21"/>
          <w:szCs w:val="21"/>
        </w:rPr>
      </w:pPr>
    </w:p>
    <w:p w14:paraId="6FD9FB7F" w14:textId="784C9182" w:rsidR="5D229AAB" w:rsidRDefault="5D229AAB" w:rsidP="67D9D3E9">
      <w:pPr>
        <w:spacing w:after="240" w:line="300" w:lineRule="auto"/>
        <w:jc w:val="both"/>
      </w:pPr>
      <w:r w:rsidRPr="67D9D3E9">
        <w:rPr>
          <w:rFonts w:asciiTheme="majorHAnsi" w:eastAsiaTheme="majorEastAsia" w:hAnsiTheme="majorHAnsi" w:cstheme="majorBidi"/>
          <w:b/>
          <w:bCs/>
          <w:u w:val="single"/>
        </w:rPr>
        <w:t xml:space="preserve">Invalid Value Investigation: </w:t>
      </w:r>
    </w:p>
    <w:p w14:paraId="2D82C192" w14:textId="4F7820C9" w:rsidR="5D229AAB" w:rsidRDefault="5D229AAB" w:rsidP="67D9D3E9">
      <w:pPr>
        <w:spacing w:after="240" w:line="300" w:lineRule="auto"/>
        <w:jc w:val="both"/>
        <w:rPr>
          <w:sz w:val="22"/>
          <w:szCs w:val="22"/>
        </w:rPr>
      </w:pPr>
      <w:r w:rsidRPr="67D9D3E9">
        <w:rPr>
          <w:sz w:val="22"/>
          <w:szCs w:val="22"/>
        </w:rPr>
        <w:t xml:space="preserve">During data </w:t>
      </w:r>
      <w:r w:rsidR="031814F4" w:rsidRPr="67D9D3E9">
        <w:rPr>
          <w:sz w:val="22"/>
          <w:szCs w:val="22"/>
        </w:rPr>
        <w:t>exploration</w:t>
      </w:r>
      <w:r w:rsidRPr="67D9D3E9">
        <w:rPr>
          <w:sz w:val="22"/>
          <w:szCs w:val="22"/>
        </w:rPr>
        <w:t xml:space="preserve">, negative vales get identified within the monthly charge attribute. Since most monthly service charges cannot realistically be </w:t>
      </w:r>
      <w:r w:rsidR="3FF0C0D9" w:rsidRPr="67D9D3E9">
        <w:rPr>
          <w:sz w:val="22"/>
          <w:szCs w:val="22"/>
        </w:rPr>
        <w:t>negative</w:t>
      </w:r>
      <w:r w:rsidRPr="67D9D3E9">
        <w:rPr>
          <w:sz w:val="22"/>
          <w:szCs w:val="22"/>
        </w:rPr>
        <w:t xml:space="preserve">, the values get classified to </w:t>
      </w:r>
      <w:r w:rsidR="5B005F89" w:rsidRPr="67D9D3E9">
        <w:rPr>
          <w:sz w:val="22"/>
          <w:szCs w:val="22"/>
        </w:rPr>
        <w:t xml:space="preserve">be invalid. Around the total of 120 records contained negative charges, 97 records in the </w:t>
      </w:r>
      <w:r w:rsidR="4E903C95" w:rsidRPr="67D9D3E9">
        <w:rPr>
          <w:sz w:val="22"/>
          <w:szCs w:val="22"/>
        </w:rPr>
        <w:t>training</w:t>
      </w:r>
      <w:r w:rsidR="5B005F89" w:rsidRPr="67D9D3E9">
        <w:rPr>
          <w:sz w:val="22"/>
          <w:szCs w:val="22"/>
        </w:rPr>
        <w:t xml:space="preserve"> dataset and 23 records in the testing dataset were negative monthly charges. These values </w:t>
      </w:r>
      <w:r w:rsidR="41A77456" w:rsidRPr="67D9D3E9">
        <w:rPr>
          <w:sz w:val="22"/>
          <w:szCs w:val="22"/>
        </w:rPr>
        <w:t xml:space="preserve">were all replaced using the median calculated from the training data to avoid data leakage. </w:t>
      </w:r>
    </w:p>
    <w:p w14:paraId="3FC26EF9" w14:textId="0B302522" w:rsidR="67D9D3E9" w:rsidRDefault="67D9D3E9" w:rsidP="67D9D3E9">
      <w:pPr>
        <w:spacing w:after="240" w:line="300" w:lineRule="auto"/>
        <w:jc w:val="both"/>
        <w:rPr>
          <w:rFonts w:asciiTheme="majorHAnsi" w:eastAsiaTheme="majorEastAsia" w:hAnsiTheme="majorHAnsi" w:cstheme="majorBidi"/>
          <w:b/>
          <w:bCs/>
          <w:u w:val="single"/>
        </w:rPr>
      </w:pPr>
    </w:p>
    <w:p w14:paraId="7F1FD554" w14:textId="3758C3BD" w:rsidR="2C32F026" w:rsidRDefault="2C32F026" w:rsidP="67D9D3E9">
      <w:pPr>
        <w:spacing w:after="240" w:line="300" w:lineRule="auto"/>
        <w:jc w:val="both"/>
      </w:pPr>
      <w:r w:rsidRPr="67D9D3E9">
        <w:rPr>
          <w:rFonts w:asciiTheme="majorHAnsi" w:eastAsiaTheme="majorEastAsia" w:hAnsiTheme="majorHAnsi" w:cstheme="majorBidi"/>
          <w:b/>
          <w:bCs/>
          <w:u w:val="single"/>
        </w:rPr>
        <w:t>Feature Selection</w:t>
      </w:r>
      <w:r w:rsidR="09A01C6C" w:rsidRPr="67D9D3E9">
        <w:rPr>
          <w:rFonts w:asciiTheme="majorHAnsi" w:eastAsiaTheme="majorEastAsia" w:hAnsiTheme="majorHAnsi" w:cstheme="majorBidi"/>
          <w:b/>
          <w:bCs/>
          <w:u w:val="single"/>
        </w:rPr>
        <w:t>:</w:t>
      </w:r>
    </w:p>
    <w:p w14:paraId="4CD91670" w14:textId="768C0F3C" w:rsidR="572D3903" w:rsidRDefault="572D3903" w:rsidP="67D9D3E9">
      <w:pPr>
        <w:spacing w:after="0" w:line="300" w:lineRule="auto"/>
        <w:jc w:val="both"/>
      </w:pPr>
      <w:r w:rsidRPr="67D9D3E9">
        <w:rPr>
          <w:sz w:val="22"/>
          <w:szCs w:val="22"/>
        </w:rPr>
        <w:t>The feature selection was performed by Mutual Information (MU) analysis to identify the attributes that are strongly associated with the customer churn</w:t>
      </w:r>
      <w:r w:rsidR="58E5FD13" w:rsidRPr="67D9D3E9">
        <w:rPr>
          <w:sz w:val="22"/>
          <w:szCs w:val="22"/>
        </w:rPr>
        <w:t xml:space="preserve">. High MI scores were </w:t>
      </w:r>
      <w:r w:rsidR="63305D97" w:rsidRPr="67D9D3E9">
        <w:rPr>
          <w:sz w:val="22"/>
          <w:szCs w:val="22"/>
        </w:rPr>
        <w:t>considered</w:t>
      </w:r>
      <w:r w:rsidR="58E5FD13" w:rsidRPr="67D9D3E9">
        <w:rPr>
          <w:sz w:val="22"/>
          <w:szCs w:val="22"/>
        </w:rPr>
        <w:t xml:space="preserve"> more informative and were retained for the use in the improved eLCS model. This process </w:t>
      </w:r>
      <w:r w:rsidR="58E5FD13" w:rsidRPr="67D9D3E9">
        <w:rPr>
          <w:sz w:val="22"/>
          <w:szCs w:val="22"/>
        </w:rPr>
        <w:lastRenderedPageBreak/>
        <w:t>reduced the noise wit</w:t>
      </w:r>
      <w:r w:rsidR="748219CC" w:rsidRPr="67D9D3E9">
        <w:rPr>
          <w:sz w:val="22"/>
          <w:szCs w:val="22"/>
        </w:rPr>
        <w:t>hin the dataset and allowed the model to focus on the most relevant customer characteristics.</w:t>
      </w:r>
      <w:r w:rsidR="61BFE6D7" w:rsidRPr="67D9D3E9">
        <w:rPr>
          <w:sz w:val="22"/>
          <w:szCs w:val="22"/>
        </w:rPr>
        <w:t xml:space="preserve"> By removing the less informative feature, the complexity of the dataset would reduce, making it easier for the model to identify meani</w:t>
      </w:r>
      <w:r w:rsidR="791F11E5" w:rsidRPr="67D9D3E9">
        <w:rPr>
          <w:sz w:val="22"/>
          <w:szCs w:val="22"/>
        </w:rPr>
        <w:t>ngful patterns.</w:t>
      </w:r>
      <w:r w:rsidR="2465993D" w:rsidRPr="67D9D3E9">
        <w:rPr>
          <w:sz w:val="22"/>
          <w:szCs w:val="22"/>
        </w:rPr>
        <w:t xml:space="preserve"> Another advantage of Feature selection is that it improves Interpretability.  This allows importan</w:t>
      </w:r>
      <w:r w:rsidR="044F0712" w:rsidRPr="67D9D3E9">
        <w:rPr>
          <w:sz w:val="22"/>
          <w:szCs w:val="22"/>
        </w:rPr>
        <w:t xml:space="preserve">t factors that influenced and continues to influence churn customers to be identified more clearly </w:t>
      </w:r>
      <w:r w:rsidR="0569AA5A" w:rsidRPr="67D9D3E9">
        <w:rPr>
          <w:sz w:val="22"/>
          <w:szCs w:val="22"/>
        </w:rPr>
        <w:t>and helped provide valuable insights for all the business decision making.</w:t>
      </w:r>
    </w:p>
    <w:p w14:paraId="1F2E3401" w14:textId="09345107" w:rsidR="67D9D3E9" w:rsidRDefault="67D9D3E9" w:rsidP="67D9D3E9">
      <w:pPr>
        <w:spacing w:after="0" w:line="300" w:lineRule="auto"/>
        <w:jc w:val="both"/>
        <w:rPr>
          <w:rFonts w:ascii="Segoe UI" w:eastAsia="Segoe UI" w:hAnsi="Segoe UI" w:cs="Segoe UI"/>
          <w:sz w:val="21"/>
          <w:szCs w:val="21"/>
        </w:rPr>
      </w:pPr>
    </w:p>
    <w:p w14:paraId="06E3F8D5" w14:textId="486D443A" w:rsidR="67D9D3E9" w:rsidRDefault="67D9D3E9" w:rsidP="67D9D3E9">
      <w:pPr>
        <w:spacing w:after="0" w:line="300" w:lineRule="auto"/>
        <w:jc w:val="both"/>
        <w:rPr>
          <w:rFonts w:ascii="Segoe UI" w:eastAsia="Segoe UI" w:hAnsi="Segoe UI" w:cs="Segoe UI"/>
          <w:sz w:val="21"/>
          <w:szCs w:val="21"/>
        </w:rPr>
      </w:pPr>
    </w:p>
    <w:p w14:paraId="64200B2F" w14:textId="4C3EB937" w:rsidR="2AE8E230" w:rsidRDefault="2AE8E230" w:rsidP="67D9D3E9">
      <w:pPr>
        <w:spacing w:after="240" w:line="300" w:lineRule="auto"/>
        <w:jc w:val="both"/>
      </w:pPr>
      <w:r w:rsidRPr="67D9D3E9">
        <w:rPr>
          <w:rFonts w:asciiTheme="majorHAnsi" w:eastAsiaTheme="majorEastAsia" w:hAnsiTheme="majorHAnsi" w:cstheme="majorBidi"/>
          <w:b/>
          <w:bCs/>
          <w:u w:val="single"/>
        </w:rPr>
        <w:t>Categorial Encoding and Class Imbalance handling:</w:t>
      </w:r>
    </w:p>
    <w:p w14:paraId="15624537" w14:textId="147EE932" w:rsidR="2AE8E230" w:rsidRDefault="2AE8E230" w:rsidP="67D9D3E9">
      <w:pPr>
        <w:spacing w:after="240" w:line="300" w:lineRule="auto"/>
        <w:jc w:val="both"/>
      </w:pPr>
      <w:r w:rsidRPr="67D9D3E9">
        <w:rPr>
          <w:sz w:val="22"/>
          <w:szCs w:val="22"/>
        </w:rPr>
        <w:t xml:space="preserve">The machine learning algorithms cannot directly process text-based categories. </w:t>
      </w:r>
      <w:r w:rsidR="1EFAF5C7" w:rsidRPr="67D9D3E9">
        <w:rPr>
          <w:sz w:val="22"/>
          <w:szCs w:val="22"/>
        </w:rPr>
        <w:t>Hence, categorial</w:t>
      </w:r>
      <w:r w:rsidRPr="67D9D3E9">
        <w:rPr>
          <w:sz w:val="22"/>
          <w:szCs w:val="22"/>
        </w:rPr>
        <w:t xml:space="preserve"> features were converted into numer</w:t>
      </w:r>
      <w:r w:rsidR="59E72508" w:rsidRPr="67D9D3E9">
        <w:rPr>
          <w:sz w:val="22"/>
          <w:szCs w:val="22"/>
        </w:rPr>
        <w:t xml:space="preserve">ical representations using ordinal encoding. </w:t>
      </w:r>
      <w:r w:rsidR="7B8BBC20" w:rsidRPr="67D9D3E9">
        <w:rPr>
          <w:sz w:val="22"/>
          <w:szCs w:val="22"/>
        </w:rPr>
        <w:t xml:space="preserve">There was a class imbalance present in the dataset as well with considerably fewer </w:t>
      </w:r>
      <w:r w:rsidR="5F9C3F30" w:rsidRPr="67D9D3E9">
        <w:rPr>
          <w:sz w:val="22"/>
          <w:szCs w:val="22"/>
        </w:rPr>
        <w:t>churned</w:t>
      </w:r>
      <w:r w:rsidR="7B8BBC20" w:rsidRPr="67D9D3E9">
        <w:rPr>
          <w:sz w:val="22"/>
          <w:szCs w:val="22"/>
        </w:rPr>
        <w:t xml:space="preserve"> customers than retained customers. There we</w:t>
      </w:r>
      <w:r w:rsidR="636E7FC3" w:rsidRPr="67D9D3E9">
        <w:rPr>
          <w:sz w:val="22"/>
          <w:szCs w:val="22"/>
        </w:rPr>
        <w:t xml:space="preserve">re 3139 non-churn customers and 1495 churn customers in the original training distribution. To reduce the model bias towards the majority class, random </w:t>
      </w:r>
      <w:r w:rsidR="4E43E5FE" w:rsidRPr="67D9D3E9">
        <w:rPr>
          <w:sz w:val="22"/>
          <w:szCs w:val="22"/>
        </w:rPr>
        <w:t>oversampling</w:t>
      </w:r>
      <w:r w:rsidR="636E7FC3" w:rsidRPr="67D9D3E9">
        <w:rPr>
          <w:sz w:val="22"/>
          <w:szCs w:val="22"/>
        </w:rPr>
        <w:t xml:space="preserve"> </w:t>
      </w:r>
      <w:r w:rsidR="4690F9F4" w:rsidRPr="67D9D3E9">
        <w:rPr>
          <w:sz w:val="22"/>
          <w:szCs w:val="22"/>
        </w:rPr>
        <w:t>was</w:t>
      </w:r>
      <w:r w:rsidR="2E2AB1DC" w:rsidRPr="67D9D3E9">
        <w:rPr>
          <w:sz w:val="22"/>
          <w:szCs w:val="22"/>
        </w:rPr>
        <w:t xml:space="preserve"> </w:t>
      </w:r>
      <w:r w:rsidR="18ED3C69" w:rsidRPr="67D9D3E9">
        <w:rPr>
          <w:sz w:val="22"/>
          <w:szCs w:val="22"/>
        </w:rPr>
        <w:t>applied</w:t>
      </w:r>
      <w:r w:rsidR="2E2AB1DC" w:rsidRPr="67D9D3E9">
        <w:rPr>
          <w:sz w:val="22"/>
          <w:szCs w:val="22"/>
        </w:rPr>
        <w:t xml:space="preserve"> to the minority case., this produced a balanced training dataset containing 4139 records in each case. </w:t>
      </w:r>
    </w:p>
    <w:p w14:paraId="4DD0ED43" w14:textId="5CC68EC6" w:rsidR="67D9D3E9" w:rsidRDefault="67D9D3E9" w:rsidP="67D9D3E9">
      <w:pPr>
        <w:spacing w:after="240" w:line="300" w:lineRule="auto"/>
        <w:jc w:val="both"/>
        <w:rPr>
          <w:sz w:val="22"/>
          <w:szCs w:val="22"/>
        </w:rPr>
      </w:pPr>
    </w:p>
    <w:p w14:paraId="05DEA2C8" w14:textId="5E6D05C1" w:rsidR="5B9839C6" w:rsidRDefault="5B9839C6" w:rsidP="67D9D3E9">
      <w:pPr>
        <w:spacing w:after="240" w:line="300" w:lineRule="auto"/>
        <w:jc w:val="both"/>
      </w:pPr>
      <w:r w:rsidRPr="67D9D3E9">
        <w:rPr>
          <w:rFonts w:asciiTheme="majorHAnsi" w:eastAsiaTheme="majorEastAsia" w:hAnsiTheme="majorHAnsi" w:cstheme="majorBidi"/>
          <w:b/>
          <w:bCs/>
          <w:u w:val="single"/>
        </w:rPr>
        <w:t>Preprocessing Summary:</w:t>
      </w:r>
    </w:p>
    <w:p w14:paraId="4CAFA4A5" w14:textId="0FCB8F67" w:rsidR="5B9839C6" w:rsidRDefault="5B9839C6" w:rsidP="67D9D3E9">
      <w:pPr>
        <w:spacing w:after="240" w:line="300" w:lineRule="auto"/>
        <w:jc w:val="both"/>
      </w:pPr>
      <w:r w:rsidRPr="67D9D3E9">
        <w:rPr>
          <w:sz w:val="22"/>
          <w:szCs w:val="22"/>
        </w:rPr>
        <w:t>The preprocessing stage played an important role in improving the overall quality and usability of the dataset before model development. Several data quality issues identified during Phase I were addressed, including target leakage, missing values, invalid data, class imbalance, and categorical attributes. By removing leakage variables, the model was prevented from learning information that would not be available in real-world prediction scenarios.</w:t>
      </w:r>
    </w:p>
    <w:p w14:paraId="1158C1C1" w14:textId="0522807B" w:rsidR="5B9839C6" w:rsidRDefault="5B9839C6" w:rsidP="67D9D3E9">
      <w:pPr>
        <w:spacing w:after="240" w:line="300" w:lineRule="auto"/>
        <w:jc w:val="both"/>
      </w:pPr>
      <w:r w:rsidRPr="67D9D3E9">
        <w:rPr>
          <w:sz w:val="22"/>
          <w:szCs w:val="22"/>
        </w:rPr>
        <w:t>Missing values were treated according to their context, invalid monthly charge values were corrected, and categorical features were converted into numerical representations suitable for machine learning. In addition, random oversampling was applied to reduce the impact of class imbalance, while feature selection helped identify the attributes that were most relevant to customer churn.</w:t>
      </w:r>
    </w:p>
    <w:p w14:paraId="36599D6F" w14:textId="0B454B45" w:rsidR="5B9839C6" w:rsidRDefault="5B9839C6" w:rsidP="67D9D3E9">
      <w:pPr>
        <w:spacing w:after="240" w:line="300" w:lineRule="auto"/>
        <w:jc w:val="both"/>
      </w:pPr>
      <w:r w:rsidRPr="67D9D3E9">
        <w:rPr>
          <w:sz w:val="22"/>
          <w:szCs w:val="22"/>
        </w:rPr>
        <w:t>Overall, these preprocessing and feature engineering steps created a cleaner, more consistent, and more reliable dataset. This provided a stronger foundation for model training and helped improve the ability of the improved eLCS model to learn meaningful patterns related to customer churn.</w:t>
      </w:r>
    </w:p>
    <w:p w14:paraId="16C98315" w14:textId="01DAD348" w:rsidR="67D9D3E9" w:rsidRDefault="67D9D3E9" w:rsidP="67D9D3E9">
      <w:pPr>
        <w:spacing w:after="240" w:line="300" w:lineRule="auto"/>
        <w:jc w:val="both"/>
        <w:rPr>
          <w:sz w:val="22"/>
          <w:szCs w:val="22"/>
        </w:rPr>
      </w:pPr>
    </w:p>
    <w:p w14:paraId="5FA757D6" w14:textId="44F655C3" w:rsidR="67D9D3E9" w:rsidRDefault="67D9D3E9" w:rsidP="67D9D3E9">
      <w:pPr>
        <w:spacing w:after="240" w:line="300" w:lineRule="auto"/>
        <w:jc w:val="both"/>
        <w:rPr>
          <w:sz w:val="22"/>
          <w:szCs w:val="22"/>
        </w:rPr>
      </w:pPr>
    </w:p>
    <w:p w14:paraId="3D372AC6" w14:textId="7652400C" w:rsidR="67D9D3E9" w:rsidRDefault="67D9D3E9" w:rsidP="67D9D3E9">
      <w:pPr>
        <w:spacing w:after="240" w:line="300" w:lineRule="auto"/>
        <w:jc w:val="both"/>
        <w:rPr>
          <w:sz w:val="22"/>
          <w:szCs w:val="22"/>
        </w:rPr>
      </w:pPr>
    </w:p>
    <w:p w14:paraId="180C0884" w14:textId="03DE797A" w:rsidR="57B7F883" w:rsidRDefault="57B7F883" w:rsidP="67D9D3E9">
      <w:pPr>
        <w:jc w:val="both"/>
      </w:pPr>
      <w:r w:rsidRPr="67D9D3E9">
        <w:rPr>
          <w:rFonts w:asciiTheme="majorHAnsi" w:eastAsiaTheme="majorEastAsia" w:hAnsiTheme="majorHAnsi" w:cstheme="majorBidi"/>
          <w:b/>
          <w:bCs/>
          <w:sz w:val="36"/>
          <w:szCs w:val="36"/>
          <w:u w:val="single"/>
        </w:rPr>
        <w:lastRenderedPageBreak/>
        <w:t>Task 4: Improved LCS – Based System</w:t>
      </w:r>
    </w:p>
    <w:p w14:paraId="767D546E" w14:textId="6ED000CF" w:rsidR="02F97773" w:rsidRDefault="02F97773" w:rsidP="67D9D3E9">
      <w:pPr>
        <w:spacing w:after="240" w:line="300" w:lineRule="auto"/>
        <w:jc w:val="both"/>
      </w:pPr>
      <w:r w:rsidRPr="67D9D3E9">
        <w:rPr>
          <w:rFonts w:asciiTheme="majorHAnsi" w:eastAsiaTheme="majorEastAsia" w:hAnsiTheme="majorHAnsi" w:cstheme="majorBidi"/>
          <w:b/>
          <w:bCs/>
          <w:u w:val="single"/>
        </w:rPr>
        <w:t>Objective:</w:t>
      </w:r>
    </w:p>
    <w:p w14:paraId="099CA55A" w14:textId="67CF0960" w:rsidR="02F97773" w:rsidRDefault="02F97773" w:rsidP="67D9D3E9">
      <w:pPr>
        <w:spacing w:after="240" w:line="300" w:lineRule="auto"/>
        <w:jc w:val="both"/>
      </w:pPr>
      <w:r w:rsidRPr="67D9D3E9">
        <w:rPr>
          <w:sz w:val="22"/>
          <w:szCs w:val="22"/>
        </w:rPr>
        <w:t xml:space="preserve">The objective of the improved eLCS System was to enhance the performance of the original baseline model by </w:t>
      </w:r>
      <w:r w:rsidR="2C2862B6" w:rsidRPr="67D9D3E9">
        <w:rPr>
          <w:sz w:val="22"/>
          <w:szCs w:val="22"/>
        </w:rPr>
        <w:t xml:space="preserve">processing preprocessing techniques, feature engineering and optimisation. The improved system was based to build upon </w:t>
      </w:r>
      <w:r w:rsidR="3782E78C" w:rsidRPr="67D9D3E9">
        <w:rPr>
          <w:sz w:val="22"/>
          <w:szCs w:val="22"/>
        </w:rPr>
        <w:t>the baseline model parameters to strengthen the learning process. Th</w:t>
      </w:r>
      <w:r w:rsidR="06E1F993" w:rsidRPr="67D9D3E9">
        <w:rPr>
          <w:sz w:val="22"/>
          <w:szCs w:val="22"/>
        </w:rPr>
        <w:t>ese improvements were designed to help the model learn more meaningful relationships between customer beh</w:t>
      </w:r>
      <w:r w:rsidR="66DB7F59" w:rsidRPr="67D9D3E9">
        <w:rPr>
          <w:sz w:val="22"/>
          <w:szCs w:val="22"/>
        </w:rPr>
        <w:t>aviour and churn behaviour.</w:t>
      </w:r>
    </w:p>
    <w:p w14:paraId="1A920E0D" w14:textId="7C45E614" w:rsidR="67D9D3E9" w:rsidRDefault="67D9D3E9" w:rsidP="67D9D3E9">
      <w:pPr>
        <w:spacing w:after="240" w:line="300" w:lineRule="auto"/>
        <w:jc w:val="both"/>
        <w:rPr>
          <w:sz w:val="22"/>
          <w:szCs w:val="22"/>
        </w:rPr>
      </w:pPr>
    </w:p>
    <w:p w14:paraId="50C7525F" w14:textId="665DCC81" w:rsidR="67D9D3E9" w:rsidRDefault="67D9D3E9" w:rsidP="67D9D3E9">
      <w:pPr>
        <w:spacing w:after="240" w:line="300" w:lineRule="auto"/>
        <w:jc w:val="both"/>
        <w:rPr>
          <w:rFonts w:asciiTheme="majorHAnsi" w:eastAsiaTheme="majorEastAsia" w:hAnsiTheme="majorHAnsi" w:cstheme="majorBidi"/>
          <w:sz w:val="32"/>
          <w:szCs w:val="32"/>
        </w:rPr>
      </w:pPr>
    </w:p>
    <w:p w14:paraId="7148F3A9" w14:textId="1841DBE4" w:rsidR="02CFD80A" w:rsidRDefault="02CFD80A" w:rsidP="67D9D3E9">
      <w:pPr>
        <w:jc w:val="both"/>
      </w:pPr>
      <w:r w:rsidRPr="67D9D3E9">
        <w:rPr>
          <w:rFonts w:asciiTheme="majorHAnsi" w:eastAsiaTheme="majorEastAsia" w:hAnsiTheme="majorHAnsi" w:cstheme="majorBidi"/>
          <w:b/>
          <w:bCs/>
          <w:sz w:val="36"/>
          <w:szCs w:val="36"/>
          <w:u w:val="single"/>
        </w:rPr>
        <w:t>Task5: Experimental Design and Evaluation</w:t>
      </w:r>
    </w:p>
    <w:p w14:paraId="08E097E3" w14:textId="6B5B3CBA" w:rsidR="02CFD80A" w:rsidRDefault="02CFD80A" w:rsidP="67D9D3E9">
      <w:pPr>
        <w:jc w:val="both"/>
      </w:pPr>
      <w:r w:rsidRPr="67D9D3E9">
        <w:rPr>
          <w:sz w:val="22"/>
          <w:szCs w:val="22"/>
        </w:rPr>
        <w:t>S</w:t>
      </w:r>
    </w:p>
    <w:p w14:paraId="70AC2AA7" w14:textId="47B54475" w:rsidR="67D9D3E9" w:rsidRDefault="67D9D3E9" w:rsidP="67D9D3E9">
      <w:pPr>
        <w:jc w:val="both"/>
        <w:rPr>
          <w:sz w:val="22"/>
          <w:szCs w:val="22"/>
        </w:rPr>
      </w:pPr>
    </w:p>
    <w:p w14:paraId="4E5C6C9D" w14:textId="136E4D2A" w:rsidR="02CFD80A" w:rsidRDefault="02CFD80A" w:rsidP="67D9D3E9">
      <w:pPr>
        <w:jc w:val="both"/>
      </w:pPr>
      <w:r w:rsidRPr="67D9D3E9">
        <w:rPr>
          <w:rFonts w:asciiTheme="majorHAnsi" w:eastAsiaTheme="majorEastAsia" w:hAnsiTheme="majorHAnsi" w:cstheme="majorBidi"/>
          <w:b/>
          <w:bCs/>
          <w:sz w:val="36"/>
          <w:szCs w:val="36"/>
          <w:u w:val="single"/>
        </w:rPr>
        <w:t>Task 6: Comparison with Conventional Machine learning models</w:t>
      </w:r>
    </w:p>
    <w:p w14:paraId="647C3A1C" w14:textId="4C536207" w:rsidR="6F56374F" w:rsidRDefault="6F56374F" w:rsidP="67D9D3E9">
      <w:pPr>
        <w:jc w:val="both"/>
      </w:pPr>
      <w:r w:rsidRPr="67D9D3E9">
        <w:rPr>
          <w:sz w:val="22"/>
          <w:szCs w:val="22"/>
        </w:rPr>
        <w:t>S</w:t>
      </w:r>
    </w:p>
    <w:p w14:paraId="368C2C0F" w14:textId="2F3B33D8" w:rsidR="67D9D3E9" w:rsidRDefault="67D9D3E9" w:rsidP="67D9D3E9">
      <w:pPr>
        <w:jc w:val="both"/>
        <w:rPr>
          <w:sz w:val="22"/>
          <w:szCs w:val="22"/>
        </w:rPr>
      </w:pPr>
    </w:p>
    <w:p w14:paraId="6C25C878" w14:textId="33D6237D" w:rsidR="02CFD80A" w:rsidRDefault="02CFD80A" w:rsidP="67D9D3E9">
      <w:pPr>
        <w:jc w:val="both"/>
      </w:pPr>
      <w:r w:rsidRPr="67D9D3E9">
        <w:rPr>
          <w:rFonts w:asciiTheme="majorHAnsi" w:eastAsiaTheme="majorEastAsia" w:hAnsiTheme="majorHAnsi" w:cstheme="majorBidi"/>
          <w:b/>
          <w:bCs/>
          <w:sz w:val="36"/>
          <w:szCs w:val="36"/>
          <w:u w:val="single"/>
        </w:rPr>
        <w:t>Task 7: Rule Extraction and Interpretation</w:t>
      </w:r>
    </w:p>
    <w:p w14:paraId="3B521B17" w14:textId="78C67F55" w:rsidR="40E1D05E" w:rsidRDefault="40E1D05E" w:rsidP="67D9D3E9">
      <w:pPr>
        <w:jc w:val="both"/>
      </w:pPr>
      <w:r w:rsidRPr="67D9D3E9">
        <w:rPr>
          <w:sz w:val="22"/>
          <w:szCs w:val="22"/>
        </w:rPr>
        <w:t>S</w:t>
      </w:r>
    </w:p>
    <w:p w14:paraId="41F9CD6F" w14:textId="11B2550A" w:rsidR="67D9D3E9" w:rsidRDefault="67D9D3E9" w:rsidP="67D9D3E9">
      <w:pPr>
        <w:jc w:val="both"/>
        <w:rPr>
          <w:sz w:val="22"/>
          <w:szCs w:val="22"/>
        </w:rPr>
      </w:pPr>
    </w:p>
    <w:p w14:paraId="081387D2" w14:textId="54D3A6C2" w:rsidR="02CFD80A" w:rsidRDefault="02CFD80A" w:rsidP="67D9D3E9">
      <w:pPr>
        <w:jc w:val="both"/>
      </w:pPr>
      <w:r w:rsidRPr="67D9D3E9">
        <w:rPr>
          <w:rFonts w:asciiTheme="majorHAnsi" w:eastAsiaTheme="majorEastAsia" w:hAnsiTheme="majorHAnsi" w:cstheme="majorBidi"/>
          <w:b/>
          <w:bCs/>
          <w:sz w:val="36"/>
          <w:szCs w:val="36"/>
          <w:u w:val="single"/>
        </w:rPr>
        <w:t>Task 8: Discussion, Limitations, and Future Work</w:t>
      </w:r>
    </w:p>
    <w:p w14:paraId="4E1F6CC3" w14:textId="4711322A" w:rsidR="4050AFC0" w:rsidRDefault="4050AFC0" w:rsidP="67D9D3E9">
      <w:pPr>
        <w:jc w:val="both"/>
      </w:pPr>
      <w:r w:rsidRPr="67D9D3E9">
        <w:rPr>
          <w:sz w:val="22"/>
          <w:szCs w:val="22"/>
        </w:rPr>
        <w:t>S</w:t>
      </w:r>
    </w:p>
    <w:p w14:paraId="1C29065F" w14:textId="0529F645" w:rsidR="67D9D3E9" w:rsidRDefault="67D9D3E9" w:rsidP="67D9D3E9">
      <w:pPr>
        <w:jc w:val="both"/>
        <w:rPr>
          <w:sz w:val="22"/>
          <w:szCs w:val="22"/>
        </w:rPr>
      </w:pPr>
    </w:p>
    <w:p w14:paraId="30A634E6" w14:textId="555AC3AE" w:rsidR="02CFD80A" w:rsidRDefault="02CFD80A" w:rsidP="67D9D3E9">
      <w:pPr>
        <w:jc w:val="both"/>
      </w:pPr>
      <w:r w:rsidRPr="67D9D3E9">
        <w:rPr>
          <w:rFonts w:asciiTheme="majorHAnsi" w:eastAsiaTheme="majorEastAsia" w:hAnsiTheme="majorHAnsi" w:cstheme="majorBidi"/>
          <w:b/>
          <w:bCs/>
          <w:sz w:val="36"/>
          <w:szCs w:val="36"/>
          <w:u w:val="single"/>
        </w:rPr>
        <w:t>Task 9: Conclusion</w:t>
      </w:r>
    </w:p>
    <w:p w14:paraId="1D9A0E67" w14:textId="16113E1C" w:rsidR="1F26A9B6" w:rsidRDefault="1F26A9B6" w:rsidP="67D9D3E9">
      <w:pPr>
        <w:jc w:val="both"/>
      </w:pPr>
      <w:r w:rsidRPr="67D9D3E9">
        <w:rPr>
          <w:sz w:val="22"/>
          <w:szCs w:val="22"/>
        </w:rPr>
        <w:t>S</w:t>
      </w:r>
    </w:p>
    <w:p w14:paraId="77662F64" w14:textId="202104F8" w:rsidR="67D9D3E9" w:rsidRDefault="67D9D3E9" w:rsidP="67D9D3E9">
      <w:pPr>
        <w:jc w:val="both"/>
        <w:rPr>
          <w:sz w:val="22"/>
          <w:szCs w:val="22"/>
        </w:rPr>
      </w:pPr>
    </w:p>
    <w:sectPr w:rsidR="67D9D3E9">
      <w:headerReference w:type="default" r:id="rId7"/>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73C4E" w14:textId="77777777" w:rsidR="00927373" w:rsidRDefault="00927373">
      <w:pPr>
        <w:spacing w:after="0" w:line="240" w:lineRule="auto"/>
      </w:pPr>
      <w:r>
        <w:separator/>
      </w:r>
    </w:p>
  </w:endnote>
  <w:endnote w:type="continuationSeparator" w:id="0">
    <w:p w14:paraId="4CB3177A" w14:textId="77777777" w:rsidR="00927373" w:rsidRDefault="009273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7D9D3E9" w14:paraId="52A0E5C9" w14:textId="77777777" w:rsidTr="67D9D3E9">
      <w:trPr>
        <w:trHeight w:val="300"/>
      </w:trPr>
      <w:tc>
        <w:tcPr>
          <w:tcW w:w="3005" w:type="dxa"/>
        </w:tcPr>
        <w:p w14:paraId="015643C5" w14:textId="4B0C758D" w:rsidR="67D9D3E9" w:rsidRDefault="67D9D3E9" w:rsidP="67D9D3E9">
          <w:pPr>
            <w:pStyle w:val="Header"/>
            <w:ind w:left="-115"/>
          </w:pPr>
        </w:p>
      </w:tc>
      <w:tc>
        <w:tcPr>
          <w:tcW w:w="3005" w:type="dxa"/>
        </w:tcPr>
        <w:p w14:paraId="59B95674" w14:textId="45179C7C" w:rsidR="67D9D3E9" w:rsidRDefault="67D9D3E9" w:rsidP="67D9D3E9">
          <w:pPr>
            <w:pStyle w:val="Header"/>
            <w:jc w:val="center"/>
          </w:pPr>
        </w:p>
      </w:tc>
      <w:tc>
        <w:tcPr>
          <w:tcW w:w="3005" w:type="dxa"/>
        </w:tcPr>
        <w:p w14:paraId="25F4F3AA" w14:textId="797A38A1" w:rsidR="67D9D3E9" w:rsidRDefault="67D9D3E9" w:rsidP="67D9D3E9">
          <w:pPr>
            <w:pStyle w:val="Header"/>
            <w:ind w:right="-115"/>
            <w:jc w:val="right"/>
          </w:pPr>
        </w:p>
      </w:tc>
    </w:tr>
  </w:tbl>
  <w:p w14:paraId="162CBDC9" w14:textId="4E211D07" w:rsidR="67D9D3E9" w:rsidRDefault="67D9D3E9" w:rsidP="67D9D3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C8A6F" w14:textId="77777777" w:rsidR="00927373" w:rsidRDefault="00927373">
      <w:pPr>
        <w:spacing w:after="0" w:line="240" w:lineRule="auto"/>
      </w:pPr>
      <w:r>
        <w:separator/>
      </w:r>
    </w:p>
  </w:footnote>
  <w:footnote w:type="continuationSeparator" w:id="0">
    <w:p w14:paraId="5EDF1B3E" w14:textId="77777777" w:rsidR="00927373" w:rsidRDefault="009273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7D9D3E9" w14:paraId="2A11424F" w14:textId="77777777" w:rsidTr="67D9D3E9">
      <w:trPr>
        <w:trHeight w:val="300"/>
      </w:trPr>
      <w:tc>
        <w:tcPr>
          <w:tcW w:w="3005" w:type="dxa"/>
        </w:tcPr>
        <w:p w14:paraId="5CDBCF3F" w14:textId="4A645072" w:rsidR="67D9D3E9" w:rsidRDefault="67D9D3E9" w:rsidP="67D9D3E9">
          <w:pPr>
            <w:pStyle w:val="Header"/>
            <w:ind w:left="-115"/>
          </w:pPr>
        </w:p>
      </w:tc>
      <w:tc>
        <w:tcPr>
          <w:tcW w:w="3005" w:type="dxa"/>
        </w:tcPr>
        <w:p w14:paraId="466A1E70" w14:textId="32A0AA28" w:rsidR="67D9D3E9" w:rsidRDefault="67D9D3E9" w:rsidP="67D9D3E9">
          <w:pPr>
            <w:pStyle w:val="Header"/>
            <w:jc w:val="center"/>
          </w:pPr>
        </w:p>
      </w:tc>
      <w:tc>
        <w:tcPr>
          <w:tcW w:w="3005" w:type="dxa"/>
        </w:tcPr>
        <w:p w14:paraId="23D9C4DA" w14:textId="106BAD95" w:rsidR="67D9D3E9" w:rsidRDefault="67D9D3E9" w:rsidP="67D9D3E9">
          <w:pPr>
            <w:pStyle w:val="Header"/>
            <w:ind w:right="-115"/>
            <w:jc w:val="right"/>
          </w:pPr>
        </w:p>
      </w:tc>
    </w:tr>
  </w:tbl>
  <w:p w14:paraId="09368491" w14:textId="2B2CFCA3" w:rsidR="67D9D3E9" w:rsidRDefault="67D9D3E9" w:rsidP="67D9D3E9">
    <w:pPr>
      <w:pStyle w:val="Header"/>
    </w:pPr>
  </w:p>
</w:hdr>
</file>

<file path=word/intelligence2.xml><?xml version="1.0" encoding="utf-8"?>
<int2:intelligence xmlns:int2="http://schemas.microsoft.com/office/intelligence/2020/intelligence" xmlns:oel="http://schemas.microsoft.com/office/2019/extlst">
  <int2:observations>
    <int2:textHash int2:hashCode="QgSR4IBCkMMHoU" int2:id="3qyLiIOE">
      <int2:state int2:value="Rejected" int2:type="spell"/>
    </int2:textHash>
    <int2:textHash int2:hashCode="EAoa8u2nqgIPiA" int2:id="DdDDy4y7">
      <int2:state int2:value="Rejected" int2:type="spell"/>
    </int2:textHash>
    <int2:textHash int2:hashCode="HTiMVwPiEJs9wL" int2:id="mhMAlIiK">
      <int2:state int2:value="Rejected" int2:type="spell"/>
    </int2:textHash>
    <int2:textHash int2:hashCode="yDXSbKtbhujKej" int2:id="Uv0IeHLj">
      <int2:state int2:value="Rejected" int2:type="spell"/>
    </int2:textHash>
    <int2:textHash int2:hashCode="bTwE5HcISMY9fX" int2:id="sRPaPO0Q">
      <int2:state int2:value="Rejected" int2:type="spell"/>
    </int2:textHash>
    <int2:textHash int2:hashCode="3GM2EvZ0ZZKuVi" int2:id="HnIKl7DM">
      <int2:state int2:value="Rejected" int2:type="spell"/>
    </int2:textHash>
    <int2:textHash int2:hashCode="9/xqEBabJdHFWf" int2:id="IazpfdFH">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F14B9"/>
    <w:multiLevelType w:val="hybridMultilevel"/>
    <w:tmpl w:val="4104C5C8"/>
    <w:lvl w:ilvl="0" w:tplc="0E4A800A">
      <w:start w:val="1"/>
      <w:numFmt w:val="bullet"/>
      <w:lvlText w:val=""/>
      <w:lvlJc w:val="left"/>
      <w:pPr>
        <w:ind w:left="720" w:hanging="360"/>
      </w:pPr>
      <w:rPr>
        <w:rFonts w:ascii="Symbol" w:hAnsi="Symbol" w:hint="default"/>
      </w:rPr>
    </w:lvl>
    <w:lvl w:ilvl="1" w:tplc="5C6C0282">
      <w:start w:val="1"/>
      <w:numFmt w:val="bullet"/>
      <w:lvlText w:val="o"/>
      <w:lvlJc w:val="left"/>
      <w:pPr>
        <w:ind w:left="1440" w:hanging="360"/>
      </w:pPr>
      <w:rPr>
        <w:rFonts w:ascii="Courier New" w:hAnsi="Courier New" w:hint="default"/>
      </w:rPr>
    </w:lvl>
    <w:lvl w:ilvl="2" w:tplc="8850F502">
      <w:start w:val="1"/>
      <w:numFmt w:val="bullet"/>
      <w:lvlText w:val=""/>
      <w:lvlJc w:val="left"/>
      <w:pPr>
        <w:ind w:left="2160" w:hanging="360"/>
      </w:pPr>
      <w:rPr>
        <w:rFonts w:ascii="Wingdings" w:hAnsi="Wingdings" w:hint="default"/>
      </w:rPr>
    </w:lvl>
    <w:lvl w:ilvl="3" w:tplc="1584DD20">
      <w:start w:val="1"/>
      <w:numFmt w:val="bullet"/>
      <w:lvlText w:val=""/>
      <w:lvlJc w:val="left"/>
      <w:pPr>
        <w:ind w:left="2880" w:hanging="360"/>
      </w:pPr>
      <w:rPr>
        <w:rFonts w:ascii="Symbol" w:hAnsi="Symbol" w:hint="default"/>
      </w:rPr>
    </w:lvl>
    <w:lvl w:ilvl="4" w:tplc="A926963E">
      <w:start w:val="1"/>
      <w:numFmt w:val="bullet"/>
      <w:lvlText w:val="o"/>
      <w:lvlJc w:val="left"/>
      <w:pPr>
        <w:ind w:left="3600" w:hanging="360"/>
      </w:pPr>
      <w:rPr>
        <w:rFonts w:ascii="Courier New" w:hAnsi="Courier New" w:hint="default"/>
      </w:rPr>
    </w:lvl>
    <w:lvl w:ilvl="5" w:tplc="350A1AD8">
      <w:start w:val="1"/>
      <w:numFmt w:val="bullet"/>
      <w:lvlText w:val=""/>
      <w:lvlJc w:val="left"/>
      <w:pPr>
        <w:ind w:left="4320" w:hanging="360"/>
      </w:pPr>
      <w:rPr>
        <w:rFonts w:ascii="Wingdings" w:hAnsi="Wingdings" w:hint="default"/>
      </w:rPr>
    </w:lvl>
    <w:lvl w:ilvl="6" w:tplc="492C6B30">
      <w:start w:val="1"/>
      <w:numFmt w:val="bullet"/>
      <w:lvlText w:val=""/>
      <w:lvlJc w:val="left"/>
      <w:pPr>
        <w:ind w:left="5040" w:hanging="360"/>
      </w:pPr>
      <w:rPr>
        <w:rFonts w:ascii="Symbol" w:hAnsi="Symbol" w:hint="default"/>
      </w:rPr>
    </w:lvl>
    <w:lvl w:ilvl="7" w:tplc="ACFE17BA">
      <w:start w:val="1"/>
      <w:numFmt w:val="bullet"/>
      <w:lvlText w:val="o"/>
      <w:lvlJc w:val="left"/>
      <w:pPr>
        <w:ind w:left="5760" w:hanging="360"/>
      </w:pPr>
      <w:rPr>
        <w:rFonts w:ascii="Courier New" w:hAnsi="Courier New" w:hint="default"/>
      </w:rPr>
    </w:lvl>
    <w:lvl w:ilvl="8" w:tplc="7982FFB6">
      <w:start w:val="1"/>
      <w:numFmt w:val="bullet"/>
      <w:lvlText w:val=""/>
      <w:lvlJc w:val="left"/>
      <w:pPr>
        <w:ind w:left="6480" w:hanging="360"/>
      </w:pPr>
      <w:rPr>
        <w:rFonts w:ascii="Wingdings" w:hAnsi="Wingdings" w:hint="default"/>
      </w:rPr>
    </w:lvl>
  </w:abstractNum>
  <w:abstractNum w:abstractNumId="1" w15:restartNumberingAfterBreak="0">
    <w:nsid w:val="0AFDFFB8"/>
    <w:multiLevelType w:val="hybridMultilevel"/>
    <w:tmpl w:val="E51E6E8A"/>
    <w:lvl w:ilvl="0" w:tplc="0C1852D0">
      <w:start w:val="1"/>
      <w:numFmt w:val="bullet"/>
      <w:lvlText w:val=""/>
      <w:lvlJc w:val="left"/>
      <w:pPr>
        <w:ind w:left="1080" w:hanging="360"/>
      </w:pPr>
      <w:rPr>
        <w:rFonts w:ascii="Symbol" w:hAnsi="Symbol" w:hint="default"/>
      </w:rPr>
    </w:lvl>
    <w:lvl w:ilvl="1" w:tplc="84BC8582">
      <w:start w:val="1"/>
      <w:numFmt w:val="bullet"/>
      <w:lvlText w:val="o"/>
      <w:lvlJc w:val="left"/>
      <w:pPr>
        <w:ind w:left="1800" w:hanging="360"/>
      </w:pPr>
      <w:rPr>
        <w:rFonts w:ascii="Courier New" w:hAnsi="Courier New" w:hint="default"/>
      </w:rPr>
    </w:lvl>
    <w:lvl w:ilvl="2" w:tplc="4D8A4084">
      <w:start w:val="1"/>
      <w:numFmt w:val="bullet"/>
      <w:lvlText w:val=""/>
      <w:lvlJc w:val="left"/>
      <w:pPr>
        <w:ind w:left="2520" w:hanging="360"/>
      </w:pPr>
      <w:rPr>
        <w:rFonts w:ascii="Wingdings" w:hAnsi="Wingdings" w:hint="default"/>
      </w:rPr>
    </w:lvl>
    <w:lvl w:ilvl="3" w:tplc="624EB7F8">
      <w:start w:val="1"/>
      <w:numFmt w:val="bullet"/>
      <w:lvlText w:val=""/>
      <w:lvlJc w:val="left"/>
      <w:pPr>
        <w:ind w:left="3240" w:hanging="360"/>
      </w:pPr>
      <w:rPr>
        <w:rFonts w:ascii="Symbol" w:hAnsi="Symbol" w:hint="default"/>
      </w:rPr>
    </w:lvl>
    <w:lvl w:ilvl="4" w:tplc="1460093A">
      <w:start w:val="1"/>
      <w:numFmt w:val="bullet"/>
      <w:lvlText w:val="o"/>
      <w:lvlJc w:val="left"/>
      <w:pPr>
        <w:ind w:left="3960" w:hanging="360"/>
      </w:pPr>
      <w:rPr>
        <w:rFonts w:ascii="Courier New" w:hAnsi="Courier New" w:hint="default"/>
      </w:rPr>
    </w:lvl>
    <w:lvl w:ilvl="5" w:tplc="6A22FB24">
      <w:start w:val="1"/>
      <w:numFmt w:val="bullet"/>
      <w:lvlText w:val=""/>
      <w:lvlJc w:val="left"/>
      <w:pPr>
        <w:ind w:left="4680" w:hanging="360"/>
      </w:pPr>
      <w:rPr>
        <w:rFonts w:ascii="Wingdings" w:hAnsi="Wingdings" w:hint="default"/>
      </w:rPr>
    </w:lvl>
    <w:lvl w:ilvl="6" w:tplc="2CA8939C">
      <w:start w:val="1"/>
      <w:numFmt w:val="bullet"/>
      <w:lvlText w:val=""/>
      <w:lvlJc w:val="left"/>
      <w:pPr>
        <w:ind w:left="5400" w:hanging="360"/>
      </w:pPr>
      <w:rPr>
        <w:rFonts w:ascii="Symbol" w:hAnsi="Symbol" w:hint="default"/>
      </w:rPr>
    </w:lvl>
    <w:lvl w:ilvl="7" w:tplc="71BCCECE">
      <w:start w:val="1"/>
      <w:numFmt w:val="bullet"/>
      <w:lvlText w:val="o"/>
      <w:lvlJc w:val="left"/>
      <w:pPr>
        <w:ind w:left="6120" w:hanging="360"/>
      </w:pPr>
      <w:rPr>
        <w:rFonts w:ascii="Courier New" w:hAnsi="Courier New" w:hint="default"/>
      </w:rPr>
    </w:lvl>
    <w:lvl w:ilvl="8" w:tplc="2F74E238">
      <w:start w:val="1"/>
      <w:numFmt w:val="bullet"/>
      <w:lvlText w:val=""/>
      <w:lvlJc w:val="left"/>
      <w:pPr>
        <w:ind w:left="6840" w:hanging="360"/>
      </w:pPr>
      <w:rPr>
        <w:rFonts w:ascii="Wingdings" w:hAnsi="Wingdings" w:hint="default"/>
      </w:rPr>
    </w:lvl>
  </w:abstractNum>
  <w:abstractNum w:abstractNumId="2" w15:restartNumberingAfterBreak="0">
    <w:nsid w:val="2FD132B6"/>
    <w:multiLevelType w:val="hybridMultilevel"/>
    <w:tmpl w:val="2F72A828"/>
    <w:lvl w:ilvl="0" w:tplc="853E4482">
      <w:start w:val="1"/>
      <w:numFmt w:val="bullet"/>
      <w:lvlText w:val=""/>
      <w:lvlJc w:val="left"/>
      <w:pPr>
        <w:ind w:left="720" w:hanging="360"/>
      </w:pPr>
      <w:rPr>
        <w:rFonts w:ascii="Symbol" w:hAnsi="Symbol" w:hint="default"/>
      </w:rPr>
    </w:lvl>
    <w:lvl w:ilvl="1" w:tplc="B2448D26">
      <w:start w:val="1"/>
      <w:numFmt w:val="bullet"/>
      <w:lvlText w:val="o"/>
      <w:lvlJc w:val="left"/>
      <w:pPr>
        <w:ind w:left="1440" w:hanging="360"/>
      </w:pPr>
      <w:rPr>
        <w:rFonts w:ascii="Courier New" w:hAnsi="Courier New" w:hint="default"/>
      </w:rPr>
    </w:lvl>
    <w:lvl w:ilvl="2" w:tplc="879CD0A4">
      <w:start w:val="1"/>
      <w:numFmt w:val="bullet"/>
      <w:lvlText w:val=""/>
      <w:lvlJc w:val="left"/>
      <w:pPr>
        <w:ind w:left="2160" w:hanging="360"/>
      </w:pPr>
      <w:rPr>
        <w:rFonts w:ascii="Wingdings" w:hAnsi="Wingdings" w:hint="default"/>
      </w:rPr>
    </w:lvl>
    <w:lvl w:ilvl="3" w:tplc="CCACA124">
      <w:start w:val="1"/>
      <w:numFmt w:val="bullet"/>
      <w:lvlText w:val=""/>
      <w:lvlJc w:val="left"/>
      <w:pPr>
        <w:ind w:left="2880" w:hanging="360"/>
      </w:pPr>
      <w:rPr>
        <w:rFonts w:ascii="Symbol" w:hAnsi="Symbol" w:hint="default"/>
      </w:rPr>
    </w:lvl>
    <w:lvl w:ilvl="4" w:tplc="7760FE1A">
      <w:start w:val="1"/>
      <w:numFmt w:val="bullet"/>
      <w:lvlText w:val="o"/>
      <w:lvlJc w:val="left"/>
      <w:pPr>
        <w:ind w:left="3600" w:hanging="360"/>
      </w:pPr>
      <w:rPr>
        <w:rFonts w:ascii="Courier New" w:hAnsi="Courier New" w:hint="default"/>
      </w:rPr>
    </w:lvl>
    <w:lvl w:ilvl="5" w:tplc="EAA6888E">
      <w:start w:val="1"/>
      <w:numFmt w:val="bullet"/>
      <w:lvlText w:val=""/>
      <w:lvlJc w:val="left"/>
      <w:pPr>
        <w:ind w:left="4320" w:hanging="360"/>
      </w:pPr>
      <w:rPr>
        <w:rFonts w:ascii="Wingdings" w:hAnsi="Wingdings" w:hint="default"/>
      </w:rPr>
    </w:lvl>
    <w:lvl w:ilvl="6" w:tplc="1D360C86">
      <w:start w:val="1"/>
      <w:numFmt w:val="bullet"/>
      <w:lvlText w:val=""/>
      <w:lvlJc w:val="left"/>
      <w:pPr>
        <w:ind w:left="5040" w:hanging="360"/>
      </w:pPr>
      <w:rPr>
        <w:rFonts w:ascii="Symbol" w:hAnsi="Symbol" w:hint="default"/>
      </w:rPr>
    </w:lvl>
    <w:lvl w:ilvl="7" w:tplc="BA3E7BBE">
      <w:start w:val="1"/>
      <w:numFmt w:val="bullet"/>
      <w:lvlText w:val="o"/>
      <w:lvlJc w:val="left"/>
      <w:pPr>
        <w:ind w:left="5760" w:hanging="360"/>
      </w:pPr>
      <w:rPr>
        <w:rFonts w:ascii="Courier New" w:hAnsi="Courier New" w:hint="default"/>
      </w:rPr>
    </w:lvl>
    <w:lvl w:ilvl="8" w:tplc="AE32572C">
      <w:start w:val="1"/>
      <w:numFmt w:val="bullet"/>
      <w:lvlText w:val=""/>
      <w:lvlJc w:val="left"/>
      <w:pPr>
        <w:ind w:left="6480" w:hanging="360"/>
      </w:pPr>
      <w:rPr>
        <w:rFonts w:ascii="Wingdings" w:hAnsi="Wingdings" w:hint="default"/>
      </w:rPr>
    </w:lvl>
  </w:abstractNum>
  <w:abstractNum w:abstractNumId="3" w15:restartNumberingAfterBreak="0">
    <w:nsid w:val="6665FB42"/>
    <w:multiLevelType w:val="hybridMultilevel"/>
    <w:tmpl w:val="8448627E"/>
    <w:lvl w:ilvl="0" w:tplc="FE9E907E">
      <w:start w:val="1"/>
      <w:numFmt w:val="decimal"/>
      <w:lvlText w:val="%1."/>
      <w:lvlJc w:val="left"/>
      <w:pPr>
        <w:ind w:left="360" w:hanging="360"/>
      </w:pPr>
    </w:lvl>
    <w:lvl w:ilvl="1" w:tplc="9F065834">
      <w:start w:val="1"/>
      <w:numFmt w:val="lowerLetter"/>
      <w:lvlText w:val="%2."/>
      <w:lvlJc w:val="left"/>
      <w:pPr>
        <w:ind w:left="1080" w:hanging="360"/>
      </w:pPr>
    </w:lvl>
    <w:lvl w:ilvl="2" w:tplc="2662EE18">
      <w:start w:val="1"/>
      <w:numFmt w:val="lowerRoman"/>
      <w:lvlText w:val="%3."/>
      <w:lvlJc w:val="right"/>
      <w:pPr>
        <w:ind w:left="1800" w:hanging="180"/>
      </w:pPr>
    </w:lvl>
    <w:lvl w:ilvl="3" w:tplc="B928A59A">
      <w:start w:val="1"/>
      <w:numFmt w:val="decimal"/>
      <w:lvlText w:val="%4."/>
      <w:lvlJc w:val="left"/>
      <w:pPr>
        <w:ind w:left="2520" w:hanging="360"/>
      </w:pPr>
    </w:lvl>
    <w:lvl w:ilvl="4" w:tplc="ABA675D4">
      <w:start w:val="1"/>
      <w:numFmt w:val="lowerLetter"/>
      <w:lvlText w:val="%5."/>
      <w:lvlJc w:val="left"/>
      <w:pPr>
        <w:ind w:left="3240" w:hanging="360"/>
      </w:pPr>
    </w:lvl>
    <w:lvl w:ilvl="5" w:tplc="A3DCD14C">
      <w:start w:val="1"/>
      <w:numFmt w:val="lowerRoman"/>
      <w:lvlText w:val="%6."/>
      <w:lvlJc w:val="right"/>
      <w:pPr>
        <w:ind w:left="3960" w:hanging="180"/>
      </w:pPr>
    </w:lvl>
    <w:lvl w:ilvl="6" w:tplc="CCD23AE6">
      <w:start w:val="1"/>
      <w:numFmt w:val="decimal"/>
      <w:lvlText w:val="%7."/>
      <w:lvlJc w:val="left"/>
      <w:pPr>
        <w:ind w:left="4680" w:hanging="360"/>
      </w:pPr>
    </w:lvl>
    <w:lvl w:ilvl="7" w:tplc="EF982E5C">
      <w:start w:val="1"/>
      <w:numFmt w:val="lowerLetter"/>
      <w:lvlText w:val="%8."/>
      <w:lvlJc w:val="left"/>
      <w:pPr>
        <w:ind w:left="5400" w:hanging="360"/>
      </w:pPr>
    </w:lvl>
    <w:lvl w:ilvl="8" w:tplc="0EE82726">
      <w:start w:val="1"/>
      <w:numFmt w:val="lowerRoman"/>
      <w:lvlText w:val="%9."/>
      <w:lvlJc w:val="right"/>
      <w:pPr>
        <w:ind w:left="6120" w:hanging="180"/>
      </w:pPr>
    </w:lvl>
  </w:abstractNum>
  <w:abstractNum w:abstractNumId="4" w15:restartNumberingAfterBreak="0">
    <w:nsid w:val="712D8EF2"/>
    <w:multiLevelType w:val="hybridMultilevel"/>
    <w:tmpl w:val="9AC4FD8C"/>
    <w:lvl w:ilvl="0" w:tplc="6DCC940E">
      <w:start w:val="1"/>
      <w:numFmt w:val="decimal"/>
      <w:lvlText w:val="%1."/>
      <w:lvlJc w:val="left"/>
      <w:pPr>
        <w:ind w:left="360" w:hanging="360"/>
      </w:pPr>
    </w:lvl>
    <w:lvl w:ilvl="1" w:tplc="519AFE7C">
      <w:start w:val="1"/>
      <w:numFmt w:val="lowerLetter"/>
      <w:lvlText w:val="%2."/>
      <w:lvlJc w:val="left"/>
      <w:pPr>
        <w:ind w:left="1080" w:hanging="360"/>
      </w:pPr>
    </w:lvl>
    <w:lvl w:ilvl="2" w:tplc="69B02422">
      <w:start w:val="1"/>
      <w:numFmt w:val="lowerRoman"/>
      <w:lvlText w:val="%3."/>
      <w:lvlJc w:val="right"/>
      <w:pPr>
        <w:ind w:left="1800" w:hanging="180"/>
      </w:pPr>
    </w:lvl>
    <w:lvl w:ilvl="3" w:tplc="8294DB52">
      <w:start w:val="1"/>
      <w:numFmt w:val="decimal"/>
      <w:lvlText w:val="%4."/>
      <w:lvlJc w:val="left"/>
      <w:pPr>
        <w:ind w:left="2520" w:hanging="360"/>
      </w:pPr>
    </w:lvl>
    <w:lvl w:ilvl="4" w:tplc="86C48F06">
      <w:start w:val="1"/>
      <w:numFmt w:val="lowerLetter"/>
      <w:lvlText w:val="%5."/>
      <w:lvlJc w:val="left"/>
      <w:pPr>
        <w:ind w:left="3240" w:hanging="360"/>
      </w:pPr>
    </w:lvl>
    <w:lvl w:ilvl="5" w:tplc="3E42D680">
      <w:start w:val="1"/>
      <w:numFmt w:val="lowerRoman"/>
      <w:lvlText w:val="%6."/>
      <w:lvlJc w:val="right"/>
      <w:pPr>
        <w:ind w:left="3960" w:hanging="180"/>
      </w:pPr>
    </w:lvl>
    <w:lvl w:ilvl="6" w:tplc="7746224A">
      <w:start w:val="1"/>
      <w:numFmt w:val="decimal"/>
      <w:lvlText w:val="%7."/>
      <w:lvlJc w:val="left"/>
      <w:pPr>
        <w:ind w:left="4680" w:hanging="360"/>
      </w:pPr>
    </w:lvl>
    <w:lvl w:ilvl="7" w:tplc="F2A40F1E">
      <w:start w:val="1"/>
      <w:numFmt w:val="lowerLetter"/>
      <w:lvlText w:val="%8."/>
      <w:lvlJc w:val="left"/>
      <w:pPr>
        <w:ind w:left="5400" w:hanging="360"/>
      </w:pPr>
    </w:lvl>
    <w:lvl w:ilvl="8" w:tplc="5944184C">
      <w:start w:val="1"/>
      <w:numFmt w:val="lowerRoman"/>
      <w:lvlText w:val="%9."/>
      <w:lvlJc w:val="right"/>
      <w:pPr>
        <w:ind w:left="6120" w:hanging="180"/>
      </w:pPr>
    </w:lvl>
  </w:abstractNum>
  <w:num w:numId="1" w16cid:durableId="1499080952">
    <w:abstractNumId w:val="4"/>
  </w:num>
  <w:num w:numId="2" w16cid:durableId="806431223">
    <w:abstractNumId w:val="3"/>
  </w:num>
  <w:num w:numId="3" w16cid:durableId="498229672">
    <w:abstractNumId w:val="0"/>
  </w:num>
  <w:num w:numId="4" w16cid:durableId="130365126">
    <w:abstractNumId w:val="1"/>
  </w:num>
  <w:num w:numId="5" w16cid:durableId="2339802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2BDF26"/>
    <w:rsid w:val="001AFD02"/>
    <w:rsid w:val="001DBF2B"/>
    <w:rsid w:val="00927373"/>
    <w:rsid w:val="00A1046D"/>
    <w:rsid w:val="00A575C5"/>
    <w:rsid w:val="00B1B9A9"/>
    <w:rsid w:val="00BF28F7"/>
    <w:rsid w:val="00C8327A"/>
    <w:rsid w:val="00E8B538"/>
    <w:rsid w:val="00FD741B"/>
    <w:rsid w:val="01205CF9"/>
    <w:rsid w:val="012B70D7"/>
    <w:rsid w:val="015244D0"/>
    <w:rsid w:val="015A0CD5"/>
    <w:rsid w:val="0186E492"/>
    <w:rsid w:val="018F27A0"/>
    <w:rsid w:val="019F1511"/>
    <w:rsid w:val="01B5B71B"/>
    <w:rsid w:val="0246736A"/>
    <w:rsid w:val="0250BABC"/>
    <w:rsid w:val="025927E2"/>
    <w:rsid w:val="025EF8BE"/>
    <w:rsid w:val="0293A2E7"/>
    <w:rsid w:val="02A463A9"/>
    <w:rsid w:val="02BDEC6C"/>
    <w:rsid w:val="02CFD80A"/>
    <w:rsid w:val="02EAEB5B"/>
    <w:rsid w:val="02F97773"/>
    <w:rsid w:val="031814F4"/>
    <w:rsid w:val="03222EAE"/>
    <w:rsid w:val="03437664"/>
    <w:rsid w:val="034B84C1"/>
    <w:rsid w:val="035E6498"/>
    <w:rsid w:val="0362B590"/>
    <w:rsid w:val="0370AA67"/>
    <w:rsid w:val="037B58A1"/>
    <w:rsid w:val="03C8B634"/>
    <w:rsid w:val="04113820"/>
    <w:rsid w:val="0436201E"/>
    <w:rsid w:val="044E2A99"/>
    <w:rsid w:val="044F0712"/>
    <w:rsid w:val="049B5C10"/>
    <w:rsid w:val="04A96D71"/>
    <w:rsid w:val="04CE4CA7"/>
    <w:rsid w:val="050D56CA"/>
    <w:rsid w:val="05248F64"/>
    <w:rsid w:val="054B4212"/>
    <w:rsid w:val="0569AA5A"/>
    <w:rsid w:val="05ABFB45"/>
    <w:rsid w:val="05DF0196"/>
    <w:rsid w:val="05ED5A4C"/>
    <w:rsid w:val="0628BFF5"/>
    <w:rsid w:val="062B9552"/>
    <w:rsid w:val="06389F13"/>
    <w:rsid w:val="065A7F61"/>
    <w:rsid w:val="06809381"/>
    <w:rsid w:val="069E5D54"/>
    <w:rsid w:val="06A32AB0"/>
    <w:rsid w:val="06D9E9F6"/>
    <w:rsid w:val="06DBBF53"/>
    <w:rsid w:val="06E1F993"/>
    <w:rsid w:val="070E4ECE"/>
    <w:rsid w:val="07297038"/>
    <w:rsid w:val="0735398F"/>
    <w:rsid w:val="076B605B"/>
    <w:rsid w:val="07B5DD8A"/>
    <w:rsid w:val="07C391EF"/>
    <w:rsid w:val="08537375"/>
    <w:rsid w:val="08F99FAE"/>
    <w:rsid w:val="08FF4FEB"/>
    <w:rsid w:val="0902CF0C"/>
    <w:rsid w:val="09264296"/>
    <w:rsid w:val="098115EA"/>
    <w:rsid w:val="099A2BD5"/>
    <w:rsid w:val="09A01C6C"/>
    <w:rsid w:val="09B0FFC4"/>
    <w:rsid w:val="09DB41F4"/>
    <w:rsid w:val="0A1A5B7F"/>
    <w:rsid w:val="0A6257D4"/>
    <w:rsid w:val="0A643ED7"/>
    <w:rsid w:val="0A78ECDE"/>
    <w:rsid w:val="0A9A4FBC"/>
    <w:rsid w:val="0B2F1DCD"/>
    <w:rsid w:val="0B303776"/>
    <w:rsid w:val="0B8510E4"/>
    <w:rsid w:val="0BED6CFD"/>
    <w:rsid w:val="0C313030"/>
    <w:rsid w:val="0C5A238A"/>
    <w:rsid w:val="0CA78049"/>
    <w:rsid w:val="0CA9EACA"/>
    <w:rsid w:val="0CD58719"/>
    <w:rsid w:val="0CEB4092"/>
    <w:rsid w:val="0D429975"/>
    <w:rsid w:val="0DB7F162"/>
    <w:rsid w:val="0DEEB489"/>
    <w:rsid w:val="0DFAA52B"/>
    <w:rsid w:val="0E6AE6A1"/>
    <w:rsid w:val="0E6F284E"/>
    <w:rsid w:val="0E75414F"/>
    <w:rsid w:val="0E76061D"/>
    <w:rsid w:val="0E7EAF26"/>
    <w:rsid w:val="0EABA843"/>
    <w:rsid w:val="0EB78FB9"/>
    <w:rsid w:val="0EE8DC6D"/>
    <w:rsid w:val="0F9F3ABD"/>
    <w:rsid w:val="106E5B38"/>
    <w:rsid w:val="10852697"/>
    <w:rsid w:val="10DACA1E"/>
    <w:rsid w:val="10F07D6F"/>
    <w:rsid w:val="112AF201"/>
    <w:rsid w:val="1149DABF"/>
    <w:rsid w:val="11C7F641"/>
    <w:rsid w:val="11ED9E58"/>
    <w:rsid w:val="11F5C206"/>
    <w:rsid w:val="121D0017"/>
    <w:rsid w:val="127715E1"/>
    <w:rsid w:val="128283A8"/>
    <w:rsid w:val="13050E0F"/>
    <w:rsid w:val="13576E5F"/>
    <w:rsid w:val="137C670B"/>
    <w:rsid w:val="13B27901"/>
    <w:rsid w:val="13BC1A97"/>
    <w:rsid w:val="13BC80B3"/>
    <w:rsid w:val="13F5AD64"/>
    <w:rsid w:val="14360E67"/>
    <w:rsid w:val="14AFBE20"/>
    <w:rsid w:val="14B02CFB"/>
    <w:rsid w:val="14DC9F36"/>
    <w:rsid w:val="14E6DC25"/>
    <w:rsid w:val="1523D15F"/>
    <w:rsid w:val="152C0825"/>
    <w:rsid w:val="1532D541"/>
    <w:rsid w:val="153F36C1"/>
    <w:rsid w:val="1566B5ED"/>
    <w:rsid w:val="1570E8EB"/>
    <w:rsid w:val="15B483A5"/>
    <w:rsid w:val="15F4B0DA"/>
    <w:rsid w:val="162F9C83"/>
    <w:rsid w:val="164B53B9"/>
    <w:rsid w:val="16873531"/>
    <w:rsid w:val="16B3AF30"/>
    <w:rsid w:val="16FB90E1"/>
    <w:rsid w:val="170D44BB"/>
    <w:rsid w:val="17217184"/>
    <w:rsid w:val="17592A94"/>
    <w:rsid w:val="175F9897"/>
    <w:rsid w:val="179C3C65"/>
    <w:rsid w:val="18057DE2"/>
    <w:rsid w:val="187FA5C7"/>
    <w:rsid w:val="18DC22F2"/>
    <w:rsid w:val="18ED3C69"/>
    <w:rsid w:val="1902897E"/>
    <w:rsid w:val="192CC282"/>
    <w:rsid w:val="1948F6E5"/>
    <w:rsid w:val="19725CE9"/>
    <w:rsid w:val="197F69B2"/>
    <w:rsid w:val="197FC2E9"/>
    <w:rsid w:val="19951FA6"/>
    <w:rsid w:val="199F664C"/>
    <w:rsid w:val="19B1B007"/>
    <w:rsid w:val="19DB2FF7"/>
    <w:rsid w:val="1A4091B2"/>
    <w:rsid w:val="1A87F5EC"/>
    <w:rsid w:val="1AC8113B"/>
    <w:rsid w:val="1B43B4BB"/>
    <w:rsid w:val="1B53FA42"/>
    <w:rsid w:val="1B589557"/>
    <w:rsid w:val="1B9035DB"/>
    <w:rsid w:val="1B90D236"/>
    <w:rsid w:val="1BD5C3E4"/>
    <w:rsid w:val="1BF63522"/>
    <w:rsid w:val="1C6E0574"/>
    <w:rsid w:val="1CC17A80"/>
    <w:rsid w:val="1CD75529"/>
    <w:rsid w:val="1D0F368D"/>
    <w:rsid w:val="1D383CF8"/>
    <w:rsid w:val="1D53122F"/>
    <w:rsid w:val="1D5AA328"/>
    <w:rsid w:val="1D738B14"/>
    <w:rsid w:val="1DD18797"/>
    <w:rsid w:val="1DDC64A4"/>
    <w:rsid w:val="1E086C54"/>
    <w:rsid w:val="1E1BF119"/>
    <w:rsid w:val="1E33B9BB"/>
    <w:rsid w:val="1E9DA04E"/>
    <w:rsid w:val="1EA0087A"/>
    <w:rsid w:val="1EB12C7F"/>
    <w:rsid w:val="1EC05719"/>
    <w:rsid w:val="1EC51CE7"/>
    <w:rsid w:val="1ED63246"/>
    <w:rsid w:val="1EFAF5C7"/>
    <w:rsid w:val="1F056945"/>
    <w:rsid w:val="1F26A9B6"/>
    <w:rsid w:val="1F280ED6"/>
    <w:rsid w:val="1F4A022F"/>
    <w:rsid w:val="1F5285EA"/>
    <w:rsid w:val="1F6B28F8"/>
    <w:rsid w:val="1FB50D4C"/>
    <w:rsid w:val="1FB93BC1"/>
    <w:rsid w:val="1FD472FF"/>
    <w:rsid w:val="1FED888F"/>
    <w:rsid w:val="2013FC1C"/>
    <w:rsid w:val="203148C5"/>
    <w:rsid w:val="204F2640"/>
    <w:rsid w:val="211429A6"/>
    <w:rsid w:val="215115C6"/>
    <w:rsid w:val="215FB100"/>
    <w:rsid w:val="21AC5B64"/>
    <w:rsid w:val="220A825B"/>
    <w:rsid w:val="2234AC0A"/>
    <w:rsid w:val="2268FC01"/>
    <w:rsid w:val="22720A8E"/>
    <w:rsid w:val="228423EA"/>
    <w:rsid w:val="2293B333"/>
    <w:rsid w:val="2297D368"/>
    <w:rsid w:val="22AC9AE4"/>
    <w:rsid w:val="232C4C51"/>
    <w:rsid w:val="234A1BE7"/>
    <w:rsid w:val="235F7304"/>
    <w:rsid w:val="23FF0C59"/>
    <w:rsid w:val="242A86F6"/>
    <w:rsid w:val="245245AB"/>
    <w:rsid w:val="2465993D"/>
    <w:rsid w:val="24A73B67"/>
    <w:rsid w:val="24D9B7AA"/>
    <w:rsid w:val="24F16D21"/>
    <w:rsid w:val="2515B95A"/>
    <w:rsid w:val="25265375"/>
    <w:rsid w:val="25355AD9"/>
    <w:rsid w:val="25491395"/>
    <w:rsid w:val="25841752"/>
    <w:rsid w:val="259BEC15"/>
    <w:rsid w:val="262E17DF"/>
    <w:rsid w:val="2638E151"/>
    <w:rsid w:val="265FBCD6"/>
    <w:rsid w:val="26961909"/>
    <w:rsid w:val="26ED595C"/>
    <w:rsid w:val="26EEF5D3"/>
    <w:rsid w:val="2805ECEB"/>
    <w:rsid w:val="281C4ED1"/>
    <w:rsid w:val="28317DA2"/>
    <w:rsid w:val="2881D84D"/>
    <w:rsid w:val="288F922B"/>
    <w:rsid w:val="289439BC"/>
    <w:rsid w:val="28A76783"/>
    <w:rsid w:val="28AFF578"/>
    <w:rsid w:val="290AC042"/>
    <w:rsid w:val="2962EEB4"/>
    <w:rsid w:val="29724591"/>
    <w:rsid w:val="297D6E6C"/>
    <w:rsid w:val="29978B00"/>
    <w:rsid w:val="2A244775"/>
    <w:rsid w:val="2A25719F"/>
    <w:rsid w:val="2A322462"/>
    <w:rsid w:val="2A6BC24C"/>
    <w:rsid w:val="2A7A9133"/>
    <w:rsid w:val="2AA66D6D"/>
    <w:rsid w:val="2AAFD23F"/>
    <w:rsid w:val="2AB6EF00"/>
    <w:rsid w:val="2AE8E230"/>
    <w:rsid w:val="2B0B68C6"/>
    <w:rsid w:val="2B6D93C4"/>
    <w:rsid w:val="2B87D162"/>
    <w:rsid w:val="2BA7D318"/>
    <w:rsid w:val="2BD15367"/>
    <w:rsid w:val="2BF2CE3A"/>
    <w:rsid w:val="2C20CA52"/>
    <w:rsid w:val="2C211F65"/>
    <w:rsid w:val="2C2862B6"/>
    <w:rsid w:val="2C32F026"/>
    <w:rsid w:val="2C526095"/>
    <w:rsid w:val="2C89E672"/>
    <w:rsid w:val="2C9A12EB"/>
    <w:rsid w:val="2CB0BC15"/>
    <w:rsid w:val="2CF8A831"/>
    <w:rsid w:val="2DD478B6"/>
    <w:rsid w:val="2DE49621"/>
    <w:rsid w:val="2E2AB1DC"/>
    <w:rsid w:val="2E42931A"/>
    <w:rsid w:val="2E55BA37"/>
    <w:rsid w:val="2E7B24E0"/>
    <w:rsid w:val="2EBEB6D5"/>
    <w:rsid w:val="2F0AB20D"/>
    <w:rsid w:val="2FC07DF0"/>
    <w:rsid w:val="308F7708"/>
    <w:rsid w:val="30B86A1F"/>
    <w:rsid w:val="30EE1C3B"/>
    <w:rsid w:val="30F50310"/>
    <w:rsid w:val="315AA004"/>
    <w:rsid w:val="318E289D"/>
    <w:rsid w:val="31D188A1"/>
    <w:rsid w:val="31E020F3"/>
    <w:rsid w:val="31EC3786"/>
    <w:rsid w:val="31FFD025"/>
    <w:rsid w:val="32048BDD"/>
    <w:rsid w:val="32152901"/>
    <w:rsid w:val="321CB4DE"/>
    <w:rsid w:val="3264E0D7"/>
    <w:rsid w:val="326F30A7"/>
    <w:rsid w:val="32946E80"/>
    <w:rsid w:val="32DE169F"/>
    <w:rsid w:val="32E923B2"/>
    <w:rsid w:val="3307EF7C"/>
    <w:rsid w:val="331B3417"/>
    <w:rsid w:val="334BCCCC"/>
    <w:rsid w:val="334F6940"/>
    <w:rsid w:val="339BE0E5"/>
    <w:rsid w:val="33C9A8D1"/>
    <w:rsid w:val="33DF5100"/>
    <w:rsid w:val="341E045B"/>
    <w:rsid w:val="3423FB9C"/>
    <w:rsid w:val="343735E1"/>
    <w:rsid w:val="344264FC"/>
    <w:rsid w:val="347F8C2C"/>
    <w:rsid w:val="34B61405"/>
    <w:rsid w:val="34B9232A"/>
    <w:rsid w:val="34DC7FF9"/>
    <w:rsid w:val="34F9DB02"/>
    <w:rsid w:val="350C65CB"/>
    <w:rsid w:val="359EA357"/>
    <w:rsid w:val="35F342F9"/>
    <w:rsid w:val="3643EEB7"/>
    <w:rsid w:val="364C0FB6"/>
    <w:rsid w:val="366E92F1"/>
    <w:rsid w:val="3681C3B5"/>
    <w:rsid w:val="36831A08"/>
    <w:rsid w:val="36B7A376"/>
    <w:rsid w:val="36D22A7D"/>
    <w:rsid w:val="370DE1EE"/>
    <w:rsid w:val="376E303C"/>
    <w:rsid w:val="3782E78C"/>
    <w:rsid w:val="37D6F8B8"/>
    <w:rsid w:val="381B57F5"/>
    <w:rsid w:val="3862F2D5"/>
    <w:rsid w:val="388BDE2D"/>
    <w:rsid w:val="38948A1B"/>
    <w:rsid w:val="389C65C4"/>
    <w:rsid w:val="38EC16AA"/>
    <w:rsid w:val="38FACBFE"/>
    <w:rsid w:val="39115F47"/>
    <w:rsid w:val="3914A330"/>
    <w:rsid w:val="39394DB4"/>
    <w:rsid w:val="3957DB58"/>
    <w:rsid w:val="398C41DF"/>
    <w:rsid w:val="39C83055"/>
    <w:rsid w:val="3A51511D"/>
    <w:rsid w:val="3A540947"/>
    <w:rsid w:val="3AD6EA07"/>
    <w:rsid w:val="3B1FEC73"/>
    <w:rsid w:val="3B30FEEC"/>
    <w:rsid w:val="3B3C159F"/>
    <w:rsid w:val="3B4239C9"/>
    <w:rsid w:val="3B64FCAA"/>
    <w:rsid w:val="3BBBB4B2"/>
    <w:rsid w:val="3BCB25CE"/>
    <w:rsid w:val="3BE58797"/>
    <w:rsid w:val="3C63377D"/>
    <w:rsid w:val="3C8E7F66"/>
    <w:rsid w:val="3C93C276"/>
    <w:rsid w:val="3C94BA2B"/>
    <w:rsid w:val="3CADEA0D"/>
    <w:rsid w:val="3D886658"/>
    <w:rsid w:val="3D994C28"/>
    <w:rsid w:val="3DFF731C"/>
    <w:rsid w:val="3E128C2A"/>
    <w:rsid w:val="3E28EEDF"/>
    <w:rsid w:val="3E373274"/>
    <w:rsid w:val="3E37C737"/>
    <w:rsid w:val="3E459EFF"/>
    <w:rsid w:val="3E9DC175"/>
    <w:rsid w:val="3E9DC5F4"/>
    <w:rsid w:val="3F663011"/>
    <w:rsid w:val="3F9B93D6"/>
    <w:rsid w:val="3FCB3874"/>
    <w:rsid w:val="3FCD851F"/>
    <w:rsid w:val="3FF0C0D9"/>
    <w:rsid w:val="4007DD70"/>
    <w:rsid w:val="40292C61"/>
    <w:rsid w:val="4050AFC0"/>
    <w:rsid w:val="406EED46"/>
    <w:rsid w:val="406F83F7"/>
    <w:rsid w:val="40703B5B"/>
    <w:rsid w:val="40E1D05E"/>
    <w:rsid w:val="4110848E"/>
    <w:rsid w:val="411BF077"/>
    <w:rsid w:val="416CE131"/>
    <w:rsid w:val="417C052D"/>
    <w:rsid w:val="41A77456"/>
    <w:rsid w:val="41C6114C"/>
    <w:rsid w:val="41C64505"/>
    <w:rsid w:val="41FB93F4"/>
    <w:rsid w:val="42050B8B"/>
    <w:rsid w:val="4231A1A3"/>
    <w:rsid w:val="42557908"/>
    <w:rsid w:val="4285895D"/>
    <w:rsid w:val="42BC13E9"/>
    <w:rsid w:val="4317A1AB"/>
    <w:rsid w:val="43621C6D"/>
    <w:rsid w:val="439A5571"/>
    <w:rsid w:val="439A9F7F"/>
    <w:rsid w:val="4406230C"/>
    <w:rsid w:val="4448AAD1"/>
    <w:rsid w:val="446C2ED8"/>
    <w:rsid w:val="449996D3"/>
    <w:rsid w:val="449BEB04"/>
    <w:rsid w:val="44B4EE23"/>
    <w:rsid w:val="45080AF6"/>
    <w:rsid w:val="451A535C"/>
    <w:rsid w:val="4553850F"/>
    <w:rsid w:val="459AE402"/>
    <w:rsid w:val="45C2380E"/>
    <w:rsid w:val="45EEC41B"/>
    <w:rsid w:val="465152A8"/>
    <w:rsid w:val="467261D6"/>
    <w:rsid w:val="467EB364"/>
    <w:rsid w:val="4686A8D7"/>
    <w:rsid w:val="4690F9F4"/>
    <w:rsid w:val="4741A416"/>
    <w:rsid w:val="474827C0"/>
    <w:rsid w:val="47AC5DA2"/>
    <w:rsid w:val="47BDF030"/>
    <w:rsid w:val="48865A11"/>
    <w:rsid w:val="488F33B0"/>
    <w:rsid w:val="489E87C9"/>
    <w:rsid w:val="48B960C3"/>
    <w:rsid w:val="48B9EFF2"/>
    <w:rsid w:val="48D37E7C"/>
    <w:rsid w:val="4910257E"/>
    <w:rsid w:val="491EC8A0"/>
    <w:rsid w:val="492522B2"/>
    <w:rsid w:val="4937B4B6"/>
    <w:rsid w:val="493D109F"/>
    <w:rsid w:val="496B2D66"/>
    <w:rsid w:val="49A20DD8"/>
    <w:rsid w:val="49B66483"/>
    <w:rsid w:val="4A0303EB"/>
    <w:rsid w:val="4A0A2A13"/>
    <w:rsid w:val="4A43C451"/>
    <w:rsid w:val="4A48A2C0"/>
    <w:rsid w:val="4A91A857"/>
    <w:rsid w:val="4A9730D2"/>
    <w:rsid w:val="4AF6E97F"/>
    <w:rsid w:val="4B0C6D11"/>
    <w:rsid w:val="4B11F289"/>
    <w:rsid w:val="4B2C3192"/>
    <w:rsid w:val="4B2D6776"/>
    <w:rsid w:val="4B730FB3"/>
    <w:rsid w:val="4BE32DDA"/>
    <w:rsid w:val="4BE4F901"/>
    <w:rsid w:val="4BF0017D"/>
    <w:rsid w:val="4C22A2CA"/>
    <w:rsid w:val="4C41881E"/>
    <w:rsid w:val="4C5E204A"/>
    <w:rsid w:val="4C60516D"/>
    <w:rsid w:val="4C6C40F3"/>
    <w:rsid w:val="4C8EB5FD"/>
    <w:rsid w:val="4CC84E53"/>
    <w:rsid w:val="4CE58B1B"/>
    <w:rsid w:val="4D24AC69"/>
    <w:rsid w:val="4D406EB7"/>
    <w:rsid w:val="4D5A77F0"/>
    <w:rsid w:val="4D6C1F90"/>
    <w:rsid w:val="4DA6564C"/>
    <w:rsid w:val="4DD91E57"/>
    <w:rsid w:val="4DFA2ED0"/>
    <w:rsid w:val="4E00BEEA"/>
    <w:rsid w:val="4E1353AD"/>
    <w:rsid w:val="4E234BF4"/>
    <w:rsid w:val="4E43E5FE"/>
    <w:rsid w:val="4E4B658C"/>
    <w:rsid w:val="4E903C95"/>
    <w:rsid w:val="4EADBD2F"/>
    <w:rsid w:val="4EBEC6ED"/>
    <w:rsid w:val="4F259D4D"/>
    <w:rsid w:val="4F2D8358"/>
    <w:rsid w:val="4F595F51"/>
    <w:rsid w:val="4F64B0C7"/>
    <w:rsid w:val="4F6CC6D5"/>
    <w:rsid w:val="4FA49988"/>
    <w:rsid w:val="4FF01E69"/>
    <w:rsid w:val="50249F29"/>
    <w:rsid w:val="503F8E58"/>
    <w:rsid w:val="50599C18"/>
    <w:rsid w:val="5067278E"/>
    <w:rsid w:val="508045EA"/>
    <w:rsid w:val="5083B0DA"/>
    <w:rsid w:val="50F019E1"/>
    <w:rsid w:val="511CAD29"/>
    <w:rsid w:val="516251E9"/>
    <w:rsid w:val="51645A43"/>
    <w:rsid w:val="5197A8BF"/>
    <w:rsid w:val="51B3A6F6"/>
    <w:rsid w:val="51B878B0"/>
    <w:rsid w:val="51D1C369"/>
    <w:rsid w:val="51E13F2B"/>
    <w:rsid w:val="51E3D7AE"/>
    <w:rsid w:val="522C2FBD"/>
    <w:rsid w:val="5234D126"/>
    <w:rsid w:val="529739B9"/>
    <w:rsid w:val="52B219D1"/>
    <w:rsid w:val="52C0E9C6"/>
    <w:rsid w:val="52C3D31C"/>
    <w:rsid w:val="52D840A4"/>
    <w:rsid w:val="530DDA4F"/>
    <w:rsid w:val="530E0497"/>
    <w:rsid w:val="532CC51D"/>
    <w:rsid w:val="5348C1C9"/>
    <w:rsid w:val="536EA317"/>
    <w:rsid w:val="537D4320"/>
    <w:rsid w:val="53A4CB1D"/>
    <w:rsid w:val="541BE952"/>
    <w:rsid w:val="5433CFAC"/>
    <w:rsid w:val="547D8202"/>
    <w:rsid w:val="54C25E0A"/>
    <w:rsid w:val="54D37CC8"/>
    <w:rsid w:val="54F69A05"/>
    <w:rsid w:val="54F823C2"/>
    <w:rsid w:val="55B0D5F3"/>
    <w:rsid w:val="55DDA6B4"/>
    <w:rsid w:val="55E709F7"/>
    <w:rsid w:val="5604574B"/>
    <w:rsid w:val="562774CF"/>
    <w:rsid w:val="56497AB1"/>
    <w:rsid w:val="566945D8"/>
    <w:rsid w:val="567AB155"/>
    <w:rsid w:val="56F5B823"/>
    <w:rsid w:val="572D3903"/>
    <w:rsid w:val="573ECA44"/>
    <w:rsid w:val="57529E82"/>
    <w:rsid w:val="57546DA2"/>
    <w:rsid w:val="5762F43D"/>
    <w:rsid w:val="5779ED1D"/>
    <w:rsid w:val="57B7F883"/>
    <w:rsid w:val="57BD6B63"/>
    <w:rsid w:val="57BFEC7C"/>
    <w:rsid w:val="57C3A31B"/>
    <w:rsid w:val="57F3A5A7"/>
    <w:rsid w:val="5805BACF"/>
    <w:rsid w:val="582115A2"/>
    <w:rsid w:val="58C68193"/>
    <w:rsid w:val="58E5FD13"/>
    <w:rsid w:val="59076D36"/>
    <w:rsid w:val="59184329"/>
    <w:rsid w:val="5932FE59"/>
    <w:rsid w:val="59489288"/>
    <w:rsid w:val="59832984"/>
    <w:rsid w:val="59B55368"/>
    <w:rsid w:val="59E72508"/>
    <w:rsid w:val="5A0679CC"/>
    <w:rsid w:val="5A950FAA"/>
    <w:rsid w:val="5AA0C9DB"/>
    <w:rsid w:val="5ADABD90"/>
    <w:rsid w:val="5AF1A2F3"/>
    <w:rsid w:val="5AF2ABF5"/>
    <w:rsid w:val="5AF3C8B1"/>
    <w:rsid w:val="5B005F89"/>
    <w:rsid w:val="5B1FA19A"/>
    <w:rsid w:val="5B3B3DE9"/>
    <w:rsid w:val="5B9839C6"/>
    <w:rsid w:val="5B993F0E"/>
    <w:rsid w:val="5C0811C2"/>
    <w:rsid w:val="5C428F2D"/>
    <w:rsid w:val="5C4D99D2"/>
    <w:rsid w:val="5C6B4731"/>
    <w:rsid w:val="5CAF9CC7"/>
    <w:rsid w:val="5CE915AD"/>
    <w:rsid w:val="5D229AAB"/>
    <w:rsid w:val="5D3D51C2"/>
    <w:rsid w:val="5D4C9863"/>
    <w:rsid w:val="5D50368D"/>
    <w:rsid w:val="5D54E891"/>
    <w:rsid w:val="5D95D08B"/>
    <w:rsid w:val="5DA9EDCC"/>
    <w:rsid w:val="5DAEA03F"/>
    <w:rsid w:val="5DCD2B96"/>
    <w:rsid w:val="5DCE6955"/>
    <w:rsid w:val="5DDD16CD"/>
    <w:rsid w:val="5E0F0377"/>
    <w:rsid w:val="5E123032"/>
    <w:rsid w:val="5EE43352"/>
    <w:rsid w:val="5F618F7C"/>
    <w:rsid w:val="5F7258B4"/>
    <w:rsid w:val="5F81CB8C"/>
    <w:rsid w:val="5F81F62B"/>
    <w:rsid w:val="5F9C3F30"/>
    <w:rsid w:val="5FB0AC89"/>
    <w:rsid w:val="5FFE8433"/>
    <w:rsid w:val="60007C52"/>
    <w:rsid w:val="60843C71"/>
    <w:rsid w:val="60FDCDBD"/>
    <w:rsid w:val="61507F15"/>
    <w:rsid w:val="61604705"/>
    <w:rsid w:val="616F3A8F"/>
    <w:rsid w:val="61A7EE29"/>
    <w:rsid w:val="61BFE6D7"/>
    <w:rsid w:val="6207A17D"/>
    <w:rsid w:val="621F7BB2"/>
    <w:rsid w:val="6231D232"/>
    <w:rsid w:val="62480AE9"/>
    <w:rsid w:val="6249A730"/>
    <w:rsid w:val="62546BBA"/>
    <w:rsid w:val="629073C6"/>
    <w:rsid w:val="62DA2FB9"/>
    <w:rsid w:val="62E9B5AF"/>
    <w:rsid w:val="63305D97"/>
    <w:rsid w:val="636E7FC3"/>
    <w:rsid w:val="63C190B6"/>
    <w:rsid w:val="63EC8ED9"/>
    <w:rsid w:val="63F7E929"/>
    <w:rsid w:val="640D42EB"/>
    <w:rsid w:val="64178DA1"/>
    <w:rsid w:val="6441B58C"/>
    <w:rsid w:val="6449276C"/>
    <w:rsid w:val="6458D675"/>
    <w:rsid w:val="6462E6EA"/>
    <w:rsid w:val="648282B2"/>
    <w:rsid w:val="64A9DE3E"/>
    <w:rsid w:val="64D26D74"/>
    <w:rsid w:val="64DECE45"/>
    <w:rsid w:val="6507BA5F"/>
    <w:rsid w:val="65140143"/>
    <w:rsid w:val="653A6162"/>
    <w:rsid w:val="654F835E"/>
    <w:rsid w:val="655A079D"/>
    <w:rsid w:val="65A41EDB"/>
    <w:rsid w:val="65A62D50"/>
    <w:rsid w:val="65AE8CB6"/>
    <w:rsid w:val="65AF6E57"/>
    <w:rsid w:val="65C90D49"/>
    <w:rsid w:val="65E72697"/>
    <w:rsid w:val="6636846B"/>
    <w:rsid w:val="66A1D862"/>
    <w:rsid w:val="66D8BDEE"/>
    <w:rsid w:val="66DB7F59"/>
    <w:rsid w:val="6704007C"/>
    <w:rsid w:val="671A4061"/>
    <w:rsid w:val="6759F0D1"/>
    <w:rsid w:val="677103F2"/>
    <w:rsid w:val="6783A2BC"/>
    <w:rsid w:val="67AA02E0"/>
    <w:rsid w:val="67C7F725"/>
    <w:rsid w:val="67D9D3E9"/>
    <w:rsid w:val="680B32F2"/>
    <w:rsid w:val="68184C57"/>
    <w:rsid w:val="6837DD46"/>
    <w:rsid w:val="68B02C69"/>
    <w:rsid w:val="68E70C5D"/>
    <w:rsid w:val="68EA5D7E"/>
    <w:rsid w:val="692BDF26"/>
    <w:rsid w:val="692D5B0A"/>
    <w:rsid w:val="69725A66"/>
    <w:rsid w:val="69DB8D65"/>
    <w:rsid w:val="6A0E997D"/>
    <w:rsid w:val="6A10235A"/>
    <w:rsid w:val="6ADD153C"/>
    <w:rsid w:val="6B475D96"/>
    <w:rsid w:val="6BA69936"/>
    <w:rsid w:val="6BBF4E0C"/>
    <w:rsid w:val="6BD37703"/>
    <w:rsid w:val="6BDC769C"/>
    <w:rsid w:val="6BE2611A"/>
    <w:rsid w:val="6C51A5FF"/>
    <w:rsid w:val="6CBF498A"/>
    <w:rsid w:val="6CE26E08"/>
    <w:rsid w:val="6CEB0102"/>
    <w:rsid w:val="6D25B056"/>
    <w:rsid w:val="6D4687AC"/>
    <w:rsid w:val="6D7CBA48"/>
    <w:rsid w:val="6D846855"/>
    <w:rsid w:val="6DF530F1"/>
    <w:rsid w:val="6E24B6F5"/>
    <w:rsid w:val="6E69E3CE"/>
    <w:rsid w:val="6E9B6113"/>
    <w:rsid w:val="6EA0A625"/>
    <w:rsid w:val="6EAD0B35"/>
    <w:rsid w:val="6F56374F"/>
    <w:rsid w:val="6F9AA3CB"/>
    <w:rsid w:val="6F9C79B8"/>
    <w:rsid w:val="6FA7475D"/>
    <w:rsid w:val="6FF58243"/>
    <w:rsid w:val="703E56E9"/>
    <w:rsid w:val="7073221F"/>
    <w:rsid w:val="70923D2D"/>
    <w:rsid w:val="709DB50F"/>
    <w:rsid w:val="70B558CF"/>
    <w:rsid w:val="70CC88F0"/>
    <w:rsid w:val="70DBB045"/>
    <w:rsid w:val="70E0E74B"/>
    <w:rsid w:val="70E8F0E0"/>
    <w:rsid w:val="71648550"/>
    <w:rsid w:val="7171B609"/>
    <w:rsid w:val="71DD2E08"/>
    <w:rsid w:val="71E86E7E"/>
    <w:rsid w:val="7223D26E"/>
    <w:rsid w:val="725B1F39"/>
    <w:rsid w:val="7291097D"/>
    <w:rsid w:val="736EDAA8"/>
    <w:rsid w:val="73F8D4BF"/>
    <w:rsid w:val="748219CC"/>
    <w:rsid w:val="74CDF0A1"/>
    <w:rsid w:val="74ED346E"/>
    <w:rsid w:val="75349ABC"/>
    <w:rsid w:val="7583F57A"/>
    <w:rsid w:val="758D30E3"/>
    <w:rsid w:val="75904953"/>
    <w:rsid w:val="75B3F8A5"/>
    <w:rsid w:val="75D69312"/>
    <w:rsid w:val="75F61209"/>
    <w:rsid w:val="760D57AF"/>
    <w:rsid w:val="761E3EA5"/>
    <w:rsid w:val="76260564"/>
    <w:rsid w:val="769AF743"/>
    <w:rsid w:val="76B66225"/>
    <w:rsid w:val="76D77EA4"/>
    <w:rsid w:val="77295CA3"/>
    <w:rsid w:val="77852A86"/>
    <w:rsid w:val="77A092CD"/>
    <w:rsid w:val="77CC8F9E"/>
    <w:rsid w:val="77E05EA5"/>
    <w:rsid w:val="77EE0891"/>
    <w:rsid w:val="782156CF"/>
    <w:rsid w:val="78678A31"/>
    <w:rsid w:val="78701296"/>
    <w:rsid w:val="787FACE9"/>
    <w:rsid w:val="78A11D38"/>
    <w:rsid w:val="78A9A9D8"/>
    <w:rsid w:val="78B7B5DA"/>
    <w:rsid w:val="78CCB636"/>
    <w:rsid w:val="7918855C"/>
    <w:rsid w:val="791F11E5"/>
    <w:rsid w:val="792E678B"/>
    <w:rsid w:val="79625B20"/>
    <w:rsid w:val="796B652A"/>
    <w:rsid w:val="797B0BFA"/>
    <w:rsid w:val="79A24A30"/>
    <w:rsid w:val="79D3DE77"/>
    <w:rsid w:val="79F6B82E"/>
    <w:rsid w:val="79F8CCC3"/>
    <w:rsid w:val="7A0FC968"/>
    <w:rsid w:val="7A3FF6E9"/>
    <w:rsid w:val="7A48C798"/>
    <w:rsid w:val="7A92F7A2"/>
    <w:rsid w:val="7A99132B"/>
    <w:rsid w:val="7AC6BDFE"/>
    <w:rsid w:val="7B46C2D2"/>
    <w:rsid w:val="7B8BBC20"/>
    <w:rsid w:val="7BAF9B04"/>
    <w:rsid w:val="7BD83F59"/>
    <w:rsid w:val="7BDFD86D"/>
    <w:rsid w:val="7BE072A9"/>
    <w:rsid w:val="7BE9CE3D"/>
    <w:rsid w:val="7C10FAD2"/>
    <w:rsid w:val="7C766ED8"/>
    <w:rsid w:val="7C894482"/>
    <w:rsid w:val="7C9E46F6"/>
    <w:rsid w:val="7CCA8761"/>
    <w:rsid w:val="7CE236DE"/>
    <w:rsid w:val="7D0CADE4"/>
    <w:rsid w:val="7D31702B"/>
    <w:rsid w:val="7D33A3F5"/>
    <w:rsid w:val="7D50DB66"/>
    <w:rsid w:val="7DBEF61E"/>
    <w:rsid w:val="7DC93396"/>
    <w:rsid w:val="7DCF6D61"/>
    <w:rsid w:val="7E0E9E8F"/>
    <w:rsid w:val="7E31E6B6"/>
    <w:rsid w:val="7EF3D242"/>
    <w:rsid w:val="7EF8FB4F"/>
    <w:rsid w:val="7F9D3281"/>
    <w:rsid w:val="7FAAD848"/>
    <w:rsid w:val="7FABF0B0"/>
    <w:rsid w:val="7FB135BE"/>
    <w:rsid w:val="7FC692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2BB23"/>
  <w15:chartTrackingRefBased/>
  <w15:docId w15:val="{3CB73F2C-95B4-449F-88FB-3330B6DB1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Header">
    <w:name w:val="header"/>
    <w:basedOn w:val="Normal"/>
    <w:uiPriority w:val="99"/>
    <w:unhideWhenUsed/>
    <w:rsid w:val="67D9D3E9"/>
    <w:pPr>
      <w:tabs>
        <w:tab w:val="center" w:pos="4680"/>
        <w:tab w:val="right" w:pos="9360"/>
      </w:tabs>
      <w:spacing w:after="0" w:line="240" w:lineRule="auto"/>
    </w:pPr>
  </w:style>
  <w:style w:type="paragraph" w:styleId="Footer">
    <w:name w:val="footer"/>
    <w:basedOn w:val="Normal"/>
    <w:uiPriority w:val="99"/>
    <w:unhideWhenUsed/>
    <w:rsid w:val="67D9D3E9"/>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2196</Words>
  <Characters>12521</Characters>
  <Application>Microsoft Office Word</Application>
  <DocSecurity>0</DocSecurity>
  <Lines>104</Lines>
  <Paragraphs>29</Paragraphs>
  <ScaleCrop>false</ScaleCrop>
  <Company/>
  <LinksUpToDate>false</LinksUpToDate>
  <CharactersWithSpaces>14688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Erin Sandra Christopher</dc:creator>
  <cp:keywords/>
  <dc:description/>
  <cp:lastModifiedBy>Huyin Song</cp:lastModifiedBy>
  <cp:revision>4</cp:revision>
  <dcterms:created xsi:type="dcterms:W3CDTF">2026-10-02T02:51:00Z</dcterms:created>
  <dcterms:modified xsi:type="dcterms:W3CDTF">2026-10-03T14:34:00Z</dcterms:modified>
</cp:coreProperties>
</file>