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gif" ContentType="image/gi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06"/>
        <w:gridCol w:w="2802"/>
        <w:gridCol w:w="3459"/>
        <w:gridCol w:w="1008"/>
      </w:tblGrid>
      <w:tr>
        <w:trPr/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Họ tên sinh viên</w:t>
            </w:r>
          </w:p>
        </w:tc>
        <w:tc>
          <w:tcPr>
            <w:tcW w:w="2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MSSV</w:t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Lớp (thứ - tiết)</w:t>
            </w:r>
          </w:p>
        </w:tc>
        <w:tc>
          <w:tcPr>
            <w:tcW w:w="100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3555" cy="31813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555" cy="31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32" w:hRule="atLeast"/>
        </w:trPr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0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w:t xml:space="preserve">Chú ý: </w:t>
      </w:r>
      <w:r>
        <w:rPr>
          <w:b w:val="false"/>
        </w:rPr>
        <w:t>Sinh viên thay bằng QR code của mã số sinh viên (ví dụ: 23119012), có thể tham khảo tại https://barcode.tec-it.com)</w:t>
      </w:r>
    </w:p>
    <w:p>
      <w:pPr>
        <w:pStyle w:val="Normal"/>
        <w:rPr/>
      </w:pPr>
      <w:r>
        <w:rPr/>
        <w:t>Quick question : chapter 02</w:t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Kiến trúc tổng quát của một SPLD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Kiến trúc tổng quát của CPLD</w:t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Kiến trúc tổng quát của FPGA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Nguyên lý cài đặt hàm SOP trong kiến trúc FPGA</w:t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spacing w:before="0" w:after="200"/>
        <w:rPr>
          <w:b w:val="false"/>
          <w:b w:val="false"/>
        </w:rPr>
      </w:pPr>
      <w:r>
        <w:rPr/>
      </w:r>
    </w:p>
    <w:sectPr>
      <w:type w:val="nextPage"/>
      <w:pgSz w:w="12240" w:h="15840"/>
      <w:pgMar w:left="1440" w:right="1440" w:gutter="0" w:header="0" w:top="99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b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Calibri" w:cs="Times New Roman" w:eastAsiaTheme="minorHAnsi"/>
      <w:b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97536a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642d6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74e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LibreOffice/7.3.7.2$Linux_X86_64 LibreOffice_project/30$Build-2</Application>
  <AppVersion>15.0000</AppVersion>
  <Pages>3</Pages>
  <Words>69</Words>
  <Characters>271</Characters>
  <CharactersWithSpaces>327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2023-09-03T05:25:00Z</dcterms:created>
  <dc:creator>Truong Ngoc Son</dc:creator>
  <dc:description/>
  <dc:language>en-US</dc:language>
  <cp:lastModifiedBy/>
  <dcterms:modified xsi:type="dcterms:W3CDTF">2026-01-28T08:23:31Z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