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b/>
          <w:bCs/>
          <w:sz w:val="22"/>
          <w:szCs w:val="22"/>
        </w:rPr>
        <w:t>Product Name: ${product_name}</w:t>
      </w:r>
      <w:bookmarkStart w:id="0" w:name="_GoBack"/>
      <w:bookmarkEnd w:id="0"/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Product No: ${product_no}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SELECTION OF RISK MANAGEMENT STANDARD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  <w:r>
        <w:t>The following standard is applicable to the Risk Management Plan of Axil Scientific Pte. Ltd.: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  <w:r>
        <w:t>${risk_mgmt_standard}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PURPOSE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both"/>
        <w:textAlignment w:val="auto"/>
        <w:outlineLvl w:val="9"/>
      </w:pPr>
      <w:r>
        <w:t>${purpose}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RISK MANAGEMENT ACTIVITIES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both"/>
        <w:textAlignment w:val="auto"/>
        <w:outlineLvl w:val="9"/>
      </w:pPr>
      <w:r>
        <w:t>${risk_mgmt_activities}</w:t>
      </w:r>
    </w:p>
    <w:p>
      <w:pPr>
        <w:numPr>
          <w:ilvl w:val="0"/>
          <w:numId w:val="0"/>
        </w:numPr>
        <w:ind w:leftChars="0"/>
        <w:rPr>
          <w:lang/>
        </w:rPr>
      </w:pPr>
    </w:p>
    <w:p>
      <w:pPr>
        <w:numPr>
          <w:ilvl w:val="0"/>
          <w:numId w:val="0"/>
        </w:numPr>
        <w:ind w:leftChars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SIGNATORY APPROVAL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tbl>
      <w:tblPr>
        <w:tblStyle w:val="6"/>
        <w:tblW w:w="8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Designation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Signature</w:t>
            </w:r>
          </w:p>
        </w:tc>
        <w:tc>
          <w:tcPr>
            <w:tcW w:w="16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Prepared by: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${prepared_by}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${designation_preparer}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6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Approved by: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${approved_by}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${designation_approver}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</w:pPr>
    </w:p>
    <w:sectPr>
      <w:headerReference r:id="rId3" w:type="default"/>
      <w:footerReference r:id="rId4" w:type="default"/>
      <w:pgSz w:w="11849" w:h="16781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t>1</w:t>
    </w:r>
    <w:r>
      <w:fldChar w:fldCharType="end"/>
    </w:r>
  </w:p>
  <w:p>
    <w:pPr>
      <w:pStyle w:val="2"/>
      <w:jc w:val="right"/>
    </w:pPr>
    <w:r>
      <w:t>${version_no}</w:t>
    </w:r>
  </w:p>
  <w:p>
    <w:pPr>
      <w:pStyle w:val="2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wordWrap/>
      <w:jc w:val="left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66875" cy="426085"/>
          <wp:effectExtent l="0" t="0" r="9525" b="12065"/>
          <wp:wrapNone/>
          <wp:docPr id="16" name="Picture 16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426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wordWrap/>
      <w:jc w:val="right"/>
    </w:pPr>
    <w:r>
      <w:t>${document_number} ${document_title}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0"/>
        <w:right w:val="none" w:color="auto" w:sz="0" w:space="4"/>
        <w:between w:val="none" w:color="auto" w:sz="0" w:space="0"/>
      </w:pBdr>
      <w:wordWrap/>
      <w:snapToGrid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13E9"/>
    <w:multiLevelType w:val="singleLevel"/>
    <w:tmpl w:val="59D513E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10979"/>
    <w:rsid w:val="01112C8E"/>
    <w:rsid w:val="02156D39"/>
    <w:rsid w:val="054D7C1B"/>
    <w:rsid w:val="0C216DC7"/>
    <w:rsid w:val="0C670CD9"/>
    <w:rsid w:val="0D132D62"/>
    <w:rsid w:val="0EA14E2F"/>
    <w:rsid w:val="0EE93B2C"/>
    <w:rsid w:val="0FAC3E33"/>
    <w:rsid w:val="148A3993"/>
    <w:rsid w:val="14B25DEF"/>
    <w:rsid w:val="16854898"/>
    <w:rsid w:val="1A1826BC"/>
    <w:rsid w:val="1CB16F43"/>
    <w:rsid w:val="1CEF2B5A"/>
    <w:rsid w:val="1DC105C9"/>
    <w:rsid w:val="1EE465C9"/>
    <w:rsid w:val="21ED6D22"/>
    <w:rsid w:val="224C4696"/>
    <w:rsid w:val="24B2633F"/>
    <w:rsid w:val="290522D4"/>
    <w:rsid w:val="2A26717B"/>
    <w:rsid w:val="2A674BF4"/>
    <w:rsid w:val="2EE907E1"/>
    <w:rsid w:val="2F4A6721"/>
    <w:rsid w:val="2FCE5233"/>
    <w:rsid w:val="301B4DAF"/>
    <w:rsid w:val="32770906"/>
    <w:rsid w:val="33BD2B47"/>
    <w:rsid w:val="36EA7FA6"/>
    <w:rsid w:val="38997C61"/>
    <w:rsid w:val="3B0E73F6"/>
    <w:rsid w:val="3B156ABC"/>
    <w:rsid w:val="3D2F7741"/>
    <w:rsid w:val="3D410979"/>
    <w:rsid w:val="3E2D5A5D"/>
    <w:rsid w:val="40D16EED"/>
    <w:rsid w:val="421770DF"/>
    <w:rsid w:val="452A27A1"/>
    <w:rsid w:val="46A0066B"/>
    <w:rsid w:val="4950355C"/>
    <w:rsid w:val="4DAA7C9A"/>
    <w:rsid w:val="4E4C5BE9"/>
    <w:rsid w:val="52FC3FB2"/>
    <w:rsid w:val="53A37D67"/>
    <w:rsid w:val="54B932AB"/>
    <w:rsid w:val="55573F80"/>
    <w:rsid w:val="589C6EDF"/>
    <w:rsid w:val="58E30AD5"/>
    <w:rsid w:val="5A8E4458"/>
    <w:rsid w:val="5B7B71B9"/>
    <w:rsid w:val="5BB90D52"/>
    <w:rsid w:val="6142099F"/>
    <w:rsid w:val="618D5704"/>
    <w:rsid w:val="658429D5"/>
    <w:rsid w:val="69323EF3"/>
    <w:rsid w:val="6A844F4C"/>
    <w:rsid w:val="6B2E2186"/>
    <w:rsid w:val="6D487DF4"/>
    <w:rsid w:val="6E1B2122"/>
    <w:rsid w:val="6F740814"/>
    <w:rsid w:val="6F905A8A"/>
    <w:rsid w:val="77E23439"/>
    <w:rsid w:val="799A5F7B"/>
    <w:rsid w:val="7F075F3C"/>
    <w:rsid w:val="7F1E16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2017-10-04T16:47:00Z</dcterms:created>
  <dc:creator>David Huang</dc:creator>
  <cp:lastModifiedBy>David Huang</cp:lastModifiedBy>
  <dcterms:modified xsi:type="dcterms:W3CDTF">2017-10-09T07:10:04Z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