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35DE" w14:textId="7FB0D53D" w:rsidR="00330481" w:rsidRPr="00D42089" w:rsidRDefault="00330481" w:rsidP="00330481">
      <w:pPr>
        <w:jc w:val="center"/>
        <w:rPr>
          <w:b/>
          <w:bCs/>
          <w:sz w:val="22"/>
          <w:szCs w:val="22"/>
        </w:rPr>
      </w:pPr>
      <w:r w:rsidRPr="00D42089">
        <w:rPr>
          <w:b/>
          <w:bCs/>
          <w:sz w:val="22"/>
          <w:szCs w:val="22"/>
        </w:rPr>
        <w:t>Introduction</w:t>
      </w:r>
    </w:p>
    <w:p w14:paraId="0C182A48" w14:textId="161ACDDF" w:rsidR="00EA7FBC" w:rsidRPr="00D42089" w:rsidRDefault="00426213" w:rsidP="00AA1C2C">
      <w:pPr>
        <w:rPr>
          <w:sz w:val="22"/>
          <w:szCs w:val="22"/>
        </w:rPr>
      </w:pPr>
      <w:r w:rsidRPr="00D42089">
        <w:rPr>
          <w:sz w:val="22"/>
          <w:szCs w:val="22"/>
        </w:rPr>
        <w:t xml:space="preserve">This paper aims to explore the properties of an important subset of technical artifact, tooling. </w:t>
      </w:r>
      <w:r w:rsidR="002E2C79" w:rsidRPr="00D42089">
        <w:rPr>
          <w:sz w:val="22"/>
          <w:szCs w:val="22"/>
        </w:rPr>
        <w:t>I define t</w:t>
      </w:r>
      <w:r w:rsidR="00A0729A" w:rsidRPr="00D42089">
        <w:rPr>
          <w:sz w:val="22"/>
          <w:szCs w:val="22"/>
        </w:rPr>
        <w:t xml:space="preserve">ooling </w:t>
      </w:r>
      <w:r w:rsidR="005871D6">
        <w:rPr>
          <w:sz w:val="22"/>
          <w:szCs w:val="22"/>
        </w:rPr>
        <w:t xml:space="preserve">loosely </w:t>
      </w:r>
      <w:r w:rsidR="002E2C79" w:rsidRPr="00D42089">
        <w:rPr>
          <w:sz w:val="22"/>
          <w:szCs w:val="22"/>
        </w:rPr>
        <w:t>a</w:t>
      </w:r>
      <w:r w:rsidR="00A0729A" w:rsidRPr="00D42089">
        <w:rPr>
          <w:sz w:val="22"/>
          <w:szCs w:val="22"/>
        </w:rPr>
        <w:t>s the set of all technical artifacts designed and deployed explicitly in the service of manufacturing new artifacts.</w:t>
      </w:r>
      <w:r w:rsidR="00A0729A" w:rsidRPr="00D42089">
        <w:rPr>
          <w:sz w:val="22"/>
          <w:szCs w:val="22"/>
        </w:rPr>
        <w:t xml:space="preserve"> </w:t>
      </w:r>
      <w:r w:rsidR="00BA0EE6" w:rsidRPr="00D42089">
        <w:rPr>
          <w:sz w:val="22"/>
          <w:szCs w:val="22"/>
        </w:rPr>
        <w:t>Conventional</w:t>
      </w:r>
      <w:r w:rsidR="004036CA" w:rsidRPr="00D42089">
        <w:rPr>
          <w:sz w:val="22"/>
          <w:szCs w:val="22"/>
        </w:rPr>
        <w:t xml:space="preserve"> e</w:t>
      </w:r>
      <w:r w:rsidRPr="00D42089">
        <w:rPr>
          <w:sz w:val="22"/>
          <w:szCs w:val="22"/>
        </w:rPr>
        <w:t xml:space="preserve">xamples of tooling are machine tools such as the engine lathe and vertical milling machine, and cutters such as endmills and carbide inserts. In the context of a factory or workshop, tooling is the set of objects directly </w:t>
      </w:r>
      <w:r w:rsidRPr="00D42089">
        <w:rPr>
          <w:i/>
          <w:iCs/>
          <w:sz w:val="22"/>
          <w:szCs w:val="22"/>
        </w:rPr>
        <w:t xml:space="preserve">necessary </w:t>
      </w:r>
      <w:r w:rsidRPr="00D42089">
        <w:rPr>
          <w:sz w:val="22"/>
          <w:szCs w:val="22"/>
        </w:rPr>
        <w:t xml:space="preserve">for </w:t>
      </w:r>
      <w:r w:rsidR="00216A2F" w:rsidRPr="00D42089">
        <w:rPr>
          <w:sz w:val="22"/>
          <w:szCs w:val="22"/>
        </w:rPr>
        <w:t>the</w:t>
      </w:r>
      <w:r w:rsidRPr="00D42089">
        <w:rPr>
          <w:sz w:val="22"/>
          <w:szCs w:val="22"/>
        </w:rPr>
        <w:t xml:space="preserve"> manufacture of whatever is being manufactured.</w:t>
      </w:r>
      <w:r w:rsidR="00216A2F" w:rsidRPr="00D42089">
        <w:rPr>
          <w:i/>
          <w:iCs/>
          <w:sz w:val="22"/>
          <w:szCs w:val="22"/>
        </w:rPr>
        <w:t xml:space="preserve"> </w:t>
      </w:r>
      <w:r w:rsidR="00216A2F" w:rsidRPr="00D42089">
        <w:rPr>
          <w:sz w:val="22"/>
          <w:szCs w:val="22"/>
        </w:rPr>
        <w:t xml:space="preserve">In this paper I seek to </w:t>
      </w:r>
      <w:r w:rsidR="005871D6">
        <w:rPr>
          <w:sz w:val="22"/>
          <w:szCs w:val="22"/>
        </w:rPr>
        <w:t xml:space="preserve">identify and </w:t>
      </w:r>
      <w:r w:rsidR="00216A2F" w:rsidRPr="00D42089">
        <w:rPr>
          <w:sz w:val="22"/>
          <w:szCs w:val="22"/>
        </w:rPr>
        <w:t xml:space="preserve">characterize the attributes </w:t>
      </w:r>
      <w:r w:rsidR="005871D6">
        <w:rPr>
          <w:sz w:val="22"/>
          <w:szCs w:val="22"/>
        </w:rPr>
        <w:t>that make a technical instrument</w:t>
      </w:r>
      <w:r w:rsidR="00216A2F" w:rsidRPr="00D42089">
        <w:rPr>
          <w:sz w:val="22"/>
          <w:szCs w:val="22"/>
        </w:rPr>
        <w:t xml:space="preserve"> tooling</w:t>
      </w:r>
      <w:r w:rsidR="005871D6">
        <w:rPr>
          <w:sz w:val="22"/>
          <w:szCs w:val="22"/>
        </w:rPr>
        <w:t>,</w:t>
      </w:r>
      <w:r w:rsidR="00216A2F" w:rsidRPr="00D42089">
        <w:rPr>
          <w:sz w:val="22"/>
          <w:szCs w:val="22"/>
        </w:rPr>
        <w:t xml:space="preserve"> and argue that tooling, like scientific instruments, is a discrete type of technical artifact, identifiable by both its physical properties and its function.</w:t>
      </w:r>
      <w:r w:rsidR="00AA1C2C" w:rsidRPr="00D42089">
        <w:rPr>
          <w:sz w:val="22"/>
          <w:szCs w:val="22"/>
        </w:rPr>
        <w:t xml:space="preserve"> </w:t>
      </w:r>
      <w:r w:rsidR="00625CDD" w:rsidRPr="00D42089">
        <w:rPr>
          <w:sz w:val="22"/>
          <w:szCs w:val="22"/>
        </w:rPr>
        <w:t xml:space="preserve">This paper is divided into two </w:t>
      </w:r>
      <w:r w:rsidR="002E2C79" w:rsidRPr="00D42089">
        <w:rPr>
          <w:sz w:val="22"/>
          <w:szCs w:val="22"/>
        </w:rPr>
        <w:t>parts. The</w:t>
      </w:r>
      <w:r w:rsidR="00625CDD" w:rsidRPr="00D42089">
        <w:rPr>
          <w:sz w:val="22"/>
          <w:szCs w:val="22"/>
        </w:rPr>
        <w:t xml:space="preserve"> first </w:t>
      </w:r>
      <w:r w:rsidR="00AA1C2C" w:rsidRPr="00D42089">
        <w:rPr>
          <w:sz w:val="22"/>
          <w:szCs w:val="22"/>
        </w:rPr>
        <w:t>examin</w:t>
      </w:r>
      <w:r w:rsidR="00625CDD" w:rsidRPr="00D42089">
        <w:rPr>
          <w:sz w:val="22"/>
          <w:szCs w:val="22"/>
        </w:rPr>
        <w:t>es</w:t>
      </w:r>
      <w:r w:rsidR="00AA1C2C" w:rsidRPr="00D42089">
        <w:rPr>
          <w:sz w:val="22"/>
          <w:szCs w:val="22"/>
        </w:rPr>
        <w:t xml:space="preserve"> the functional properties of traditional examples of</w:t>
      </w:r>
      <w:r w:rsidR="002E2C79" w:rsidRPr="00D42089">
        <w:rPr>
          <w:sz w:val="22"/>
          <w:szCs w:val="22"/>
        </w:rPr>
        <w:t xml:space="preserve"> conventional</w:t>
      </w:r>
      <w:r w:rsidR="00AA1C2C" w:rsidRPr="00D42089">
        <w:rPr>
          <w:sz w:val="22"/>
          <w:szCs w:val="22"/>
        </w:rPr>
        <w:t xml:space="preserve"> tooling, such as machine tools</w:t>
      </w:r>
      <w:r w:rsidR="002E2C79" w:rsidRPr="00D42089">
        <w:rPr>
          <w:sz w:val="22"/>
          <w:szCs w:val="22"/>
        </w:rPr>
        <w:t>.</w:t>
      </w:r>
      <w:r w:rsidR="00AA1C2C" w:rsidRPr="00D42089">
        <w:rPr>
          <w:sz w:val="22"/>
          <w:szCs w:val="22"/>
        </w:rPr>
        <w:t xml:space="preserve"> </w:t>
      </w:r>
      <w:r w:rsidR="002E2C79" w:rsidRPr="00D42089">
        <w:rPr>
          <w:sz w:val="22"/>
          <w:szCs w:val="22"/>
        </w:rPr>
        <w:t>T</w:t>
      </w:r>
      <w:r w:rsidR="00AA1C2C" w:rsidRPr="00D42089">
        <w:rPr>
          <w:sz w:val="22"/>
          <w:szCs w:val="22"/>
        </w:rPr>
        <w:t>he</w:t>
      </w:r>
      <w:r w:rsidR="00625CDD" w:rsidRPr="00D42089">
        <w:rPr>
          <w:sz w:val="22"/>
          <w:szCs w:val="22"/>
        </w:rPr>
        <w:t xml:space="preserve"> </w:t>
      </w:r>
      <w:r w:rsidR="002E2C79" w:rsidRPr="00D42089">
        <w:rPr>
          <w:sz w:val="22"/>
          <w:szCs w:val="22"/>
        </w:rPr>
        <w:t>second part</w:t>
      </w:r>
      <w:r w:rsidR="00625CDD" w:rsidRPr="00D42089">
        <w:rPr>
          <w:sz w:val="22"/>
          <w:szCs w:val="22"/>
        </w:rPr>
        <w:t xml:space="preserve"> </w:t>
      </w:r>
      <w:r w:rsidR="00AA1C2C" w:rsidRPr="00D42089">
        <w:rPr>
          <w:sz w:val="22"/>
          <w:szCs w:val="22"/>
        </w:rPr>
        <w:t>extend</w:t>
      </w:r>
      <w:r w:rsidR="00625CDD" w:rsidRPr="00D42089">
        <w:rPr>
          <w:sz w:val="22"/>
          <w:szCs w:val="22"/>
        </w:rPr>
        <w:t>s</w:t>
      </w:r>
      <w:r w:rsidR="00AA1C2C" w:rsidRPr="00D42089">
        <w:rPr>
          <w:sz w:val="22"/>
          <w:szCs w:val="22"/>
        </w:rPr>
        <w:t xml:space="preserve"> this examination to computational </w:t>
      </w:r>
      <w:r w:rsidR="007446CF" w:rsidRPr="00D42089">
        <w:rPr>
          <w:sz w:val="22"/>
          <w:szCs w:val="22"/>
        </w:rPr>
        <w:t>systems and</w:t>
      </w:r>
      <w:r w:rsidR="002E2C79" w:rsidRPr="00D42089">
        <w:rPr>
          <w:sz w:val="22"/>
          <w:szCs w:val="22"/>
        </w:rPr>
        <w:t xml:space="preserve"> argues that general-purpose computing devices such as </w:t>
      </w:r>
      <w:r w:rsidR="00AA1C2C" w:rsidRPr="00D42089">
        <w:rPr>
          <w:sz w:val="22"/>
          <w:szCs w:val="22"/>
        </w:rPr>
        <w:t>CPUs and GPUs</w:t>
      </w:r>
      <w:r w:rsidR="002E2C79" w:rsidRPr="00D42089">
        <w:rPr>
          <w:sz w:val="22"/>
          <w:szCs w:val="22"/>
        </w:rPr>
        <w:t xml:space="preserve"> are </w:t>
      </w:r>
      <w:r w:rsidR="00EA7FBC">
        <w:rPr>
          <w:sz w:val="22"/>
          <w:szCs w:val="22"/>
        </w:rPr>
        <w:t xml:space="preserve">themselves general-purpose </w:t>
      </w:r>
      <w:r w:rsidR="002E2C79" w:rsidRPr="00D42089">
        <w:rPr>
          <w:sz w:val="22"/>
          <w:szCs w:val="22"/>
        </w:rPr>
        <w:t>tooling</w:t>
      </w:r>
      <w:r w:rsidR="00AA1C2C" w:rsidRPr="00D42089">
        <w:rPr>
          <w:sz w:val="22"/>
          <w:szCs w:val="22"/>
        </w:rPr>
        <w:t>.</w:t>
      </w:r>
      <w:r w:rsidR="007446CF" w:rsidRPr="00D42089">
        <w:rPr>
          <w:sz w:val="22"/>
          <w:szCs w:val="22"/>
        </w:rPr>
        <w:t xml:space="preserve"> </w:t>
      </w:r>
    </w:p>
    <w:p w14:paraId="18351348" w14:textId="2DEE0108" w:rsidR="007446CF" w:rsidRPr="00D42089" w:rsidRDefault="007446CF" w:rsidP="007446CF">
      <w:pPr>
        <w:jc w:val="center"/>
        <w:rPr>
          <w:b/>
          <w:bCs/>
          <w:sz w:val="22"/>
          <w:szCs w:val="22"/>
        </w:rPr>
      </w:pPr>
      <w:r w:rsidRPr="00D42089">
        <w:rPr>
          <w:b/>
          <w:bCs/>
          <w:sz w:val="22"/>
          <w:szCs w:val="22"/>
        </w:rPr>
        <w:t>Tooling</w:t>
      </w:r>
    </w:p>
    <w:p w14:paraId="5FBF130F" w14:textId="1D58A2F4" w:rsidR="008332FC" w:rsidRPr="00EA7FBC" w:rsidRDefault="002E2C79" w:rsidP="00EA7FBC">
      <w:pPr>
        <w:rPr>
          <w:sz w:val="22"/>
          <w:szCs w:val="22"/>
        </w:rPr>
      </w:pPr>
      <w:r w:rsidRPr="00D42089">
        <w:rPr>
          <w:sz w:val="22"/>
          <w:szCs w:val="22"/>
        </w:rPr>
        <w:t>Within the engineering, manufacturing and production disciplines, “t</w:t>
      </w:r>
      <w:r w:rsidR="009879D1" w:rsidRPr="00D42089">
        <w:rPr>
          <w:sz w:val="22"/>
          <w:szCs w:val="22"/>
        </w:rPr>
        <w:t>ooling</w:t>
      </w:r>
      <w:r w:rsidRPr="00D42089">
        <w:rPr>
          <w:sz w:val="22"/>
          <w:szCs w:val="22"/>
        </w:rPr>
        <w:t>” is a jargon term</w:t>
      </w:r>
      <w:r w:rsidR="009879D1" w:rsidRPr="00D42089">
        <w:rPr>
          <w:sz w:val="22"/>
          <w:szCs w:val="22"/>
        </w:rPr>
        <w:t xml:space="preserve"> </w:t>
      </w:r>
      <w:r w:rsidR="00251C1E" w:rsidRPr="00D42089">
        <w:rPr>
          <w:sz w:val="22"/>
          <w:szCs w:val="22"/>
        </w:rPr>
        <w:t>referring</w:t>
      </w:r>
      <w:r w:rsidR="009879D1" w:rsidRPr="00D42089">
        <w:rPr>
          <w:sz w:val="22"/>
          <w:szCs w:val="22"/>
        </w:rPr>
        <w:t xml:space="preserve"> to the collective machines, templates, molds, jigs, fixtures, and other equipment used to manufacture, assemble, or process products, components, or materials in an industrial setting.</w:t>
      </w:r>
      <w:r w:rsidR="00F55A64" w:rsidRPr="00D42089">
        <w:rPr>
          <w:sz w:val="22"/>
          <w:szCs w:val="22"/>
        </w:rPr>
        <w:t xml:space="preserve"> Like all instruments</w:t>
      </w:r>
      <w:r w:rsidR="00253E28" w:rsidRPr="00D42089">
        <w:rPr>
          <w:sz w:val="22"/>
          <w:szCs w:val="22"/>
        </w:rPr>
        <w:t>,</w:t>
      </w:r>
      <w:r w:rsidR="00F55A64" w:rsidRPr="00D42089">
        <w:rPr>
          <w:sz w:val="22"/>
          <w:szCs w:val="22"/>
        </w:rPr>
        <w:t xml:space="preserve"> tooling is mind dependent</w:t>
      </w:r>
      <w:r w:rsidR="00253E28" w:rsidRPr="00D42089">
        <w:rPr>
          <w:sz w:val="22"/>
          <w:szCs w:val="22"/>
        </w:rPr>
        <w:t xml:space="preserve"> </w:t>
      </w:r>
      <w:r w:rsidR="00253E28" w:rsidRPr="00D42089">
        <w:rPr>
          <w:sz w:val="22"/>
          <w:szCs w:val="22"/>
        </w:rPr>
        <w:t>(</w:t>
      </w:r>
      <w:proofErr w:type="spellStart"/>
      <w:r w:rsidR="00253E28" w:rsidRPr="00D42089">
        <w:rPr>
          <w:sz w:val="22"/>
          <w:szCs w:val="22"/>
        </w:rPr>
        <w:t>Houkes</w:t>
      </w:r>
      <w:proofErr w:type="spellEnd"/>
      <w:r w:rsidR="00253E28" w:rsidRPr="00D42089">
        <w:rPr>
          <w:sz w:val="22"/>
          <w:szCs w:val="22"/>
        </w:rPr>
        <w:t xml:space="preserve"> &amp; </w:t>
      </w:r>
      <w:proofErr w:type="spellStart"/>
      <w:r w:rsidR="00253E28" w:rsidRPr="00D42089">
        <w:rPr>
          <w:sz w:val="22"/>
          <w:szCs w:val="22"/>
        </w:rPr>
        <w:t>Vermass</w:t>
      </w:r>
      <w:proofErr w:type="spellEnd"/>
      <w:r w:rsidR="00253E28" w:rsidRPr="00D42089">
        <w:rPr>
          <w:sz w:val="22"/>
          <w:szCs w:val="22"/>
        </w:rPr>
        <w:t>, 2014)</w:t>
      </w:r>
      <w:r w:rsidR="00F55A64" w:rsidRPr="00D42089">
        <w:rPr>
          <w:sz w:val="22"/>
          <w:szCs w:val="22"/>
        </w:rPr>
        <w:t xml:space="preserve">; and I </w:t>
      </w:r>
      <w:r w:rsidR="009461CC" w:rsidRPr="00D42089">
        <w:rPr>
          <w:sz w:val="22"/>
          <w:szCs w:val="22"/>
        </w:rPr>
        <w:t>argue that</w:t>
      </w:r>
      <w:r w:rsidR="00F55A64" w:rsidRPr="00D42089">
        <w:rPr>
          <w:sz w:val="22"/>
          <w:szCs w:val="22"/>
        </w:rPr>
        <w:t xml:space="preserve"> holds particular epistemic significance in that it</w:t>
      </w:r>
      <w:r w:rsidR="005F2E43" w:rsidRPr="00D42089">
        <w:rPr>
          <w:sz w:val="22"/>
          <w:szCs w:val="22"/>
        </w:rPr>
        <w:t xml:space="preserve">s goal is to </w:t>
      </w:r>
      <w:r w:rsidR="00C91F5B" w:rsidRPr="00D42089">
        <w:rPr>
          <w:sz w:val="22"/>
          <w:szCs w:val="22"/>
        </w:rPr>
        <w:t>make</w:t>
      </w:r>
      <w:r w:rsidR="00F55A64" w:rsidRPr="00D42089">
        <w:rPr>
          <w:sz w:val="22"/>
          <w:szCs w:val="22"/>
        </w:rPr>
        <w:t xml:space="preserve"> </w:t>
      </w:r>
      <w:r w:rsidR="005F2E43" w:rsidRPr="00D42089">
        <w:rPr>
          <w:sz w:val="22"/>
          <w:szCs w:val="22"/>
        </w:rPr>
        <w:t>material</w:t>
      </w:r>
      <w:r w:rsidR="00F55A64" w:rsidRPr="00D42089">
        <w:rPr>
          <w:sz w:val="22"/>
          <w:szCs w:val="22"/>
        </w:rPr>
        <w:t xml:space="preserve"> the </w:t>
      </w:r>
      <w:r w:rsidR="009461CC" w:rsidRPr="00D42089">
        <w:rPr>
          <w:sz w:val="22"/>
          <w:szCs w:val="22"/>
        </w:rPr>
        <w:t xml:space="preserve">idealized </w:t>
      </w:r>
      <w:r w:rsidR="00F55A64" w:rsidRPr="00D42089">
        <w:rPr>
          <w:sz w:val="22"/>
          <w:szCs w:val="22"/>
        </w:rPr>
        <w:t xml:space="preserve">intentions of the designers using it. Tooling </w:t>
      </w:r>
      <w:r w:rsidR="00253E28" w:rsidRPr="00D42089">
        <w:rPr>
          <w:sz w:val="22"/>
          <w:szCs w:val="22"/>
        </w:rPr>
        <w:t>is</w:t>
      </w:r>
      <w:r w:rsidR="00F55A64" w:rsidRPr="00D42089">
        <w:rPr>
          <w:sz w:val="22"/>
          <w:szCs w:val="22"/>
        </w:rPr>
        <w:t xml:space="preserve"> the mechanism </w:t>
      </w:r>
      <w:r w:rsidR="007446CF" w:rsidRPr="00D42089">
        <w:rPr>
          <w:sz w:val="22"/>
          <w:szCs w:val="22"/>
        </w:rPr>
        <w:t>by which</w:t>
      </w:r>
      <w:r w:rsidR="00F55A64" w:rsidRPr="00D42089">
        <w:rPr>
          <w:sz w:val="22"/>
          <w:szCs w:val="22"/>
        </w:rPr>
        <w:t xml:space="preserve"> humans </w:t>
      </w:r>
      <w:r w:rsidR="005F2E43" w:rsidRPr="00D42089">
        <w:rPr>
          <w:sz w:val="22"/>
          <w:szCs w:val="22"/>
        </w:rPr>
        <w:t xml:space="preserve">attempt to </w:t>
      </w:r>
      <w:r w:rsidR="00F55A64" w:rsidRPr="00D42089">
        <w:rPr>
          <w:sz w:val="22"/>
          <w:szCs w:val="22"/>
        </w:rPr>
        <w:t>translate idealized</w:t>
      </w:r>
      <w:r w:rsidR="005F2E43" w:rsidRPr="00D42089">
        <w:rPr>
          <w:rStyle w:val="FootnoteReference"/>
          <w:sz w:val="22"/>
          <w:szCs w:val="22"/>
        </w:rPr>
        <w:footnoteReference w:id="1"/>
      </w:r>
      <w:r w:rsidR="00F55A64" w:rsidRPr="00D42089">
        <w:rPr>
          <w:sz w:val="22"/>
          <w:szCs w:val="22"/>
        </w:rPr>
        <w:t xml:space="preserve"> knowledge into material reality.</w:t>
      </w:r>
      <w:r w:rsidR="0068378A" w:rsidRPr="00D42089">
        <w:rPr>
          <w:rStyle w:val="FootnoteReference"/>
          <w:sz w:val="22"/>
          <w:szCs w:val="22"/>
        </w:rPr>
        <w:footnoteReference w:id="2"/>
      </w:r>
      <w:r w:rsidR="00942F6D" w:rsidRPr="00D42089">
        <w:rPr>
          <w:sz w:val="22"/>
          <w:szCs w:val="22"/>
        </w:rPr>
        <w:t xml:space="preserve"> High precision machining allows designers to realize their designs at a level of accuracy indiscernible from perfection when viewed at the macroscopic scale. </w:t>
      </w:r>
      <w:r w:rsidR="00C91F5B" w:rsidRPr="00D42089">
        <w:rPr>
          <w:sz w:val="22"/>
          <w:szCs w:val="22"/>
        </w:rPr>
        <w:t>This property gives tooling a special epistemic significance among instrument kinds</w:t>
      </w:r>
      <w:r w:rsidR="00237072" w:rsidRPr="00D42089">
        <w:rPr>
          <w:sz w:val="22"/>
          <w:szCs w:val="22"/>
        </w:rPr>
        <w:t>; it is the technol</w:t>
      </w:r>
      <w:r w:rsidR="00B364B2" w:rsidRPr="00D42089">
        <w:rPr>
          <w:sz w:val="22"/>
          <w:szCs w:val="22"/>
        </w:rPr>
        <w:t>ogy that</w:t>
      </w:r>
      <w:r w:rsidR="007446CF" w:rsidRPr="00D42089">
        <w:rPr>
          <w:sz w:val="22"/>
          <w:szCs w:val="22"/>
        </w:rPr>
        <w:t xml:space="preserve"> translates the ideal into the real</w:t>
      </w:r>
      <w:r w:rsidR="00B364B2" w:rsidRPr="00D42089">
        <w:rPr>
          <w:sz w:val="22"/>
          <w:szCs w:val="22"/>
        </w:rPr>
        <w:t>.</w:t>
      </w:r>
    </w:p>
    <w:p w14:paraId="693913EB" w14:textId="2F40B07A" w:rsidR="00334891" w:rsidRPr="00D42089" w:rsidRDefault="00334891" w:rsidP="00334891">
      <w:pPr>
        <w:jc w:val="center"/>
        <w:rPr>
          <w:b/>
          <w:bCs/>
          <w:sz w:val="22"/>
          <w:szCs w:val="22"/>
        </w:rPr>
      </w:pPr>
      <w:r w:rsidRPr="00D42089">
        <w:rPr>
          <w:b/>
          <w:bCs/>
          <w:sz w:val="22"/>
          <w:szCs w:val="22"/>
        </w:rPr>
        <w:t>From Tools to Tooling</w:t>
      </w:r>
    </w:p>
    <w:p w14:paraId="119B9AB7" w14:textId="6FD7EB57" w:rsidR="00C21C2B" w:rsidRPr="00EA7FBC" w:rsidRDefault="005D03E4" w:rsidP="007446CF">
      <w:pPr>
        <w:rPr>
          <w:i/>
          <w:iCs/>
          <w:sz w:val="22"/>
          <w:szCs w:val="22"/>
        </w:rPr>
      </w:pPr>
      <w:r w:rsidRPr="00EA7FBC">
        <w:rPr>
          <w:i/>
          <w:iCs/>
          <w:sz w:val="22"/>
          <w:szCs w:val="22"/>
        </w:rPr>
        <w:t xml:space="preserve">Tool use and development is fundamentally </w:t>
      </w:r>
      <w:r w:rsidR="008332FC" w:rsidRPr="00EA7FBC">
        <w:rPr>
          <w:i/>
          <w:iCs/>
          <w:sz w:val="22"/>
          <w:szCs w:val="22"/>
        </w:rPr>
        <w:t>coupled</w:t>
      </w:r>
      <w:r w:rsidRPr="00EA7FBC">
        <w:rPr>
          <w:i/>
          <w:iCs/>
          <w:sz w:val="22"/>
          <w:szCs w:val="22"/>
        </w:rPr>
        <w:t xml:space="preserve"> </w:t>
      </w:r>
      <w:r w:rsidR="008332FC" w:rsidRPr="00EA7FBC">
        <w:rPr>
          <w:i/>
          <w:iCs/>
          <w:sz w:val="22"/>
          <w:szCs w:val="22"/>
        </w:rPr>
        <w:t>with</w:t>
      </w:r>
      <w:r w:rsidRPr="00EA7FBC">
        <w:rPr>
          <w:i/>
          <w:iCs/>
          <w:sz w:val="22"/>
          <w:szCs w:val="22"/>
        </w:rPr>
        <w:t xml:space="preserve"> human knowledge systems</w:t>
      </w:r>
      <w:r w:rsidR="008332FC" w:rsidRPr="00EA7FBC">
        <w:rPr>
          <w:i/>
          <w:iCs/>
          <w:sz w:val="22"/>
          <w:szCs w:val="22"/>
        </w:rPr>
        <w:t xml:space="preserve">. </w:t>
      </w:r>
      <w:r w:rsidR="000111FB" w:rsidRPr="00EA7FBC">
        <w:rPr>
          <w:i/>
          <w:iCs/>
          <w:sz w:val="22"/>
          <w:szCs w:val="22"/>
        </w:rPr>
        <w:t xml:space="preserve">Tools are integral to human progress because they </w:t>
      </w:r>
      <w:r w:rsidR="000111FB" w:rsidRPr="00EA7FBC">
        <w:rPr>
          <w:i/>
          <w:iCs/>
          <w:sz w:val="22"/>
          <w:szCs w:val="22"/>
        </w:rPr>
        <w:t xml:space="preserve">both </w:t>
      </w:r>
      <w:r w:rsidR="000111FB" w:rsidRPr="00EA7FBC">
        <w:rPr>
          <w:i/>
          <w:iCs/>
          <w:sz w:val="22"/>
          <w:szCs w:val="22"/>
        </w:rPr>
        <w:t xml:space="preserve">allow effective exploitation of the </w:t>
      </w:r>
      <w:r w:rsidR="00AF2E24" w:rsidRPr="00EA7FBC">
        <w:rPr>
          <w:i/>
          <w:iCs/>
          <w:sz w:val="22"/>
          <w:szCs w:val="22"/>
        </w:rPr>
        <w:t>environment and</w:t>
      </w:r>
      <w:r w:rsidR="000111FB" w:rsidRPr="00EA7FBC">
        <w:rPr>
          <w:i/>
          <w:iCs/>
          <w:sz w:val="22"/>
          <w:szCs w:val="22"/>
        </w:rPr>
        <w:t xml:space="preserve"> foster efficient transfer of knowledge between people.</w:t>
      </w:r>
      <w:r w:rsidR="00AF2E24" w:rsidRPr="00EA7FBC">
        <w:rPr>
          <w:i/>
          <w:iCs/>
          <w:sz w:val="22"/>
          <w:szCs w:val="22"/>
        </w:rPr>
        <w:t xml:space="preserve"> </w:t>
      </w:r>
    </w:p>
    <w:p w14:paraId="697B9BEA" w14:textId="6A7FDB7D" w:rsidR="00D144DE" w:rsidRPr="00D42089" w:rsidRDefault="00A95427" w:rsidP="007446CF">
      <w:pPr>
        <w:rPr>
          <w:sz w:val="22"/>
          <w:szCs w:val="22"/>
        </w:rPr>
      </w:pPr>
      <w:r w:rsidRPr="00D42089">
        <w:rPr>
          <w:sz w:val="22"/>
          <w:szCs w:val="22"/>
        </w:rPr>
        <w:t xml:space="preserve">While considering </w:t>
      </w:r>
      <w:r w:rsidR="00C21C2B" w:rsidRPr="00D42089">
        <w:rPr>
          <w:sz w:val="22"/>
          <w:szCs w:val="22"/>
        </w:rPr>
        <w:t>the</w:t>
      </w:r>
      <w:r w:rsidRPr="00D42089">
        <w:rPr>
          <w:sz w:val="22"/>
          <w:szCs w:val="22"/>
        </w:rPr>
        <w:t xml:space="preserve"> statement</w:t>
      </w:r>
      <w:r w:rsidR="00C21C2B" w:rsidRPr="00D42089">
        <w:rPr>
          <w:sz w:val="22"/>
          <w:szCs w:val="22"/>
        </w:rPr>
        <w:t xml:space="preserve"> above,</w:t>
      </w:r>
      <w:r w:rsidRPr="00D42089">
        <w:rPr>
          <w:sz w:val="22"/>
          <w:szCs w:val="22"/>
        </w:rPr>
        <w:t xml:space="preserve"> I looked for examples of tools that don’t carry epistemic </w:t>
      </w:r>
      <w:r w:rsidR="005A1AB9" w:rsidRPr="00D42089">
        <w:rPr>
          <w:sz w:val="22"/>
          <w:szCs w:val="22"/>
        </w:rPr>
        <w:t>cargo</w:t>
      </w:r>
      <w:r w:rsidR="00F349ED" w:rsidRPr="00D42089">
        <w:rPr>
          <w:sz w:val="22"/>
          <w:szCs w:val="22"/>
        </w:rPr>
        <w:t xml:space="preserve"> and</w:t>
      </w:r>
      <w:r w:rsidRPr="00D42089">
        <w:rPr>
          <w:sz w:val="22"/>
          <w:szCs w:val="22"/>
        </w:rPr>
        <w:t xml:space="preserve"> </w:t>
      </w:r>
      <w:r w:rsidR="00F349ED" w:rsidRPr="00D42089">
        <w:rPr>
          <w:sz w:val="22"/>
          <w:szCs w:val="22"/>
        </w:rPr>
        <w:t>concluded</w:t>
      </w:r>
      <w:r w:rsidRPr="00D42089">
        <w:rPr>
          <w:sz w:val="22"/>
          <w:szCs w:val="22"/>
        </w:rPr>
        <w:t xml:space="preserve"> that the marriage of exploitation systems and knowledge systems is </w:t>
      </w:r>
      <w:r w:rsidR="00F349ED" w:rsidRPr="00D42089">
        <w:rPr>
          <w:sz w:val="22"/>
          <w:szCs w:val="22"/>
        </w:rPr>
        <w:t xml:space="preserve">an </w:t>
      </w:r>
      <w:r w:rsidRPr="00D42089">
        <w:rPr>
          <w:sz w:val="22"/>
          <w:szCs w:val="22"/>
        </w:rPr>
        <w:t xml:space="preserve">integral </w:t>
      </w:r>
      <w:r w:rsidR="00F349ED" w:rsidRPr="00D42089">
        <w:rPr>
          <w:sz w:val="22"/>
          <w:szCs w:val="22"/>
        </w:rPr>
        <w:t>property of</w:t>
      </w:r>
      <w:r w:rsidRPr="00D42089">
        <w:rPr>
          <w:sz w:val="22"/>
          <w:szCs w:val="22"/>
        </w:rPr>
        <w:t xml:space="preserve"> </w:t>
      </w:r>
      <w:r w:rsidR="00EA7FBC" w:rsidRPr="00D42089">
        <w:rPr>
          <w:sz w:val="22"/>
          <w:szCs w:val="22"/>
        </w:rPr>
        <w:t>tools and</w:t>
      </w:r>
      <w:r w:rsidRPr="00D42089">
        <w:rPr>
          <w:sz w:val="22"/>
          <w:szCs w:val="22"/>
        </w:rPr>
        <w:t xml:space="preserve"> </w:t>
      </w:r>
      <w:r w:rsidR="00F349ED" w:rsidRPr="00D42089">
        <w:rPr>
          <w:sz w:val="22"/>
          <w:szCs w:val="22"/>
        </w:rPr>
        <w:t xml:space="preserve">does well to </w:t>
      </w:r>
      <w:r w:rsidRPr="00D42089">
        <w:rPr>
          <w:sz w:val="22"/>
          <w:szCs w:val="22"/>
        </w:rPr>
        <w:t>characterize the evolution of tool</w:t>
      </w:r>
      <w:r w:rsidR="00C21C2B" w:rsidRPr="00D42089">
        <w:rPr>
          <w:sz w:val="22"/>
          <w:szCs w:val="22"/>
        </w:rPr>
        <w:t>s</w:t>
      </w:r>
      <w:r w:rsidRPr="00D42089">
        <w:rPr>
          <w:sz w:val="22"/>
          <w:szCs w:val="22"/>
        </w:rPr>
        <w:t xml:space="preserve"> </w:t>
      </w:r>
      <w:r w:rsidR="00F349ED" w:rsidRPr="00D42089">
        <w:rPr>
          <w:sz w:val="22"/>
          <w:szCs w:val="22"/>
        </w:rPr>
        <w:t>throughout human civilization</w:t>
      </w:r>
      <w:r w:rsidR="00EA7FBC">
        <w:rPr>
          <w:sz w:val="22"/>
          <w:szCs w:val="22"/>
        </w:rPr>
        <w:t>,</w:t>
      </w:r>
      <w:r w:rsidR="00C21C2B" w:rsidRPr="00D42089">
        <w:rPr>
          <w:sz w:val="22"/>
          <w:szCs w:val="22"/>
        </w:rPr>
        <w:t xml:space="preserve"> and the evolution from tools to tooling</w:t>
      </w:r>
      <w:r w:rsidRPr="00D42089">
        <w:rPr>
          <w:sz w:val="22"/>
          <w:szCs w:val="22"/>
        </w:rPr>
        <w:t xml:space="preserve">. For example, the stone axe is a tool that does </w:t>
      </w:r>
      <w:r w:rsidRPr="00D42089">
        <w:rPr>
          <w:sz w:val="22"/>
          <w:szCs w:val="22"/>
        </w:rPr>
        <w:lastRenderedPageBreak/>
        <w:t xml:space="preserve">not necessarily require elaborate knowledge of its possible and “appropriate” </w:t>
      </w:r>
      <w:r w:rsidR="00F349ED" w:rsidRPr="00D42089">
        <w:rPr>
          <w:sz w:val="22"/>
          <w:szCs w:val="22"/>
        </w:rPr>
        <w:t>applications</w:t>
      </w:r>
      <w:r w:rsidRPr="00D42089">
        <w:rPr>
          <w:sz w:val="22"/>
          <w:szCs w:val="22"/>
        </w:rPr>
        <w:t xml:space="preserve"> to be effectively used; it is likely that a </w:t>
      </w:r>
      <w:r w:rsidR="00F349ED" w:rsidRPr="00D42089">
        <w:rPr>
          <w:sz w:val="22"/>
          <w:szCs w:val="22"/>
        </w:rPr>
        <w:t xml:space="preserve">human </w:t>
      </w:r>
      <w:r w:rsidRPr="00D42089">
        <w:rPr>
          <w:sz w:val="22"/>
          <w:szCs w:val="22"/>
        </w:rPr>
        <w:t xml:space="preserve">user will quickly learn that the stone axe can be used </w:t>
      </w:r>
      <w:r w:rsidR="00F349ED" w:rsidRPr="00D42089">
        <w:rPr>
          <w:sz w:val="22"/>
          <w:szCs w:val="22"/>
        </w:rPr>
        <w:t>to enhance abilities already present in their bodies, namely bashing</w:t>
      </w:r>
      <w:r w:rsidR="00D27370" w:rsidRPr="00D42089">
        <w:rPr>
          <w:sz w:val="22"/>
          <w:szCs w:val="22"/>
        </w:rPr>
        <w:t xml:space="preserve"> and tearing</w:t>
      </w:r>
      <w:r w:rsidR="00D27370" w:rsidRPr="00D42089">
        <w:rPr>
          <w:rStyle w:val="FootnoteReference"/>
          <w:sz w:val="22"/>
          <w:szCs w:val="22"/>
        </w:rPr>
        <w:footnoteReference w:id="3"/>
      </w:r>
      <w:r w:rsidR="00F349ED" w:rsidRPr="00D42089">
        <w:rPr>
          <w:sz w:val="22"/>
          <w:szCs w:val="22"/>
        </w:rPr>
        <w:t xml:space="preserve">. While transfer of knowledge from expert users </w:t>
      </w:r>
      <w:r w:rsidR="00D144DE" w:rsidRPr="00D42089">
        <w:rPr>
          <w:sz w:val="22"/>
          <w:szCs w:val="22"/>
        </w:rPr>
        <w:t>should</w:t>
      </w:r>
      <w:r w:rsidR="00F349ED" w:rsidRPr="00D42089">
        <w:rPr>
          <w:sz w:val="22"/>
          <w:szCs w:val="22"/>
        </w:rPr>
        <w:t xml:space="preserve"> improve </w:t>
      </w:r>
      <w:r w:rsidR="00732E8C" w:rsidRPr="00D42089">
        <w:rPr>
          <w:sz w:val="22"/>
          <w:szCs w:val="22"/>
        </w:rPr>
        <w:t xml:space="preserve">a novice </w:t>
      </w:r>
      <w:r w:rsidR="00F349ED" w:rsidRPr="00D42089">
        <w:rPr>
          <w:sz w:val="22"/>
          <w:szCs w:val="22"/>
        </w:rPr>
        <w:t xml:space="preserve">user’s capabilities with </w:t>
      </w:r>
      <w:r w:rsidR="00732E8C" w:rsidRPr="00D42089">
        <w:rPr>
          <w:sz w:val="22"/>
          <w:szCs w:val="22"/>
        </w:rPr>
        <w:t>a</w:t>
      </w:r>
      <w:r w:rsidR="00F349ED" w:rsidRPr="00D42089">
        <w:rPr>
          <w:sz w:val="22"/>
          <w:szCs w:val="22"/>
        </w:rPr>
        <w:t xml:space="preserve"> stone axe, the tool does not require much epistemic infrastructure</w:t>
      </w:r>
      <w:r w:rsidR="00732E8C" w:rsidRPr="00D42089">
        <w:rPr>
          <w:sz w:val="22"/>
          <w:szCs w:val="22"/>
        </w:rPr>
        <w:t xml:space="preserve">. </w:t>
      </w:r>
    </w:p>
    <w:p w14:paraId="25C6B169" w14:textId="461435A2" w:rsidR="00D144DE" w:rsidRPr="00D42089" w:rsidRDefault="00732E8C" w:rsidP="007446CF">
      <w:pPr>
        <w:rPr>
          <w:sz w:val="22"/>
          <w:szCs w:val="22"/>
        </w:rPr>
      </w:pPr>
      <w:r w:rsidRPr="00D42089">
        <w:rPr>
          <w:sz w:val="22"/>
          <w:szCs w:val="22"/>
        </w:rPr>
        <w:t xml:space="preserve">As tools developed, so did the epistemic infrastructure </w:t>
      </w:r>
      <w:proofErr w:type="gramStart"/>
      <w:r w:rsidRPr="00D42089">
        <w:rPr>
          <w:sz w:val="22"/>
          <w:szCs w:val="22"/>
        </w:rPr>
        <w:t>supporting</w:t>
      </w:r>
      <w:proofErr w:type="gramEnd"/>
      <w:r w:rsidRPr="00D42089">
        <w:rPr>
          <w:sz w:val="22"/>
          <w:szCs w:val="22"/>
        </w:rPr>
        <w:t xml:space="preserve"> them. Consider the tools of neolithic agriculture, </w:t>
      </w:r>
      <w:r w:rsidR="00DE7A1B" w:rsidRPr="00D42089">
        <w:rPr>
          <w:sz w:val="22"/>
          <w:szCs w:val="22"/>
        </w:rPr>
        <w:t xml:space="preserve">many of </w:t>
      </w:r>
      <w:r w:rsidRPr="00D42089">
        <w:rPr>
          <w:sz w:val="22"/>
          <w:szCs w:val="22"/>
        </w:rPr>
        <w:t xml:space="preserve">which were essentially advanced implementations of the stone axe fashioned to </w:t>
      </w:r>
      <w:r w:rsidR="00DE7A1B" w:rsidRPr="00D42089">
        <w:rPr>
          <w:sz w:val="22"/>
          <w:szCs w:val="22"/>
        </w:rPr>
        <w:t>achieve specific agricultural tasks</w:t>
      </w:r>
      <w:r w:rsidR="00D144DE" w:rsidRPr="00D42089">
        <w:rPr>
          <w:sz w:val="22"/>
          <w:szCs w:val="22"/>
        </w:rPr>
        <w:t xml:space="preserve"> </w:t>
      </w:r>
      <w:r w:rsidR="00DE7A1B" w:rsidRPr="00D42089">
        <w:rPr>
          <w:sz w:val="22"/>
          <w:szCs w:val="22"/>
        </w:rPr>
        <w:t xml:space="preserve">such as plowing, sowing and reaping (Fowler et al., 2014). These tools not only required training and understanding to use effectively, but importantly, each tool was </w:t>
      </w:r>
      <w:r w:rsidR="00D144DE" w:rsidRPr="00D42089">
        <w:rPr>
          <w:sz w:val="22"/>
          <w:szCs w:val="22"/>
        </w:rPr>
        <w:t xml:space="preserve">a </w:t>
      </w:r>
      <w:r w:rsidR="00DE7A1B" w:rsidRPr="00D42089">
        <w:rPr>
          <w:sz w:val="22"/>
          <w:szCs w:val="22"/>
        </w:rPr>
        <w:t>component in a larger system of tools required to carry out a large-scale epistemically complex operation.</w:t>
      </w:r>
      <w:r w:rsidR="0037429B" w:rsidRPr="00D42089">
        <w:rPr>
          <w:sz w:val="22"/>
          <w:szCs w:val="22"/>
        </w:rPr>
        <w:t xml:space="preserve"> </w:t>
      </w:r>
    </w:p>
    <w:p w14:paraId="6A52D11C" w14:textId="07821E07" w:rsidR="00A95427" w:rsidRPr="00D42089" w:rsidRDefault="0037429B" w:rsidP="007446CF">
      <w:pPr>
        <w:rPr>
          <w:sz w:val="22"/>
          <w:szCs w:val="22"/>
        </w:rPr>
      </w:pPr>
      <w:r w:rsidRPr="00D42089">
        <w:rPr>
          <w:sz w:val="22"/>
          <w:szCs w:val="22"/>
        </w:rPr>
        <w:t xml:space="preserve">Skipping ahead 10,000 years or so, let us consider the screwdriver. While operation of a screwdriver may not require integration of complex knowledge, the tool system which it belongs to (threaded fasteners) </w:t>
      </w:r>
      <w:r w:rsidR="00B06B75" w:rsidRPr="00D42089">
        <w:rPr>
          <w:sz w:val="22"/>
          <w:szCs w:val="22"/>
        </w:rPr>
        <w:t>is a vast constellation of precisely manufactured, application-specific tools with an epistemic infrastructure that is only fully comprehended by expert engineers and machinists.</w:t>
      </w:r>
    </w:p>
    <w:p w14:paraId="2ED0106F" w14:textId="6FEA7E3F" w:rsidR="005269FD" w:rsidRPr="00D42089" w:rsidRDefault="005269FD" w:rsidP="007446CF">
      <w:pPr>
        <w:rPr>
          <w:sz w:val="22"/>
          <w:szCs w:val="22"/>
        </w:rPr>
      </w:pPr>
      <w:r w:rsidRPr="00D42089">
        <w:rPr>
          <w:sz w:val="22"/>
          <w:szCs w:val="22"/>
        </w:rPr>
        <w:t xml:space="preserve">The </w:t>
      </w:r>
      <w:r w:rsidR="00EA7FBC">
        <w:rPr>
          <w:sz w:val="22"/>
          <w:szCs w:val="22"/>
        </w:rPr>
        <w:t>examples</w:t>
      </w:r>
      <w:r w:rsidRPr="00D42089">
        <w:rPr>
          <w:sz w:val="22"/>
          <w:szCs w:val="22"/>
        </w:rPr>
        <w:t xml:space="preserve"> above </w:t>
      </w:r>
      <w:r w:rsidR="00EA7FBC">
        <w:rPr>
          <w:sz w:val="22"/>
          <w:szCs w:val="22"/>
        </w:rPr>
        <w:t>are</w:t>
      </w:r>
      <w:r w:rsidRPr="00D42089">
        <w:rPr>
          <w:sz w:val="22"/>
          <w:szCs w:val="22"/>
        </w:rPr>
        <w:t xml:space="preserve"> intended to illustrate that the evolution of tools and tool use can be characterized in terms of an evolution from embodied interactions to epistemic interactions</w:t>
      </w:r>
      <w:r w:rsidR="00EA7FBC">
        <w:rPr>
          <w:sz w:val="22"/>
          <w:szCs w:val="22"/>
        </w:rPr>
        <w:t>.</w:t>
      </w:r>
      <w:r w:rsidRPr="00D42089">
        <w:rPr>
          <w:sz w:val="22"/>
          <w:szCs w:val="22"/>
        </w:rPr>
        <w:t xml:space="preserve"> </w:t>
      </w:r>
      <w:r w:rsidR="00EA7FBC">
        <w:rPr>
          <w:sz w:val="22"/>
          <w:szCs w:val="22"/>
        </w:rPr>
        <w:t>T</w:t>
      </w:r>
      <w:r w:rsidRPr="00D42089">
        <w:rPr>
          <w:sz w:val="22"/>
          <w:szCs w:val="22"/>
        </w:rPr>
        <w:t>he primary function of all tools is to abstract away the weakness and imprecision of the body while sharpen</w:t>
      </w:r>
      <w:r w:rsidR="000278F2" w:rsidRPr="00D42089">
        <w:rPr>
          <w:sz w:val="22"/>
          <w:szCs w:val="22"/>
        </w:rPr>
        <w:t>ing</w:t>
      </w:r>
      <w:r w:rsidRPr="00D42089">
        <w:rPr>
          <w:sz w:val="22"/>
          <w:szCs w:val="22"/>
        </w:rPr>
        <w:t xml:space="preserve"> the </w:t>
      </w:r>
      <w:r w:rsidR="005A1AB9" w:rsidRPr="00D42089">
        <w:rPr>
          <w:sz w:val="22"/>
          <w:szCs w:val="22"/>
        </w:rPr>
        <w:t>precision</w:t>
      </w:r>
      <w:r w:rsidRPr="00D42089">
        <w:rPr>
          <w:sz w:val="22"/>
          <w:szCs w:val="22"/>
        </w:rPr>
        <w:t xml:space="preserve"> of epistemic</w:t>
      </w:r>
      <w:r w:rsidR="000278F2" w:rsidRPr="00D42089">
        <w:rPr>
          <w:sz w:val="22"/>
          <w:szCs w:val="22"/>
        </w:rPr>
        <w:t>-to-material</w:t>
      </w:r>
      <w:r w:rsidRPr="00D42089">
        <w:rPr>
          <w:sz w:val="22"/>
          <w:szCs w:val="22"/>
        </w:rPr>
        <w:t xml:space="preserve"> </w:t>
      </w:r>
      <w:r w:rsidR="00D144DE" w:rsidRPr="00D42089">
        <w:rPr>
          <w:sz w:val="22"/>
          <w:szCs w:val="22"/>
        </w:rPr>
        <w:t>translation</w:t>
      </w:r>
      <w:r w:rsidRPr="00D42089">
        <w:rPr>
          <w:sz w:val="22"/>
          <w:szCs w:val="22"/>
        </w:rPr>
        <w:t>. In this sense, tools have always been progressing toward tooling, and it appear</w:t>
      </w:r>
      <w:r w:rsidR="00C7242D" w:rsidRPr="00D42089">
        <w:rPr>
          <w:sz w:val="22"/>
          <w:szCs w:val="22"/>
        </w:rPr>
        <w:t>s</w:t>
      </w:r>
      <w:r w:rsidRPr="00D42089">
        <w:rPr>
          <w:sz w:val="22"/>
          <w:szCs w:val="22"/>
        </w:rPr>
        <w:t xml:space="preserve"> that </w:t>
      </w:r>
      <w:r w:rsidR="00C7242D" w:rsidRPr="00D42089">
        <w:rPr>
          <w:sz w:val="22"/>
          <w:szCs w:val="22"/>
        </w:rPr>
        <w:t>this process of automation will continue</w:t>
      </w:r>
      <w:r w:rsidR="000278F2" w:rsidRPr="00D42089">
        <w:rPr>
          <w:sz w:val="22"/>
          <w:szCs w:val="22"/>
        </w:rPr>
        <w:t xml:space="preserve"> ad infinitum</w:t>
      </w:r>
      <w:r w:rsidR="00C7242D" w:rsidRPr="00D42089">
        <w:rPr>
          <w:sz w:val="22"/>
          <w:szCs w:val="22"/>
        </w:rPr>
        <w:t>. The total automation of physical labor is already a reality in some contexts, and the automation of epistemic labor increasingly so.</w:t>
      </w:r>
    </w:p>
    <w:p w14:paraId="486FA785" w14:textId="346CAE80" w:rsidR="000278F2" w:rsidRPr="00D42089" w:rsidRDefault="0087633F" w:rsidP="00F41ED7">
      <w:pPr>
        <w:rPr>
          <w:sz w:val="22"/>
          <w:szCs w:val="22"/>
        </w:rPr>
      </w:pPr>
      <w:r w:rsidRPr="00D42089">
        <w:rPr>
          <w:sz w:val="22"/>
          <w:szCs w:val="22"/>
        </w:rPr>
        <w:t xml:space="preserve">While the precise boundaries of the industrial age are fuzzy, I believe that the primary force that drove it was the transition from tools to tooling. </w:t>
      </w:r>
      <w:r w:rsidR="00D332F6" w:rsidRPr="00D42089">
        <w:rPr>
          <w:sz w:val="22"/>
          <w:szCs w:val="22"/>
        </w:rPr>
        <w:t>This</w:t>
      </w:r>
      <w:r w:rsidRPr="00D42089">
        <w:rPr>
          <w:sz w:val="22"/>
          <w:szCs w:val="22"/>
        </w:rPr>
        <w:t xml:space="preserve"> transition </w:t>
      </w:r>
      <w:r w:rsidR="000278F2" w:rsidRPr="00D42089">
        <w:rPr>
          <w:sz w:val="22"/>
          <w:szCs w:val="22"/>
        </w:rPr>
        <w:t>happened gradually and</w:t>
      </w:r>
      <w:r w:rsidRPr="00D42089">
        <w:rPr>
          <w:sz w:val="22"/>
          <w:szCs w:val="22"/>
        </w:rPr>
        <w:t xml:space="preserve"> by degree</w:t>
      </w:r>
      <w:r w:rsidR="00BE3041">
        <w:rPr>
          <w:rStyle w:val="FootnoteReference"/>
          <w:sz w:val="22"/>
          <w:szCs w:val="22"/>
        </w:rPr>
        <w:footnoteReference w:id="4"/>
      </w:r>
      <w:r w:rsidRPr="00D42089">
        <w:rPr>
          <w:sz w:val="22"/>
          <w:szCs w:val="22"/>
        </w:rPr>
        <w:t>,</w:t>
      </w:r>
      <w:r w:rsidR="00062475">
        <w:rPr>
          <w:sz w:val="22"/>
          <w:szCs w:val="22"/>
        </w:rPr>
        <w:t xml:space="preserve"> </w:t>
      </w:r>
      <w:r w:rsidRPr="00D42089">
        <w:rPr>
          <w:sz w:val="22"/>
          <w:szCs w:val="22"/>
        </w:rPr>
        <w:t xml:space="preserve">but at the point that the human body </w:t>
      </w:r>
      <w:r w:rsidR="00A24394" w:rsidRPr="00D42089">
        <w:rPr>
          <w:sz w:val="22"/>
          <w:szCs w:val="22"/>
        </w:rPr>
        <w:t>is</w:t>
      </w:r>
      <w:r w:rsidRPr="00D42089">
        <w:rPr>
          <w:sz w:val="22"/>
          <w:szCs w:val="22"/>
        </w:rPr>
        <w:t xml:space="preserve"> abstracted out of the </w:t>
      </w:r>
      <w:r w:rsidR="00A24394" w:rsidRPr="00D42089">
        <w:rPr>
          <w:sz w:val="22"/>
          <w:szCs w:val="22"/>
        </w:rPr>
        <w:t xml:space="preserve">physical </w:t>
      </w:r>
      <w:r w:rsidRPr="00D42089">
        <w:rPr>
          <w:sz w:val="22"/>
          <w:szCs w:val="22"/>
        </w:rPr>
        <w:t xml:space="preserve">control loop dictating </w:t>
      </w:r>
      <w:r w:rsidR="00A24394" w:rsidRPr="00D42089">
        <w:rPr>
          <w:sz w:val="22"/>
          <w:szCs w:val="22"/>
        </w:rPr>
        <w:t>a given</w:t>
      </w:r>
      <w:r w:rsidRPr="00D42089">
        <w:rPr>
          <w:sz w:val="22"/>
          <w:szCs w:val="22"/>
        </w:rPr>
        <w:t xml:space="preserve"> tool’s operation</w:t>
      </w:r>
      <w:r w:rsidR="00A24394" w:rsidRPr="00D42089">
        <w:rPr>
          <w:sz w:val="22"/>
          <w:szCs w:val="22"/>
        </w:rPr>
        <w:t xml:space="preserve"> (the tool gains the property of autonomy)</w:t>
      </w:r>
      <w:r w:rsidRPr="00D42089">
        <w:rPr>
          <w:sz w:val="22"/>
          <w:szCs w:val="22"/>
        </w:rPr>
        <w:t xml:space="preserve">, tooling and hand tools became </w:t>
      </w:r>
      <w:r w:rsidRPr="00D42089">
        <w:rPr>
          <w:i/>
          <w:iCs/>
          <w:sz w:val="22"/>
          <w:szCs w:val="22"/>
        </w:rPr>
        <w:t>different kinds</w:t>
      </w:r>
      <w:r w:rsidRPr="00D42089">
        <w:rPr>
          <w:sz w:val="22"/>
          <w:szCs w:val="22"/>
        </w:rPr>
        <w:t xml:space="preserve"> of </w:t>
      </w:r>
      <w:r w:rsidR="000278F2" w:rsidRPr="00D42089">
        <w:rPr>
          <w:sz w:val="22"/>
          <w:szCs w:val="22"/>
        </w:rPr>
        <w:t>instruments</w:t>
      </w:r>
      <w:r w:rsidRPr="00D42089">
        <w:rPr>
          <w:sz w:val="22"/>
          <w:szCs w:val="22"/>
        </w:rPr>
        <w:t xml:space="preserve">. In support of this argument, </w:t>
      </w:r>
      <w:r w:rsidR="00F41ED7" w:rsidRPr="00D42089">
        <w:rPr>
          <w:sz w:val="22"/>
          <w:szCs w:val="22"/>
        </w:rPr>
        <w:t xml:space="preserve">I have selected four properties that I believe </w:t>
      </w:r>
      <w:r w:rsidR="000278F2" w:rsidRPr="00D42089">
        <w:rPr>
          <w:sz w:val="22"/>
          <w:szCs w:val="22"/>
        </w:rPr>
        <w:t xml:space="preserve">specifically </w:t>
      </w:r>
      <w:r w:rsidR="00F41ED7" w:rsidRPr="00D42089">
        <w:rPr>
          <w:sz w:val="22"/>
          <w:szCs w:val="22"/>
        </w:rPr>
        <w:t xml:space="preserve">identify a </w:t>
      </w:r>
      <w:r w:rsidRPr="00D42089">
        <w:rPr>
          <w:sz w:val="22"/>
          <w:szCs w:val="22"/>
        </w:rPr>
        <w:t xml:space="preserve">technical </w:t>
      </w:r>
      <w:r w:rsidR="00F41ED7" w:rsidRPr="00D42089">
        <w:rPr>
          <w:sz w:val="22"/>
          <w:szCs w:val="22"/>
        </w:rPr>
        <w:t>artifact as tooling: precision, generality, autonomy</w:t>
      </w:r>
      <w:r w:rsidR="00BD714B" w:rsidRPr="00D42089">
        <w:rPr>
          <w:sz w:val="22"/>
          <w:szCs w:val="22"/>
        </w:rPr>
        <w:t xml:space="preserve">, and </w:t>
      </w:r>
      <w:r w:rsidR="000278F2" w:rsidRPr="00D42089">
        <w:rPr>
          <w:sz w:val="22"/>
          <w:szCs w:val="22"/>
        </w:rPr>
        <w:t>productivity</w:t>
      </w:r>
      <w:r w:rsidR="00F41ED7" w:rsidRPr="00D42089">
        <w:rPr>
          <w:sz w:val="22"/>
          <w:szCs w:val="22"/>
        </w:rPr>
        <w:t>.</w:t>
      </w:r>
      <w:r w:rsidRPr="00D42089">
        <w:rPr>
          <w:sz w:val="22"/>
          <w:szCs w:val="22"/>
        </w:rPr>
        <w:t xml:space="preserve"> </w:t>
      </w:r>
      <w:r w:rsidR="00E423CE" w:rsidRPr="00D42089">
        <w:rPr>
          <w:sz w:val="22"/>
          <w:szCs w:val="22"/>
        </w:rPr>
        <w:t xml:space="preserve">The following equation describes tooling in set builder notation, and each property is described </w:t>
      </w:r>
      <w:r w:rsidR="00EA7FBC">
        <w:rPr>
          <w:sz w:val="22"/>
          <w:szCs w:val="22"/>
        </w:rPr>
        <w:t>on the following page</w:t>
      </w:r>
      <w:r w:rsidR="005A1AB9" w:rsidRPr="00D42089">
        <w:rPr>
          <w:sz w:val="22"/>
          <w:szCs w:val="22"/>
        </w:rPr>
        <w:t>.</w:t>
      </w:r>
      <w:r w:rsidR="00E423CE" w:rsidRPr="00D42089">
        <w:rPr>
          <w:sz w:val="22"/>
          <w:szCs w:val="22"/>
        </w:rPr>
        <w:t xml:space="preserve"> </w:t>
      </w:r>
    </w:p>
    <w:p w14:paraId="0AAEBE20" w14:textId="77777777" w:rsidR="000278F2" w:rsidRPr="00D42089" w:rsidRDefault="000278F2" w:rsidP="00F41ED7">
      <w:pPr>
        <w:rPr>
          <w:sz w:val="22"/>
          <w:szCs w:val="22"/>
        </w:rPr>
      </w:pPr>
    </w:p>
    <w:p w14:paraId="334B8AC3" w14:textId="5453A003" w:rsidR="000278F2" w:rsidRPr="00D42089" w:rsidRDefault="00323AB2" w:rsidP="00F41ED7">
      <w:pPr>
        <w:rPr>
          <w:rFonts w:eastAsiaTheme="minorEastAsia"/>
          <w:sz w:val="22"/>
          <w:szCs w:val="22"/>
        </w:rPr>
      </w:pPr>
      <m:oMathPara>
        <m:oMath>
          <m:r>
            <w:rPr>
              <w:rFonts w:ascii="Cambria Math" w:hAnsi="Cambria Math"/>
              <w:sz w:val="22"/>
              <w:szCs w:val="22"/>
            </w:rPr>
            <m:t>T</m:t>
          </m:r>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U</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m:rPr>
                  <m:sty m:val="p"/>
                </m:rP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r>
            <w:rPr>
              <w:rFonts w:ascii="Cambria Math" w:hAnsi="Cambria Math"/>
              <w:sz w:val="22"/>
              <w:szCs w:val="22"/>
            </w:rPr>
            <m:t>G</m:t>
          </m:r>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r>
            <w:rPr>
              <w:rFonts w:ascii="Cambria Math" w:hAnsi="Cambria Math"/>
              <w:sz w:val="22"/>
              <w:szCs w:val="22"/>
            </w:rPr>
            <m:t>A</m:t>
          </m:r>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m:rPr>
                  <m:sty m:val="p"/>
                </m:rP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t</m:t>
              </m:r>
            </m:e>
          </m:d>
          <m:r>
            <m:rPr>
              <m:lit/>
              <m:sty m:val="p"/>
            </m:rPr>
            <w:rPr>
              <w:rFonts w:ascii="Cambria Math" w:hAnsi="Cambria Math"/>
              <w:sz w:val="22"/>
              <w:szCs w:val="22"/>
            </w:rPr>
            <m:t>}</m:t>
          </m:r>
        </m:oMath>
      </m:oMathPara>
    </w:p>
    <w:p w14:paraId="505CF267" w14:textId="32A2E67E" w:rsidR="00B64507" w:rsidRPr="00D42089" w:rsidRDefault="00B64507" w:rsidP="00B64507">
      <w:pPr>
        <w:pStyle w:val="Caption"/>
        <w:rPr>
          <w:sz w:val="22"/>
          <w:szCs w:val="22"/>
        </w:rPr>
      </w:pPr>
      <w:r w:rsidRPr="00D42089">
        <w:rPr>
          <w:sz w:val="22"/>
          <w:szCs w:val="22"/>
        </w:rPr>
        <w:t xml:space="preserve">Equation </w:t>
      </w:r>
      <w:r w:rsidRPr="00D42089">
        <w:rPr>
          <w:sz w:val="22"/>
          <w:szCs w:val="22"/>
        </w:rPr>
        <w:fldChar w:fldCharType="begin"/>
      </w:r>
      <w:r w:rsidRPr="00D42089">
        <w:rPr>
          <w:sz w:val="22"/>
          <w:szCs w:val="22"/>
        </w:rPr>
        <w:instrText xml:space="preserve"> SEQ Equation \* ARABIC </w:instrText>
      </w:r>
      <w:r w:rsidRPr="00D42089">
        <w:rPr>
          <w:sz w:val="22"/>
          <w:szCs w:val="22"/>
        </w:rPr>
        <w:fldChar w:fldCharType="separate"/>
      </w:r>
      <w:r w:rsidRPr="00D42089">
        <w:rPr>
          <w:noProof/>
          <w:sz w:val="22"/>
          <w:szCs w:val="22"/>
        </w:rPr>
        <w:t>1</w:t>
      </w:r>
      <w:r w:rsidRPr="00D42089">
        <w:rPr>
          <w:sz w:val="22"/>
          <w:szCs w:val="22"/>
        </w:rPr>
        <w:fldChar w:fldCharType="end"/>
      </w:r>
      <w:r w:rsidRPr="00D42089">
        <w:rPr>
          <w:sz w:val="22"/>
          <w:szCs w:val="22"/>
        </w:rPr>
        <w:t xml:space="preserve">: </w:t>
      </w:r>
      <w:r w:rsidRPr="00D42089">
        <w:rPr>
          <w:sz w:val="22"/>
          <w:szCs w:val="22"/>
        </w:rPr>
        <w:t xml:space="preserve">Let T denote the set of all tooling, where each </w:t>
      </w:r>
      <w:r w:rsidR="00941EF3" w:rsidRPr="00D42089">
        <w:rPr>
          <w:sz w:val="22"/>
          <w:szCs w:val="22"/>
        </w:rPr>
        <w:t>technical artifact</w:t>
      </w:r>
      <w:r w:rsidRPr="00D42089">
        <w:rPr>
          <w:sz w:val="22"/>
          <w:szCs w:val="22"/>
        </w:rPr>
        <w:t xml:space="preserve"> t is an element of U, the universal set of technical artifacts. A</w:t>
      </w:r>
      <w:r w:rsidRPr="00D42089">
        <w:rPr>
          <w:sz w:val="22"/>
          <w:szCs w:val="22"/>
        </w:rPr>
        <w:t xml:space="preserve"> technical</w:t>
      </w:r>
      <w:r w:rsidRPr="00D42089">
        <w:rPr>
          <w:sz w:val="22"/>
          <w:szCs w:val="22"/>
        </w:rPr>
        <w:t xml:space="preserve"> artifact t is included in T if and only if it possesses the properties of precision (P</w:t>
      </w:r>
      <w:r w:rsidRPr="00D42089">
        <w:rPr>
          <w:sz w:val="22"/>
          <w:szCs w:val="22"/>
          <w:vertAlign w:val="subscript"/>
        </w:rPr>
        <w:t>1</w:t>
      </w:r>
      <w:r w:rsidRPr="00D42089">
        <w:rPr>
          <w:sz w:val="22"/>
          <w:szCs w:val="22"/>
        </w:rPr>
        <w:t>), generality (G), autonomy (A), and productivity (P</w:t>
      </w:r>
      <w:r w:rsidRPr="00D42089">
        <w:rPr>
          <w:sz w:val="22"/>
          <w:szCs w:val="22"/>
          <w:vertAlign w:val="subscript"/>
        </w:rPr>
        <w:t>2</w:t>
      </w:r>
      <w:r w:rsidRPr="00D42089">
        <w:rPr>
          <w:sz w:val="22"/>
          <w:szCs w:val="22"/>
        </w:rPr>
        <w:t>)</w:t>
      </w:r>
      <w:r w:rsidRPr="00D42089">
        <w:rPr>
          <w:sz w:val="22"/>
          <w:szCs w:val="22"/>
        </w:rPr>
        <w:t>.</w:t>
      </w:r>
    </w:p>
    <w:p w14:paraId="7FB6764C" w14:textId="2F76E12D" w:rsidR="00B64507" w:rsidRPr="00D42089" w:rsidRDefault="00F41ED7" w:rsidP="00F41ED7">
      <w:pPr>
        <w:rPr>
          <w:sz w:val="22"/>
          <w:szCs w:val="22"/>
        </w:rPr>
      </w:pPr>
      <w:r w:rsidRPr="00D42089">
        <w:rPr>
          <w:i/>
          <w:iCs/>
          <w:sz w:val="22"/>
          <w:szCs w:val="22"/>
        </w:rPr>
        <w:lastRenderedPageBreak/>
        <w:t>Precis</w:t>
      </w:r>
      <w:r w:rsidR="00D332F6" w:rsidRPr="00D42089">
        <w:rPr>
          <w:i/>
          <w:iCs/>
          <w:sz w:val="22"/>
          <w:szCs w:val="22"/>
        </w:rPr>
        <w:t>ion</w:t>
      </w:r>
      <w:r w:rsidRPr="00D42089">
        <w:rPr>
          <w:i/>
          <w:iCs/>
          <w:sz w:val="22"/>
          <w:szCs w:val="22"/>
        </w:rPr>
        <w:t>:</w:t>
      </w:r>
      <w:r w:rsidRPr="00D42089">
        <w:rPr>
          <w:sz w:val="22"/>
          <w:szCs w:val="22"/>
        </w:rPr>
        <w:t xml:space="preserve"> Tooling is not used for measurement, but it is produced according to precise measurements</w:t>
      </w:r>
      <w:r w:rsidRPr="00D42089">
        <w:rPr>
          <w:rStyle w:val="FootnoteReference"/>
          <w:sz w:val="22"/>
          <w:szCs w:val="22"/>
        </w:rPr>
        <w:footnoteReference w:id="5"/>
      </w:r>
      <w:r w:rsidRPr="00D42089">
        <w:rPr>
          <w:sz w:val="22"/>
          <w:szCs w:val="22"/>
        </w:rPr>
        <w:t>. Precision is the critical attribute that makes mass production possible and enables strictly prescribed make plans.</w:t>
      </w:r>
    </w:p>
    <w:p w14:paraId="20FACE9B" w14:textId="5D0CB75A" w:rsidR="00F41ED7" w:rsidRPr="00D42089" w:rsidRDefault="00F41ED7" w:rsidP="00F41ED7">
      <w:pPr>
        <w:rPr>
          <w:sz w:val="22"/>
          <w:szCs w:val="22"/>
        </w:rPr>
      </w:pPr>
      <w:r w:rsidRPr="00D42089">
        <w:rPr>
          <w:i/>
          <w:iCs/>
          <w:sz w:val="22"/>
          <w:szCs w:val="22"/>
        </w:rPr>
        <w:t>General</w:t>
      </w:r>
      <w:r w:rsidR="00D332F6" w:rsidRPr="00D42089">
        <w:rPr>
          <w:i/>
          <w:iCs/>
          <w:sz w:val="22"/>
          <w:szCs w:val="22"/>
        </w:rPr>
        <w:t>ity</w:t>
      </w:r>
      <w:r w:rsidRPr="00D42089">
        <w:rPr>
          <w:i/>
          <w:iCs/>
          <w:sz w:val="22"/>
          <w:szCs w:val="22"/>
        </w:rPr>
        <w:t>:</w:t>
      </w:r>
      <w:r w:rsidRPr="00D42089">
        <w:rPr>
          <w:sz w:val="22"/>
          <w:szCs w:val="22"/>
        </w:rPr>
        <w:t xml:space="preserve"> Tooling of all scales, from a single endmill to a </w:t>
      </w:r>
      <w:r w:rsidR="008705C7" w:rsidRPr="00D42089">
        <w:rPr>
          <w:sz w:val="22"/>
          <w:szCs w:val="22"/>
        </w:rPr>
        <w:t>5-axis</w:t>
      </w:r>
      <w:r w:rsidRPr="00D42089">
        <w:rPr>
          <w:sz w:val="22"/>
          <w:szCs w:val="22"/>
        </w:rPr>
        <w:t xml:space="preserve"> machining center, is designed with replaceability and generality in mind. Tooling systems are designed within highly specifi</w:t>
      </w:r>
      <w:r w:rsidR="005A1AB9" w:rsidRPr="00D42089">
        <w:rPr>
          <w:sz w:val="22"/>
          <w:szCs w:val="22"/>
        </w:rPr>
        <w:t>c</w:t>
      </w:r>
      <w:r w:rsidRPr="00D42089">
        <w:rPr>
          <w:sz w:val="22"/>
          <w:szCs w:val="22"/>
        </w:rPr>
        <w:t xml:space="preserve"> structural and functional parameters, but the intended use of a tooling system is not strictly defined by its designers. While some tooling is more general than others, all tooling systems</w:t>
      </w:r>
      <w:r w:rsidRPr="00D42089">
        <w:rPr>
          <w:rStyle w:val="FootnoteReference"/>
          <w:sz w:val="22"/>
          <w:szCs w:val="22"/>
        </w:rPr>
        <w:footnoteReference w:id="6"/>
      </w:r>
      <w:r w:rsidRPr="00D42089">
        <w:rPr>
          <w:sz w:val="22"/>
          <w:szCs w:val="22"/>
        </w:rPr>
        <w:t xml:space="preserve"> are designed to accommodate a range of applications.</w:t>
      </w:r>
    </w:p>
    <w:p w14:paraId="50D4D47E" w14:textId="4BF8DB91" w:rsidR="00F41ED7" w:rsidRPr="00D42089" w:rsidRDefault="00F41ED7" w:rsidP="00F41ED7">
      <w:pPr>
        <w:rPr>
          <w:sz w:val="22"/>
          <w:szCs w:val="22"/>
        </w:rPr>
      </w:pPr>
      <w:r w:rsidRPr="00D42089">
        <w:rPr>
          <w:i/>
          <w:iCs/>
          <w:sz w:val="22"/>
          <w:szCs w:val="22"/>
        </w:rPr>
        <w:t>Autonom</w:t>
      </w:r>
      <w:r w:rsidR="00D332F6" w:rsidRPr="00D42089">
        <w:rPr>
          <w:i/>
          <w:iCs/>
          <w:sz w:val="22"/>
          <w:szCs w:val="22"/>
        </w:rPr>
        <w:t>y</w:t>
      </w:r>
      <w:r w:rsidRPr="00D42089">
        <w:rPr>
          <w:i/>
          <w:iCs/>
          <w:sz w:val="22"/>
          <w:szCs w:val="22"/>
        </w:rPr>
        <w:t>:</w:t>
      </w:r>
      <w:r w:rsidRPr="00D42089">
        <w:rPr>
          <w:sz w:val="22"/>
          <w:szCs w:val="22"/>
        </w:rPr>
        <w:t xml:space="preserve"> Tooling operates independently of direct operator control. While an operator may be involved in the assignment of a tooling task, they are never in direct contact with the with tool or exerting free control over it. By this definition, hand tools are not tooling.</w:t>
      </w:r>
    </w:p>
    <w:p w14:paraId="0FE8CADB" w14:textId="3843A1C0" w:rsidR="00F41ED7" w:rsidRPr="00D42089" w:rsidRDefault="00052C59" w:rsidP="00F41ED7">
      <w:pPr>
        <w:rPr>
          <w:sz w:val="22"/>
          <w:szCs w:val="22"/>
        </w:rPr>
      </w:pPr>
      <w:r w:rsidRPr="00D42089">
        <w:rPr>
          <w:i/>
          <w:iCs/>
          <w:sz w:val="22"/>
          <w:szCs w:val="22"/>
        </w:rPr>
        <w:t>Productiv</w:t>
      </w:r>
      <w:r w:rsidR="00D332F6" w:rsidRPr="00D42089">
        <w:rPr>
          <w:i/>
          <w:iCs/>
          <w:sz w:val="22"/>
          <w:szCs w:val="22"/>
        </w:rPr>
        <w:t>ity</w:t>
      </w:r>
      <w:r w:rsidR="00F41ED7" w:rsidRPr="00D42089">
        <w:rPr>
          <w:i/>
          <w:iCs/>
          <w:sz w:val="22"/>
          <w:szCs w:val="22"/>
        </w:rPr>
        <w:t>:</w:t>
      </w:r>
      <w:r w:rsidR="00F41ED7" w:rsidRPr="00D42089">
        <w:rPr>
          <w:sz w:val="22"/>
          <w:szCs w:val="22"/>
        </w:rPr>
        <w:t xml:space="preserve"> Whether by additive, reductive or formative processes, tooling </w:t>
      </w:r>
      <w:r w:rsidRPr="00D42089">
        <w:rPr>
          <w:sz w:val="22"/>
          <w:szCs w:val="22"/>
        </w:rPr>
        <w:t>produces</w:t>
      </w:r>
      <w:r w:rsidR="00F41ED7" w:rsidRPr="00D42089">
        <w:rPr>
          <w:sz w:val="22"/>
          <w:szCs w:val="22"/>
        </w:rPr>
        <w:t xml:space="preserve"> changes in the material substrates it works on. Many types of artifacts may be involved in the manufacture of products, but if they do not </w:t>
      </w:r>
      <w:r w:rsidRPr="00D42089">
        <w:rPr>
          <w:sz w:val="22"/>
          <w:szCs w:val="22"/>
        </w:rPr>
        <w:t>produce</w:t>
      </w:r>
      <w:r w:rsidR="00F41ED7" w:rsidRPr="00D42089">
        <w:rPr>
          <w:sz w:val="22"/>
          <w:szCs w:val="22"/>
        </w:rPr>
        <w:t xml:space="preserve"> changes in the material substrate being manipulated, they are not tooling.</w:t>
      </w:r>
    </w:p>
    <w:p w14:paraId="4C05A964" w14:textId="2067A7F6" w:rsidR="007446CF" w:rsidRPr="00D42089" w:rsidRDefault="007446CF" w:rsidP="007446CF">
      <w:pPr>
        <w:rPr>
          <w:sz w:val="22"/>
          <w:szCs w:val="22"/>
        </w:rPr>
      </w:pPr>
      <w:r w:rsidRPr="00D42089">
        <w:rPr>
          <w:sz w:val="22"/>
          <w:szCs w:val="22"/>
        </w:rPr>
        <w:t xml:space="preserve">While each of these properties were present in tooling that existed prior to the first industrial revolution (e.g. the printing press), asynchronous advancements in each property were involved in sparking the next three industrial revolutions. </w:t>
      </w:r>
      <w:r w:rsidR="004341B8" w:rsidRPr="00D42089">
        <w:rPr>
          <w:sz w:val="22"/>
          <w:szCs w:val="22"/>
        </w:rPr>
        <w:t>Broadly speaking, a</w:t>
      </w:r>
      <w:r w:rsidRPr="00D42089">
        <w:rPr>
          <w:sz w:val="22"/>
          <w:szCs w:val="22"/>
        </w:rPr>
        <w:t xml:space="preserve">dvances in generality enabled mass production and sparked the Technological Revolution, advances in autonomy sparked the Digital Revolution, and advances in </w:t>
      </w:r>
      <w:r w:rsidR="00657C56" w:rsidRPr="00D42089">
        <w:rPr>
          <w:sz w:val="22"/>
          <w:szCs w:val="22"/>
        </w:rPr>
        <w:t>productivity</w:t>
      </w:r>
      <w:r w:rsidRPr="00D42089">
        <w:rPr>
          <w:sz w:val="22"/>
          <w:szCs w:val="22"/>
        </w:rPr>
        <w:t>,</w:t>
      </w:r>
      <w:r w:rsidR="00F844F8" w:rsidRPr="00D42089">
        <w:rPr>
          <w:sz w:val="22"/>
          <w:szCs w:val="22"/>
        </w:rPr>
        <w:t xml:space="preserve"> </w:t>
      </w:r>
      <w:r w:rsidRPr="00D42089">
        <w:rPr>
          <w:sz w:val="22"/>
          <w:szCs w:val="22"/>
        </w:rPr>
        <w:t>particularly in the realm of data manipulation, sparked the current industrial revolution.</w:t>
      </w:r>
      <w:r w:rsidR="00AD5F08" w:rsidRPr="00D42089">
        <w:rPr>
          <w:sz w:val="22"/>
          <w:szCs w:val="22"/>
        </w:rPr>
        <w:t xml:space="preserve"> </w:t>
      </w:r>
      <w:r w:rsidR="00223384" w:rsidRPr="00D42089">
        <w:rPr>
          <w:sz w:val="22"/>
          <w:szCs w:val="22"/>
        </w:rPr>
        <w:t>Across</w:t>
      </w:r>
      <w:r w:rsidR="00AD5F08" w:rsidRPr="00D42089">
        <w:rPr>
          <w:sz w:val="22"/>
          <w:szCs w:val="22"/>
        </w:rPr>
        <w:t xml:space="preserve"> each of the four </w:t>
      </w:r>
      <w:r w:rsidR="005A1AB9" w:rsidRPr="00D42089">
        <w:rPr>
          <w:sz w:val="22"/>
          <w:szCs w:val="22"/>
        </w:rPr>
        <w:t xml:space="preserve">industrial </w:t>
      </w:r>
      <w:r w:rsidR="00223384" w:rsidRPr="00D42089">
        <w:rPr>
          <w:sz w:val="22"/>
          <w:szCs w:val="22"/>
        </w:rPr>
        <w:t>revolutions</w:t>
      </w:r>
      <w:r w:rsidR="00AD5F08" w:rsidRPr="00D42089">
        <w:rPr>
          <w:sz w:val="22"/>
          <w:szCs w:val="22"/>
        </w:rPr>
        <w:t>, the precision of tooling and tooling techniques has</w:t>
      </w:r>
      <w:r w:rsidR="00223384" w:rsidRPr="00D42089">
        <w:rPr>
          <w:sz w:val="22"/>
          <w:szCs w:val="22"/>
        </w:rPr>
        <w:t xml:space="preserve"> increased dramatically, with machining tolerances shrinking by about two orders of magnitude (Roe, 1916; Gresik, 2016) and </w:t>
      </w:r>
      <w:r w:rsidR="00263F03" w:rsidRPr="00D42089">
        <w:rPr>
          <w:sz w:val="22"/>
          <w:szCs w:val="22"/>
        </w:rPr>
        <w:t xml:space="preserve">present-day </w:t>
      </w:r>
      <w:r w:rsidR="00C03CB4" w:rsidRPr="00D42089">
        <w:rPr>
          <w:sz w:val="22"/>
          <w:szCs w:val="22"/>
        </w:rPr>
        <w:t>micro</w:t>
      </w:r>
      <w:r w:rsidR="00263F03" w:rsidRPr="00D42089">
        <w:rPr>
          <w:sz w:val="22"/>
          <w:szCs w:val="22"/>
        </w:rPr>
        <w:t xml:space="preserve">fabrication </w:t>
      </w:r>
      <w:r w:rsidR="00223384" w:rsidRPr="00D42089">
        <w:rPr>
          <w:sz w:val="22"/>
          <w:szCs w:val="22"/>
        </w:rPr>
        <w:t xml:space="preserve">technologies such as EUV photolithography and two-photon 3d printing operating at the </w:t>
      </w:r>
      <w:r w:rsidR="00314D21" w:rsidRPr="00D42089">
        <w:rPr>
          <w:sz w:val="22"/>
          <w:szCs w:val="22"/>
        </w:rPr>
        <w:t>sub-micron</w:t>
      </w:r>
      <w:r w:rsidR="00223384" w:rsidRPr="00D42089">
        <w:rPr>
          <w:sz w:val="22"/>
          <w:szCs w:val="22"/>
        </w:rPr>
        <w:t xml:space="preserve"> scale (Peeters et al., 2017; Geng et al., 2019).</w:t>
      </w:r>
    </w:p>
    <w:p w14:paraId="33696F73" w14:textId="5524808B" w:rsidR="007446CF" w:rsidRPr="00D42089" w:rsidRDefault="008705C7" w:rsidP="008705C7">
      <w:pPr>
        <w:jc w:val="center"/>
        <w:rPr>
          <w:b/>
          <w:bCs/>
          <w:sz w:val="22"/>
          <w:szCs w:val="22"/>
        </w:rPr>
      </w:pPr>
      <w:r w:rsidRPr="00D42089">
        <w:rPr>
          <w:b/>
          <w:bCs/>
          <w:sz w:val="22"/>
          <w:szCs w:val="22"/>
        </w:rPr>
        <w:t>O</w:t>
      </w:r>
      <w:r w:rsidR="008332FC" w:rsidRPr="00D42089">
        <w:rPr>
          <w:b/>
          <w:bCs/>
          <w:sz w:val="22"/>
          <w:szCs w:val="22"/>
        </w:rPr>
        <w:t>n</w:t>
      </w:r>
      <w:r w:rsidRPr="00D42089">
        <w:rPr>
          <w:b/>
          <w:bCs/>
          <w:sz w:val="22"/>
          <w:szCs w:val="22"/>
        </w:rPr>
        <w:t xml:space="preserve"> Tooling</w:t>
      </w:r>
      <w:r w:rsidR="008332FC" w:rsidRPr="00D42089">
        <w:rPr>
          <w:b/>
          <w:bCs/>
          <w:sz w:val="22"/>
          <w:szCs w:val="22"/>
        </w:rPr>
        <w:t xml:space="preserve"> as an instrument subset</w:t>
      </w:r>
    </w:p>
    <w:p w14:paraId="7046C963" w14:textId="68D40BD2" w:rsidR="00D7486B" w:rsidRDefault="001F6F8A">
      <w:pPr>
        <w:rPr>
          <w:sz w:val="22"/>
          <w:szCs w:val="22"/>
        </w:rPr>
      </w:pPr>
      <w:r w:rsidRPr="00D42089">
        <w:rPr>
          <w:sz w:val="22"/>
          <w:szCs w:val="22"/>
        </w:rPr>
        <w:t xml:space="preserve">In the interest of exploring the ontological status of tooling, I </w:t>
      </w:r>
      <w:r w:rsidR="007069DA" w:rsidRPr="00D42089">
        <w:rPr>
          <w:sz w:val="22"/>
          <w:szCs w:val="22"/>
        </w:rPr>
        <w:t>have attempted to situate it</w:t>
      </w:r>
      <w:r w:rsidRPr="00D42089">
        <w:rPr>
          <w:sz w:val="22"/>
          <w:szCs w:val="22"/>
        </w:rPr>
        <w:t xml:space="preserve"> within the ontology of </w:t>
      </w:r>
      <w:r w:rsidR="00A21EEE">
        <w:rPr>
          <w:sz w:val="22"/>
          <w:szCs w:val="22"/>
        </w:rPr>
        <w:t>system of instruments</w:t>
      </w:r>
      <w:r w:rsidRPr="00D42089">
        <w:rPr>
          <w:sz w:val="22"/>
          <w:szCs w:val="22"/>
        </w:rPr>
        <w:t xml:space="preserve"> described in </w:t>
      </w:r>
      <w:proofErr w:type="spellStart"/>
      <w:r w:rsidRPr="00D42089">
        <w:rPr>
          <w:sz w:val="22"/>
          <w:szCs w:val="22"/>
        </w:rPr>
        <w:t>Houkes</w:t>
      </w:r>
      <w:proofErr w:type="spellEnd"/>
      <w:r w:rsidRPr="00D42089">
        <w:rPr>
          <w:sz w:val="22"/>
          <w:szCs w:val="22"/>
        </w:rPr>
        <w:t xml:space="preserve"> &amp; Vermaas (201</w:t>
      </w:r>
      <w:r w:rsidR="005313FC" w:rsidRPr="00D42089">
        <w:rPr>
          <w:sz w:val="22"/>
          <w:szCs w:val="22"/>
        </w:rPr>
        <w:t>4</w:t>
      </w:r>
      <w:r w:rsidRPr="00D42089">
        <w:rPr>
          <w:sz w:val="22"/>
          <w:szCs w:val="22"/>
        </w:rPr>
        <w:t xml:space="preserve">). While only hinting at </w:t>
      </w:r>
      <w:r w:rsidR="00F5055A" w:rsidRPr="00D42089">
        <w:rPr>
          <w:sz w:val="22"/>
          <w:szCs w:val="22"/>
        </w:rPr>
        <w:t>the material realities</w:t>
      </w:r>
      <w:r w:rsidR="006D049E">
        <w:rPr>
          <w:sz w:val="22"/>
          <w:szCs w:val="22"/>
        </w:rPr>
        <w:t xml:space="preserve"> involved</w:t>
      </w:r>
      <w:r w:rsidRPr="00D42089">
        <w:rPr>
          <w:sz w:val="22"/>
          <w:szCs w:val="22"/>
        </w:rPr>
        <w:t xml:space="preserve">, </w:t>
      </w:r>
      <w:r w:rsidR="002A7AA7" w:rsidRPr="00D42089">
        <w:rPr>
          <w:sz w:val="22"/>
          <w:szCs w:val="22"/>
        </w:rPr>
        <w:t>the authors</w:t>
      </w:r>
      <w:r w:rsidRPr="00D42089">
        <w:rPr>
          <w:sz w:val="22"/>
          <w:szCs w:val="22"/>
        </w:rPr>
        <w:t xml:space="preserve"> do well to recognize the modern state of production design and manufacturing. The</w:t>
      </w:r>
      <w:r w:rsidR="00175709" w:rsidRPr="00D42089">
        <w:rPr>
          <w:sz w:val="22"/>
          <w:szCs w:val="22"/>
        </w:rPr>
        <w:t>y</w:t>
      </w:r>
      <w:r w:rsidRPr="00D42089">
        <w:rPr>
          <w:sz w:val="22"/>
          <w:szCs w:val="22"/>
        </w:rPr>
        <w:t xml:space="preserve"> acknowledge that design and manufacturing are </w:t>
      </w:r>
      <w:r w:rsidR="00175709" w:rsidRPr="00D42089">
        <w:rPr>
          <w:sz w:val="22"/>
          <w:szCs w:val="22"/>
        </w:rPr>
        <w:t>discrete</w:t>
      </w:r>
      <w:r w:rsidRPr="00D42089">
        <w:rPr>
          <w:sz w:val="22"/>
          <w:szCs w:val="22"/>
        </w:rPr>
        <w:t xml:space="preserve"> activities characterized by both </w:t>
      </w:r>
      <w:r w:rsidR="00175709" w:rsidRPr="00D42089">
        <w:rPr>
          <w:sz w:val="22"/>
          <w:szCs w:val="22"/>
        </w:rPr>
        <w:t xml:space="preserve">the </w:t>
      </w:r>
      <w:r w:rsidRPr="00D42089">
        <w:rPr>
          <w:sz w:val="22"/>
          <w:szCs w:val="22"/>
        </w:rPr>
        <w:t>division of labor and division of intentions</w:t>
      </w:r>
      <w:r w:rsidR="00175709" w:rsidRPr="00D42089">
        <w:rPr>
          <w:sz w:val="22"/>
          <w:szCs w:val="22"/>
        </w:rPr>
        <w:t xml:space="preserve"> between designers and makers. They define </w:t>
      </w:r>
      <w:r w:rsidR="006D049E">
        <w:rPr>
          <w:sz w:val="22"/>
          <w:szCs w:val="22"/>
        </w:rPr>
        <w:t xml:space="preserve">their system of </w:t>
      </w:r>
      <w:r w:rsidR="00047F2D">
        <w:rPr>
          <w:sz w:val="22"/>
          <w:szCs w:val="22"/>
        </w:rPr>
        <w:t>technical instruments in terms of</w:t>
      </w:r>
      <w:r w:rsidR="00175709" w:rsidRPr="00D42089">
        <w:rPr>
          <w:sz w:val="22"/>
          <w:szCs w:val="22"/>
        </w:rPr>
        <w:t xml:space="preserve"> use plan</w:t>
      </w:r>
      <w:r w:rsidR="00047F2D">
        <w:rPr>
          <w:sz w:val="22"/>
          <w:szCs w:val="22"/>
        </w:rPr>
        <w:t>s</w:t>
      </w:r>
      <w:r w:rsidR="00175709" w:rsidRPr="00D42089">
        <w:rPr>
          <w:sz w:val="22"/>
          <w:szCs w:val="22"/>
        </w:rPr>
        <w:t xml:space="preserve"> (</w:t>
      </w:r>
      <w:r w:rsidR="00175709" w:rsidRPr="00D42089">
        <w:rPr>
          <w:i/>
          <w:iCs/>
          <w:sz w:val="22"/>
          <w:szCs w:val="22"/>
        </w:rPr>
        <w:t>up</w:t>
      </w:r>
      <w:r w:rsidR="00175709" w:rsidRPr="00D42089">
        <w:rPr>
          <w:sz w:val="22"/>
          <w:szCs w:val="22"/>
        </w:rPr>
        <w:t xml:space="preserve">) proposed by </w:t>
      </w:r>
      <w:r w:rsidR="00175709" w:rsidRPr="00D42089">
        <w:rPr>
          <w:sz w:val="22"/>
          <w:szCs w:val="22"/>
        </w:rPr>
        <w:lastRenderedPageBreak/>
        <w:t>designer</w:t>
      </w:r>
      <w:r w:rsidR="00E15F4B">
        <w:rPr>
          <w:sz w:val="22"/>
          <w:szCs w:val="22"/>
        </w:rPr>
        <w:t>s</w:t>
      </w:r>
      <w:r w:rsidR="00047F2D">
        <w:rPr>
          <w:sz w:val="22"/>
          <w:szCs w:val="22"/>
        </w:rPr>
        <w:t>, goals (</w:t>
      </w:r>
      <w:proofErr w:type="spellStart"/>
      <w:r w:rsidR="00047F2D" w:rsidRPr="00047F2D">
        <w:rPr>
          <w:i/>
          <w:iCs/>
          <w:sz w:val="22"/>
          <w:szCs w:val="22"/>
        </w:rPr>
        <w:t>g</w:t>
      </w:r>
      <w:r w:rsidR="00047F2D" w:rsidRPr="00047F2D">
        <w:rPr>
          <w:i/>
          <w:iCs/>
          <w:sz w:val="22"/>
          <w:szCs w:val="22"/>
          <w:vertAlign w:val="subscript"/>
        </w:rPr>
        <w:t>u</w:t>
      </w:r>
      <w:proofErr w:type="spellEnd"/>
      <w:r w:rsidR="00047F2D">
        <w:rPr>
          <w:sz w:val="22"/>
          <w:szCs w:val="22"/>
        </w:rPr>
        <w:t>),</w:t>
      </w:r>
      <w:r w:rsidR="00EA135C">
        <w:rPr>
          <w:sz w:val="22"/>
          <w:szCs w:val="22"/>
        </w:rPr>
        <w:t xml:space="preserve"> and goal-contributing capacities (</w:t>
      </w:r>
      <w:r w:rsidR="00EA135C" w:rsidRPr="00EA135C">
        <w:rPr>
          <w:i/>
          <w:iCs/>
          <w:sz w:val="22"/>
          <w:szCs w:val="22"/>
        </w:rPr>
        <w:t>φ</w:t>
      </w:r>
      <w:r w:rsidR="00EA135C">
        <w:rPr>
          <w:sz w:val="22"/>
          <w:szCs w:val="22"/>
        </w:rPr>
        <w:t>)</w:t>
      </w:r>
      <w:r w:rsidR="00047F2D">
        <w:rPr>
          <w:sz w:val="22"/>
          <w:szCs w:val="22"/>
        </w:rPr>
        <w:t>.</w:t>
      </w:r>
      <w:r w:rsidR="00DF7EB5" w:rsidRPr="00D42089">
        <w:rPr>
          <w:sz w:val="22"/>
          <w:szCs w:val="22"/>
        </w:rPr>
        <w:t xml:space="preserve"> </w:t>
      </w:r>
      <w:r w:rsidR="00047F2D">
        <w:rPr>
          <w:sz w:val="22"/>
          <w:szCs w:val="22"/>
        </w:rPr>
        <w:t>They then</w:t>
      </w:r>
      <w:r w:rsidR="00DF7EB5" w:rsidRPr="00D42089">
        <w:rPr>
          <w:sz w:val="22"/>
          <w:szCs w:val="22"/>
        </w:rPr>
        <w:t xml:space="preserve"> proceed to describe </w:t>
      </w:r>
      <w:r w:rsidR="009A244E">
        <w:rPr>
          <w:sz w:val="22"/>
          <w:szCs w:val="22"/>
        </w:rPr>
        <w:t>a comprehensive, if vague,</w:t>
      </w:r>
      <w:r w:rsidR="00DF7EB5" w:rsidRPr="00D42089">
        <w:rPr>
          <w:sz w:val="22"/>
          <w:szCs w:val="22"/>
        </w:rPr>
        <w:t xml:space="preserve"> ontology of instrument subclassification</w:t>
      </w:r>
      <w:r w:rsidR="00047F2D">
        <w:rPr>
          <w:sz w:val="22"/>
          <w:szCs w:val="22"/>
        </w:rPr>
        <w:t xml:space="preserve"> primarily operating under these terms</w:t>
      </w:r>
      <w:r w:rsidR="00DF7EB5" w:rsidRPr="00D42089">
        <w:rPr>
          <w:sz w:val="22"/>
          <w:szCs w:val="22"/>
        </w:rPr>
        <w:t>.</w:t>
      </w:r>
      <w:r w:rsidR="00A710AE" w:rsidRPr="00D42089">
        <w:rPr>
          <w:sz w:val="22"/>
          <w:szCs w:val="22"/>
        </w:rPr>
        <w:t xml:space="preserve"> </w:t>
      </w:r>
      <w:r w:rsidR="009A244E">
        <w:rPr>
          <w:sz w:val="22"/>
          <w:szCs w:val="22"/>
        </w:rPr>
        <w:t>Under</w:t>
      </w:r>
      <w:r w:rsidR="005313FC" w:rsidRPr="00D42089">
        <w:rPr>
          <w:sz w:val="22"/>
          <w:szCs w:val="22"/>
        </w:rPr>
        <w:t xml:space="preserve"> the </w:t>
      </w:r>
      <w:proofErr w:type="spellStart"/>
      <w:r w:rsidR="005313FC" w:rsidRPr="00D42089">
        <w:rPr>
          <w:sz w:val="22"/>
          <w:szCs w:val="22"/>
        </w:rPr>
        <w:t>Houkes</w:t>
      </w:r>
      <w:proofErr w:type="spellEnd"/>
      <w:r w:rsidR="005313FC" w:rsidRPr="00D42089">
        <w:rPr>
          <w:sz w:val="22"/>
          <w:szCs w:val="22"/>
        </w:rPr>
        <w:t xml:space="preserve"> &amp; Vermaas classification</w:t>
      </w:r>
      <w:r w:rsidR="009A244E">
        <w:rPr>
          <w:sz w:val="22"/>
          <w:szCs w:val="22"/>
        </w:rPr>
        <w:t>s</w:t>
      </w:r>
      <w:r w:rsidR="005313FC" w:rsidRPr="00D42089">
        <w:rPr>
          <w:sz w:val="22"/>
          <w:szCs w:val="22"/>
        </w:rPr>
        <w:t>, tooling would fall under</w:t>
      </w:r>
      <w:r w:rsidR="00A14483">
        <w:rPr>
          <w:sz w:val="22"/>
          <w:szCs w:val="22"/>
        </w:rPr>
        <w:t xml:space="preserve"> each of the three instrument subclasses, </w:t>
      </w:r>
      <w:r w:rsidR="009A244E">
        <w:rPr>
          <w:sz w:val="22"/>
          <w:szCs w:val="22"/>
        </w:rPr>
        <w:t xml:space="preserve">depending on the </w:t>
      </w:r>
      <w:r w:rsidR="00A14483">
        <w:rPr>
          <w:sz w:val="22"/>
          <w:szCs w:val="22"/>
        </w:rPr>
        <w:t>degree of generality</w:t>
      </w:r>
      <w:r w:rsidR="00E15F4B">
        <w:rPr>
          <w:sz w:val="22"/>
          <w:szCs w:val="22"/>
        </w:rPr>
        <w:t xml:space="preserve"> (</w:t>
      </w:r>
      <w:r w:rsidR="00E15F4B" w:rsidRPr="00E15F4B">
        <w:rPr>
          <w:i/>
          <w:iCs/>
          <w:sz w:val="22"/>
          <w:szCs w:val="22"/>
        </w:rPr>
        <w:t>G(t)</w:t>
      </w:r>
      <w:r w:rsidR="00E15F4B">
        <w:rPr>
          <w:sz w:val="22"/>
          <w:szCs w:val="22"/>
        </w:rPr>
        <w:t>)</w:t>
      </w:r>
      <w:r w:rsidR="00A14483">
        <w:rPr>
          <w:sz w:val="22"/>
          <w:szCs w:val="22"/>
        </w:rPr>
        <w:t xml:space="preserve"> </w:t>
      </w:r>
      <w:r w:rsidR="00E15F4B">
        <w:rPr>
          <w:sz w:val="22"/>
          <w:szCs w:val="22"/>
        </w:rPr>
        <w:t xml:space="preserve">present </w:t>
      </w:r>
      <w:r w:rsidR="00A14483">
        <w:rPr>
          <w:sz w:val="22"/>
          <w:szCs w:val="22"/>
        </w:rPr>
        <w:t>in the tooling.</w:t>
      </w:r>
      <w:r w:rsidR="00D7486B">
        <w:rPr>
          <w:sz w:val="22"/>
          <w:szCs w:val="22"/>
        </w:rPr>
        <w:t xml:space="preserve"> Below, I’ve adapted </w:t>
      </w:r>
      <w:r w:rsidR="0046593F">
        <w:rPr>
          <w:sz w:val="22"/>
          <w:szCs w:val="22"/>
        </w:rPr>
        <w:t>T</w:t>
      </w:r>
      <w:r w:rsidR="00D7486B">
        <w:rPr>
          <w:sz w:val="22"/>
          <w:szCs w:val="22"/>
        </w:rPr>
        <w:t>able</w:t>
      </w:r>
      <w:r w:rsidR="0046593F">
        <w:rPr>
          <w:sz w:val="22"/>
          <w:szCs w:val="22"/>
        </w:rPr>
        <w:t xml:space="preserve"> 10.1</w:t>
      </w:r>
      <w:r w:rsidR="00D7486B">
        <w:rPr>
          <w:sz w:val="22"/>
          <w:szCs w:val="22"/>
        </w:rPr>
        <w:t xml:space="preserve"> from </w:t>
      </w:r>
      <w:proofErr w:type="spellStart"/>
      <w:r w:rsidR="00D7486B">
        <w:rPr>
          <w:sz w:val="22"/>
          <w:szCs w:val="22"/>
        </w:rPr>
        <w:t>Houkes</w:t>
      </w:r>
      <w:proofErr w:type="spellEnd"/>
      <w:r w:rsidR="00D7486B">
        <w:rPr>
          <w:sz w:val="22"/>
          <w:szCs w:val="22"/>
        </w:rPr>
        <w:t xml:space="preserve"> &amp; Ver</w:t>
      </w:r>
      <w:r w:rsidR="0046593F">
        <w:rPr>
          <w:sz w:val="22"/>
          <w:szCs w:val="22"/>
        </w:rPr>
        <w:t>maas (2014) to illustrate where various examples of tooling fall within their instrument system, and how their classification relates to the property of instrument generality (</w:t>
      </w:r>
      <w:r w:rsidR="0046593F" w:rsidRPr="0046593F">
        <w:rPr>
          <w:i/>
          <w:iCs/>
          <w:sz w:val="22"/>
          <w:szCs w:val="22"/>
        </w:rPr>
        <w:t>G(t)</w:t>
      </w:r>
      <w:r w:rsidR="0046593F">
        <w:rPr>
          <w:sz w:val="22"/>
          <w:szCs w:val="22"/>
        </w:rPr>
        <w:t>) described in Equation 1.</w:t>
      </w:r>
      <w:r w:rsidR="00E15F4B">
        <w:rPr>
          <w:sz w:val="22"/>
          <w:szCs w:val="22"/>
        </w:rPr>
        <w:t xml:space="preserve"> In each set of examples, I have listed tooling from traditional manufacturing and production environments, along with examples of computational tooling. I will provide more detail on the computational examples later in the paper. </w:t>
      </w:r>
      <w:r w:rsidR="0046593F">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2149"/>
        <w:gridCol w:w="2700"/>
        <w:gridCol w:w="2420"/>
        <w:gridCol w:w="2091"/>
      </w:tblGrid>
      <w:tr w:rsidR="00F0542D" w14:paraId="73FD3775" w14:textId="223639BD" w:rsidTr="00E44BAB">
        <w:tc>
          <w:tcPr>
            <w:tcW w:w="9360" w:type="dxa"/>
            <w:gridSpan w:val="4"/>
            <w:tcBorders>
              <w:top w:val="nil"/>
              <w:bottom w:val="single" w:sz="8" w:space="0" w:color="auto"/>
            </w:tcBorders>
          </w:tcPr>
          <w:p w14:paraId="1551C9E6" w14:textId="2371B823" w:rsidR="00F0542D" w:rsidRPr="00766E88" w:rsidRDefault="00F0542D">
            <w:pPr>
              <w:rPr>
                <w:sz w:val="22"/>
                <w:szCs w:val="22"/>
              </w:rPr>
            </w:pPr>
            <w:r w:rsidRPr="00766E88">
              <w:rPr>
                <w:sz w:val="22"/>
                <w:szCs w:val="22"/>
              </w:rPr>
              <w:t xml:space="preserve">Table 1. Tooling </w:t>
            </w:r>
            <w:r>
              <w:rPr>
                <w:sz w:val="22"/>
                <w:szCs w:val="22"/>
              </w:rPr>
              <w:t xml:space="preserve">as </w:t>
            </w:r>
            <w:r w:rsidRPr="00766E88">
              <w:rPr>
                <w:sz w:val="22"/>
                <w:szCs w:val="22"/>
              </w:rPr>
              <w:t xml:space="preserve">classified </w:t>
            </w:r>
            <w:r>
              <w:rPr>
                <w:sz w:val="22"/>
                <w:szCs w:val="22"/>
              </w:rPr>
              <w:t>within the</w:t>
            </w:r>
            <w:r w:rsidRPr="00766E88">
              <w:rPr>
                <w:sz w:val="22"/>
                <w:szCs w:val="22"/>
              </w:rPr>
              <w:t xml:space="preserve"> </w:t>
            </w:r>
            <w:proofErr w:type="spellStart"/>
            <w:r w:rsidRPr="00766E88">
              <w:rPr>
                <w:sz w:val="22"/>
                <w:szCs w:val="22"/>
              </w:rPr>
              <w:t>Houkes</w:t>
            </w:r>
            <w:proofErr w:type="spellEnd"/>
            <w:r w:rsidRPr="00766E88">
              <w:rPr>
                <w:sz w:val="22"/>
                <w:szCs w:val="22"/>
              </w:rPr>
              <w:t xml:space="preserve"> &amp; Vermaas </w:t>
            </w:r>
            <w:r>
              <w:rPr>
                <w:sz w:val="22"/>
                <w:szCs w:val="22"/>
              </w:rPr>
              <w:t>i</w:t>
            </w:r>
            <w:r w:rsidRPr="00766E88">
              <w:rPr>
                <w:sz w:val="22"/>
                <w:szCs w:val="22"/>
              </w:rPr>
              <w:t>nstrument system.</w:t>
            </w:r>
          </w:p>
        </w:tc>
      </w:tr>
      <w:tr w:rsidR="0046593F" w14:paraId="49A68EF0" w14:textId="7DBB45E8" w:rsidTr="0046593F">
        <w:tc>
          <w:tcPr>
            <w:tcW w:w="2149" w:type="dxa"/>
            <w:tcBorders>
              <w:top w:val="single" w:sz="8" w:space="0" w:color="auto"/>
              <w:bottom w:val="single" w:sz="8" w:space="0" w:color="auto"/>
            </w:tcBorders>
          </w:tcPr>
          <w:p w14:paraId="658032E8" w14:textId="2A9EF50C" w:rsidR="0046593F" w:rsidRPr="00D7486B" w:rsidRDefault="0046593F">
            <w:pPr>
              <w:rPr>
                <w:b/>
                <w:bCs/>
                <w:sz w:val="18"/>
                <w:szCs w:val="18"/>
              </w:rPr>
            </w:pPr>
            <w:r w:rsidRPr="00D7486B">
              <w:rPr>
                <w:b/>
                <w:bCs/>
                <w:sz w:val="18"/>
                <w:szCs w:val="18"/>
              </w:rPr>
              <w:t>Instrument subclass</w:t>
            </w:r>
          </w:p>
        </w:tc>
        <w:tc>
          <w:tcPr>
            <w:tcW w:w="2700" w:type="dxa"/>
            <w:tcBorders>
              <w:top w:val="single" w:sz="8" w:space="0" w:color="auto"/>
              <w:bottom w:val="single" w:sz="8" w:space="0" w:color="auto"/>
            </w:tcBorders>
          </w:tcPr>
          <w:p w14:paraId="022DEB44" w14:textId="4568F49E" w:rsidR="0046593F" w:rsidRPr="00D7486B" w:rsidRDefault="0046593F">
            <w:pPr>
              <w:rPr>
                <w:b/>
                <w:bCs/>
                <w:sz w:val="18"/>
                <w:szCs w:val="18"/>
              </w:rPr>
            </w:pPr>
            <w:r w:rsidRPr="00D7486B">
              <w:rPr>
                <w:b/>
                <w:bCs/>
                <w:sz w:val="18"/>
                <w:szCs w:val="18"/>
              </w:rPr>
              <w:t>Description</w:t>
            </w:r>
          </w:p>
        </w:tc>
        <w:tc>
          <w:tcPr>
            <w:tcW w:w="2420" w:type="dxa"/>
            <w:tcBorders>
              <w:top w:val="single" w:sz="8" w:space="0" w:color="auto"/>
              <w:bottom w:val="single" w:sz="8" w:space="0" w:color="auto"/>
            </w:tcBorders>
          </w:tcPr>
          <w:p w14:paraId="36A74248" w14:textId="1457EDEE" w:rsidR="0046593F" w:rsidRPr="00D7486B" w:rsidRDefault="0046593F">
            <w:pPr>
              <w:rPr>
                <w:b/>
                <w:bCs/>
                <w:sz w:val="18"/>
                <w:szCs w:val="18"/>
              </w:rPr>
            </w:pPr>
            <w:r w:rsidRPr="00D7486B">
              <w:rPr>
                <w:b/>
                <w:bCs/>
                <w:sz w:val="18"/>
                <w:szCs w:val="18"/>
              </w:rPr>
              <w:t>Tooling Examples</w:t>
            </w:r>
          </w:p>
        </w:tc>
        <w:tc>
          <w:tcPr>
            <w:tcW w:w="2091" w:type="dxa"/>
            <w:tcBorders>
              <w:top w:val="single" w:sz="8" w:space="0" w:color="auto"/>
              <w:bottom w:val="single" w:sz="8" w:space="0" w:color="auto"/>
            </w:tcBorders>
          </w:tcPr>
          <w:p w14:paraId="1475CED1" w14:textId="3484051B" w:rsidR="0046593F" w:rsidRPr="00D7486B" w:rsidRDefault="0046593F">
            <w:pPr>
              <w:rPr>
                <w:b/>
                <w:bCs/>
                <w:sz w:val="18"/>
                <w:szCs w:val="18"/>
              </w:rPr>
            </w:pPr>
            <w:r>
              <w:rPr>
                <w:b/>
                <w:bCs/>
                <w:sz w:val="18"/>
                <w:szCs w:val="18"/>
              </w:rPr>
              <w:t>Generality</w:t>
            </w:r>
          </w:p>
        </w:tc>
      </w:tr>
      <w:tr w:rsidR="0046593F" w14:paraId="3287FA1D" w14:textId="068BF362" w:rsidTr="0046593F">
        <w:tc>
          <w:tcPr>
            <w:tcW w:w="2149" w:type="dxa"/>
            <w:tcBorders>
              <w:top w:val="single" w:sz="8" w:space="0" w:color="auto"/>
            </w:tcBorders>
          </w:tcPr>
          <w:p w14:paraId="15C6624F" w14:textId="56C1CDC4" w:rsidR="0046593F" w:rsidRPr="00D7486B" w:rsidRDefault="0046593F">
            <w:pPr>
              <w:rPr>
                <w:sz w:val="18"/>
                <w:szCs w:val="18"/>
              </w:rPr>
            </w:pPr>
            <w:proofErr w:type="spellStart"/>
            <w:r w:rsidRPr="00D7486B">
              <w:rPr>
                <w:i/>
                <w:iCs/>
                <w:sz w:val="18"/>
                <w:szCs w:val="18"/>
              </w:rPr>
              <w:t>g</w:t>
            </w:r>
            <w:r w:rsidRPr="00D7486B">
              <w:rPr>
                <w:i/>
                <w:iCs/>
                <w:sz w:val="18"/>
                <w:szCs w:val="18"/>
                <w:vertAlign w:val="subscript"/>
              </w:rPr>
              <w:t>u</w:t>
            </w:r>
            <w:proofErr w:type="spellEnd"/>
            <w:r w:rsidRPr="00D7486B">
              <w:rPr>
                <w:sz w:val="18"/>
                <w:szCs w:val="18"/>
              </w:rPr>
              <w:t xml:space="preserve"> g</w:t>
            </w:r>
            <w:r w:rsidRPr="00D7486B">
              <w:rPr>
                <w:sz w:val="18"/>
                <w:szCs w:val="18"/>
              </w:rPr>
              <w:t>oal instruments</w:t>
            </w:r>
          </w:p>
        </w:tc>
        <w:tc>
          <w:tcPr>
            <w:tcW w:w="2700" w:type="dxa"/>
            <w:tcBorders>
              <w:top w:val="single" w:sz="8" w:space="0" w:color="auto"/>
            </w:tcBorders>
          </w:tcPr>
          <w:p w14:paraId="522ADC40" w14:textId="77777777" w:rsidR="0046593F" w:rsidRDefault="0046593F">
            <w:pPr>
              <w:rPr>
                <w:i/>
                <w:iCs/>
                <w:sz w:val="18"/>
                <w:szCs w:val="18"/>
                <w:vertAlign w:val="subscript"/>
              </w:rPr>
            </w:pPr>
            <w:r w:rsidRPr="00D7486B">
              <w:rPr>
                <w:sz w:val="18"/>
                <w:szCs w:val="18"/>
              </w:rPr>
              <w:t xml:space="preserve">items intended by designers to be interacted with in use plans with goal </w:t>
            </w:r>
            <w:proofErr w:type="spellStart"/>
            <w:proofErr w:type="gramStart"/>
            <w:r w:rsidRPr="00D7486B">
              <w:rPr>
                <w:i/>
                <w:iCs/>
                <w:sz w:val="18"/>
                <w:szCs w:val="18"/>
              </w:rPr>
              <w:t>g</w:t>
            </w:r>
            <w:r w:rsidRPr="00D7486B">
              <w:rPr>
                <w:i/>
                <w:iCs/>
                <w:sz w:val="18"/>
                <w:szCs w:val="18"/>
                <w:vertAlign w:val="subscript"/>
              </w:rPr>
              <w:t>u</w:t>
            </w:r>
            <w:proofErr w:type="spellEnd"/>
            <w:proofErr w:type="gramEnd"/>
          </w:p>
          <w:p w14:paraId="76B6315C" w14:textId="5DBF8C9D" w:rsidR="0046593F" w:rsidRPr="00D7486B" w:rsidRDefault="0046593F">
            <w:pPr>
              <w:rPr>
                <w:sz w:val="18"/>
                <w:szCs w:val="18"/>
              </w:rPr>
            </w:pPr>
          </w:p>
        </w:tc>
        <w:tc>
          <w:tcPr>
            <w:tcW w:w="2420" w:type="dxa"/>
            <w:tcBorders>
              <w:top w:val="single" w:sz="8" w:space="0" w:color="auto"/>
            </w:tcBorders>
          </w:tcPr>
          <w:p w14:paraId="46908D42" w14:textId="72580721" w:rsidR="0046593F" w:rsidRPr="00D7486B" w:rsidRDefault="0046593F">
            <w:pPr>
              <w:rPr>
                <w:sz w:val="18"/>
                <w:szCs w:val="18"/>
              </w:rPr>
            </w:pPr>
            <w:r w:rsidRPr="00D7486B">
              <w:rPr>
                <w:sz w:val="18"/>
                <w:szCs w:val="18"/>
              </w:rPr>
              <w:t>injection molds, application</w:t>
            </w:r>
            <w:r>
              <w:rPr>
                <w:sz w:val="18"/>
                <w:szCs w:val="18"/>
              </w:rPr>
              <w:t>-</w:t>
            </w:r>
            <w:r w:rsidRPr="00D7486B">
              <w:rPr>
                <w:sz w:val="18"/>
                <w:szCs w:val="18"/>
              </w:rPr>
              <w:t>specific integrated circuits (ASICs)</w:t>
            </w:r>
          </w:p>
        </w:tc>
        <w:tc>
          <w:tcPr>
            <w:tcW w:w="2091" w:type="dxa"/>
            <w:tcBorders>
              <w:top w:val="single" w:sz="8" w:space="0" w:color="auto"/>
            </w:tcBorders>
          </w:tcPr>
          <w:p w14:paraId="4204A6B5" w14:textId="262EB6E1" w:rsidR="0046593F" w:rsidRPr="0004699B" w:rsidRDefault="0046593F">
            <w:pPr>
              <w:rPr>
                <w:i/>
                <w:iCs/>
                <w:sz w:val="18"/>
                <w:szCs w:val="18"/>
              </w:rPr>
            </w:pPr>
            <w:r w:rsidRPr="0004699B">
              <w:rPr>
                <w:i/>
                <w:iCs/>
                <w:sz w:val="18"/>
                <w:szCs w:val="18"/>
              </w:rPr>
              <w:t>G(t) = low</w:t>
            </w:r>
          </w:p>
        </w:tc>
      </w:tr>
      <w:tr w:rsidR="0046593F" w14:paraId="13E7EA91" w14:textId="477C38C2" w:rsidTr="0046593F">
        <w:tc>
          <w:tcPr>
            <w:tcW w:w="2149" w:type="dxa"/>
          </w:tcPr>
          <w:p w14:paraId="2592FBE9" w14:textId="34FFCA88" w:rsidR="0046593F" w:rsidRPr="00D7486B" w:rsidRDefault="0046593F">
            <w:pPr>
              <w:rPr>
                <w:sz w:val="18"/>
                <w:szCs w:val="18"/>
              </w:rPr>
            </w:pPr>
            <w:r w:rsidRPr="00D7486B">
              <w:rPr>
                <w:i/>
                <w:iCs/>
                <w:sz w:val="18"/>
                <w:szCs w:val="18"/>
              </w:rPr>
              <w:t>up</w:t>
            </w:r>
            <w:r w:rsidRPr="00D7486B">
              <w:rPr>
                <w:sz w:val="18"/>
                <w:szCs w:val="18"/>
              </w:rPr>
              <w:t xml:space="preserve"> plan instruments</w:t>
            </w:r>
          </w:p>
        </w:tc>
        <w:tc>
          <w:tcPr>
            <w:tcW w:w="2700" w:type="dxa"/>
          </w:tcPr>
          <w:p w14:paraId="1577315B" w14:textId="77777777" w:rsidR="0046593F" w:rsidRDefault="0046593F">
            <w:pPr>
              <w:rPr>
                <w:i/>
                <w:iCs/>
                <w:sz w:val="18"/>
                <w:szCs w:val="18"/>
              </w:rPr>
            </w:pPr>
            <w:r w:rsidRPr="00D7486B">
              <w:rPr>
                <w:sz w:val="18"/>
                <w:szCs w:val="18"/>
              </w:rPr>
              <w:t xml:space="preserve">items intended by designers as items to be interacted with in use plan </w:t>
            </w:r>
            <w:proofErr w:type="gramStart"/>
            <w:r w:rsidRPr="00D7486B">
              <w:rPr>
                <w:i/>
                <w:iCs/>
                <w:sz w:val="18"/>
                <w:szCs w:val="18"/>
              </w:rPr>
              <w:t>up</w:t>
            </w:r>
            <w:proofErr w:type="gramEnd"/>
          </w:p>
          <w:p w14:paraId="12D6D72A" w14:textId="0C929947" w:rsidR="0046593F" w:rsidRPr="00D7486B" w:rsidRDefault="0046593F">
            <w:pPr>
              <w:rPr>
                <w:sz w:val="18"/>
                <w:szCs w:val="18"/>
              </w:rPr>
            </w:pPr>
          </w:p>
        </w:tc>
        <w:tc>
          <w:tcPr>
            <w:tcW w:w="2420" w:type="dxa"/>
          </w:tcPr>
          <w:p w14:paraId="57091E9A" w14:textId="4ACE4244" w:rsidR="0046593F" w:rsidRPr="00D7486B" w:rsidRDefault="0046593F">
            <w:pPr>
              <w:rPr>
                <w:sz w:val="18"/>
                <w:szCs w:val="18"/>
              </w:rPr>
            </w:pPr>
            <w:r w:rsidRPr="00D7486B">
              <w:rPr>
                <w:sz w:val="18"/>
                <w:szCs w:val="18"/>
              </w:rPr>
              <w:t>milling machines, BIOS chips</w:t>
            </w:r>
          </w:p>
        </w:tc>
        <w:tc>
          <w:tcPr>
            <w:tcW w:w="2091" w:type="dxa"/>
          </w:tcPr>
          <w:p w14:paraId="039A3D80" w14:textId="5784A70F" w:rsidR="0046593F" w:rsidRPr="0004699B" w:rsidRDefault="0046593F">
            <w:pPr>
              <w:rPr>
                <w:i/>
                <w:iCs/>
                <w:sz w:val="18"/>
                <w:szCs w:val="18"/>
              </w:rPr>
            </w:pPr>
            <w:r w:rsidRPr="0004699B">
              <w:rPr>
                <w:i/>
                <w:iCs/>
                <w:sz w:val="18"/>
                <w:szCs w:val="18"/>
              </w:rPr>
              <w:t>G(t) = medium</w:t>
            </w:r>
          </w:p>
        </w:tc>
      </w:tr>
      <w:tr w:rsidR="0046593F" w14:paraId="3B6DD4F9" w14:textId="4F3614DE" w:rsidTr="0046593F">
        <w:tc>
          <w:tcPr>
            <w:tcW w:w="2149" w:type="dxa"/>
          </w:tcPr>
          <w:p w14:paraId="431E7060" w14:textId="01560B77" w:rsidR="0046593F" w:rsidRPr="00D7486B" w:rsidRDefault="0046593F">
            <w:pPr>
              <w:rPr>
                <w:sz w:val="18"/>
                <w:szCs w:val="18"/>
              </w:rPr>
            </w:pPr>
            <w:r w:rsidRPr="00D7486B">
              <w:rPr>
                <w:i/>
                <w:iCs/>
                <w:sz w:val="18"/>
                <w:szCs w:val="18"/>
              </w:rPr>
              <w:t>φ</w:t>
            </w:r>
            <w:r w:rsidRPr="00D7486B">
              <w:rPr>
                <w:sz w:val="18"/>
                <w:szCs w:val="18"/>
              </w:rPr>
              <w:t xml:space="preserve"> functional instruments</w:t>
            </w:r>
          </w:p>
        </w:tc>
        <w:tc>
          <w:tcPr>
            <w:tcW w:w="2700" w:type="dxa"/>
          </w:tcPr>
          <w:p w14:paraId="01C9F975" w14:textId="4694E446" w:rsidR="0046593F" w:rsidRPr="00D7486B" w:rsidRDefault="0046593F">
            <w:pPr>
              <w:rPr>
                <w:sz w:val="18"/>
                <w:szCs w:val="18"/>
              </w:rPr>
            </w:pPr>
            <w:r w:rsidRPr="00D7486B">
              <w:rPr>
                <w:sz w:val="18"/>
                <w:szCs w:val="18"/>
              </w:rPr>
              <w:t xml:space="preserve">items intended by designers as items to be interacted with in use plans for capacity </w:t>
            </w:r>
            <w:r w:rsidRPr="003251F4">
              <w:rPr>
                <w:i/>
                <w:iCs/>
                <w:sz w:val="18"/>
                <w:szCs w:val="18"/>
              </w:rPr>
              <w:t>φ</w:t>
            </w:r>
          </w:p>
        </w:tc>
        <w:tc>
          <w:tcPr>
            <w:tcW w:w="2420" w:type="dxa"/>
          </w:tcPr>
          <w:p w14:paraId="45391071" w14:textId="3C704394" w:rsidR="0046593F" w:rsidRDefault="0046593F">
            <w:pPr>
              <w:rPr>
                <w:sz w:val="18"/>
                <w:szCs w:val="18"/>
              </w:rPr>
            </w:pPr>
            <w:r>
              <w:rPr>
                <w:sz w:val="18"/>
                <w:szCs w:val="18"/>
              </w:rPr>
              <w:t>CPUs, GPUs</w:t>
            </w:r>
            <w:r w:rsidRPr="00D7486B">
              <w:rPr>
                <w:sz w:val="18"/>
                <w:szCs w:val="18"/>
              </w:rPr>
              <w:t>, endmills, lathe tooling</w:t>
            </w:r>
          </w:p>
          <w:p w14:paraId="3C73A42B" w14:textId="2EFD12B0" w:rsidR="0046593F" w:rsidRPr="00D7486B" w:rsidRDefault="0046593F">
            <w:pPr>
              <w:rPr>
                <w:sz w:val="18"/>
                <w:szCs w:val="18"/>
              </w:rPr>
            </w:pPr>
          </w:p>
        </w:tc>
        <w:tc>
          <w:tcPr>
            <w:tcW w:w="2091" w:type="dxa"/>
          </w:tcPr>
          <w:p w14:paraId="68CB596B" w14:textId="1FEEC4A4" w:rsidR="0046593F" w:rsidRPr="0004699B" w:rsidRDefault="0046593F">
            <w:pPr>
              <w:rPr>
                <w:i/>
                <w:iCs/>
                <w:sz w:val="18"/>
                <w:szCs w:val="18"/>
              </w:rPr>
            </w:pPr>
            <w:r w:rsidRPr="0004699B">
              <w:rPr>
                <w:i/>
                <w:iCs/>
                <w:sz w:val="18"/>
                <w:szCs w:val="18"/>
              </w:rPr>
              <w:t>G(t) = high</w:t>
            </w:r>
          </w:p>
        </w:tc>
      </w:tr>
    </w:tbl>
    <w:p w14:paraId="7ED298BF" w14:textId="77777777" w:rsidR="00E53972" w:rsidRDefault="00E53972">
      <w:pPr>
        <w:rPr>
          <w:sz w:val="22"/>
          <w:szCs w:val="22"/>
        </w:rPr>
      </w:pPr>
    </w:p>
    <w:p w14:paraId="04613234" w14:textId="6891D25D" w:rsidR="00D36CB4" w:rsidRPr="00D42089" w:rsidRDefault="00E53972">
      <w:pPr>
        <w:rPr>
          <w:sz w:val="22"/>
          <w:szCs w:val="22"/>
        </w:rPr>
      </w:pPr>
      <w:r>
        <w:rPr>
          <w:sz w:val="22"/>
          <w:szCs w:val="22"/>
        </w:rPr>
        <w:t xml:space="preserve">In considering the mapping between the </w:t>
      </w:r>
      <w:proofErr w:type="spellStart"/>
      <w:r>
        <w:rPr>
          <w:sz w:val="22"/>
          <w:szCs w:val="22"/>
        </w:rPr>
        <w:t>Houkes</w:t>
      </w:r>
      <w:proofErr w:type="spellEnd"/>
      <w:r>
        <w:rPr>
          <w:sz w:val="22"/>
          <w:szCs w:val="22"/>
        </w:rPr>
        <w:t xml:space="preserve"> &amp; Vermaas instrument system</w:t>
      </w:r>
      <w:r w:rsidR="003251F4">
        <w:rPr>
          <w:sz w:val="22"/>
          <w:szCs w:val="22"/>
        </w:rPr>
        <w:t xml:space="preserve"> and my definition of </w:t>
      </w:r>
      <w:r w:rsidR="007A2187">
        <w:rPr>
          <w:sz w:val="22"/>
          <w:szCs w:val="22"/>
        </w:rPr>
        <w:t xml:space="preserve">the </w:t>
      </w:r>
      <w:r w:rsidR="003251F4">
        <w:rPr>
          <w:sz w:val="22"/>
          <w:szCs w:val="22"/>
        </w:rPr>
        <w:t>tooling</w:t>
      </w:r>
      <w:r w:rsidR="007A2187">
        <w:rPr>
          <w:sz w:val="22"/>
          <w:szCs w:val="22"/>
        </w:rPr>
        <w:t xml:space="preserve"> subset of technical artifacts</w:t>
      </w:r>
      <w:r w:rsidR="003251F4">
        <w:rPr>
          <w:sz w:val="22"/>
          <w:szCs w:val="22"/>
        </w:rPr>
        <w:t>, I was confronted with the possibility that tooling might not be “special</w:t>
      </w:r>
      <w:r w:rsidR="004B1811">
        <w:rPr>
          <w:sz w:val="22"/>
          <w:szCs w:val="22"/>
        </w:rPr>
        <w:t>,</w:t>
      </w:r>
      <w:r w:rsidR="003251F4">
        <w:rPr>
          <w:sz w:val="22"/>
          <w:szCs w:val="22"/>
        </w:rPr>
        <w:t xml:space="preserve">” as it fell relatively neatly into their more general instrument classification system. As their 2014 article is focused on situating technical artifacts in the ontology of natural kinds, the breadth and vagueness definition of their definition worked </w:t>
      </w:r>
      <w:r w:rsidR="00711B07">
        <w:rPr>
          <w:sz w:val="22"/>
          <w:szCs w:val="22"/>
        </w:rPr>
        <w:t>elegantly and</w:t>
      </w:r>
      <w:r w:rsidR="003251F4">
        <w:rPr>
          <w:sz w:val="22"/>
          <w:szCs w:val="22"/>
        </w:rPr>
        <w:t xml:space="preserve"> made plain to me that I am approaching </w:t>
      </w:r>
      <w:r w:rsidR="004B1811">
        <w:rPr>
          <w:sz w:val="22"/>
          <w:szCs w:val="22"/>
        </w:rPr>
        <w:t>the</w:t>
      </w:r>
      <w:r w:rsidR="003251F4">
        <w:rPr>
          <w:sz w:val="22"/>
          <w:szCs w:val="22"/>
        </w:rPr>
        <w:t xml:space="preserve"> discussion of tooling from a relatively </w:t>
      </w:r>
      <w:r w:rsidR="004120C9">
        <w:rPr>
          <w:sz w:val="22"/>
          <w:szCs w:val="22"/>
        </w:rPr>
        <w:t>practical</w:t>
      </w:r>
      <w:r w:rsidR="00711B07">
        <w:rPr>
          <w:sz w:val="22"/>
          <w:szCs w:val="22"/>
        </w:rPr>
        <w:t xml:space="preserve"> (crude)</w:t>
      </w:r>
      <w:r w:rsidR="003251F4">
        <w:rPr>
          <w:sz w:val="22"/>
          <w:szCs w:val="22"/>
        </w:rPr>
        <w:t xml:space="preserve"> perspective. </w:t>
      </w:r>
      <w:r w:rsidR="004120C9">
        <w:rPr>
          <w:sz w:val="22"/>
          <w:szCs w:val="22"/>
        </w:rPr>
        <w:t xml:space="preserve">As I continue to develop the ideas in this paper, I hope to better </w:t>
      </w:r>
      <w:r w:rsidR="00711B07">
        <w:rPr>
          <w:sz w:val="22"/>
          <w:szCs w:val="22"/>
        </w:rPr>
        <w:t>situate tooling within the philosophy of technology, but the goal at hand is to get my current ideas on machine and digital tooling down on paper.</w:t>
      </w:r>
    </w:p>
    <w:p w14:paraId="282BDA32" w14:textId="59215997" w:rsidR="00D36CB4" w:rsidRPr="00D42089" w:rsidRDefault="00464E5B">
      <w:pPr>
        <w:rPr>
          <w:sz w:val="22"/>
          <w:szCs w:val="22"/>
        </w:rPr>
      </w:pPr>
      <w:r w:rsidRPr="00D42089">
        <w:rPr>
          <w:sz w:val="22"/>
          <w:szCs w:val="22"/>
        </w:rPr>
        <w:t>General-purpose t</w:t>
      </w:r>
      <w:r w:rsidR="00D36CB4" w:rsidRPr="00D42089">
        <w:rPr>
          <w:sz w:val="22"/>
          <w:szCs w:val="22"/>
        </w:rPr>
        <w:t xml:space="preserve">ooling is not </w:t>
      </w:r>
      <w:r w:rsidR="00D36CB4" w:rsidRPr="0004699B">
        <w:rPr>
          <w:i/>
          <w:iCs/>
          <w:sz w:val="22"/>
          <w:szCs w:val="22"/>
        </w:rPr>
        <w:t>designed</w:t>
      </w:r>
      <w:r w:rsidR="00D36CB4" w:rsidRPr="00D42089">
        <w:rPr>
          <w:sz w:val="22"/>
          <w:szCs w:val="22"/>
        </w:rPr>
        <w:t xml:space="preserve"> in the sense proposed by </w:t>
      </w:r>
      <w:proofErr w:type="spellStart"/>
      <w:r w:rsidR="00D36CB4" w:rsidRPr="00D42089">
        <w:rPr>
          <w:sz w:val="22"/>
          <w:szCs w:val="22"/>
        </w:rPr>
        <w:t>Houkes</w:t>
      </w:r>
      <w:proofErr w:type="spellEnd"/>
      <w:r w:rsidR="00D36CB4" w:rsidRPr="00D42089">
        <w:rPr>
          <w:sz w:val="22"/>
          <w:szCs w:val="22"/>
        </w:rPr>
        <w:t xml:space="preserve"> &amp; Vermaas, it is engineered.</w:t>
      </w:r>
      <w:r w:rsidR="001C0CEA">
        <w:rPr>
          <w:sz w:val="22"/>
          <w:szCs w:val="22"/>
        </w:rPr>
        <w:t xml:space="preserve"> It is manufactured in service of the physical properties it possesses, but the capacities that these properties afford are not dictated, they are for the user to decide.</w:t>
      </w:r>
      <w:r w:rsidR="00D36CB4" w:rsidRPr="00D42089">
        <w:rPr>
          <w:sz w:val="22"/>
          <w:szCs w:val="22"/>
        </w:rPr>
        <w:t xml:space="preserve"> </w:t>
      </w:r>
      <w:r w:rsidR="0004699B">
        <w:rPr>
          <w:sz w:val="22"/>
          <w:szCs w:val="22"/>
        </w:rPr>
        <w:t xml:space="preserve">Even in the case of </w:t>
      </w:r>
      <w:r w:rsidR="0004699B" w:rsidRPr="0004699B">
        <w:rPr>
          <w:i/>
          <w:iCs/>
          <w:sz w:val="22"/>
          <w:szCs w:val="22"/>
        </w:rPr>
        <w:t>G(t) = medium</w:t>
      </w:r>
      <w:r w:rsidR="0004699B">
        <w:rPr>
          <w:sz w:val="22"/>
          <w:szCs w:val="22"/>
        </w:rPr>
        <w:t xml:space="preserve"> tooling, </w:t>
      </w:r>
      <w:r w:rsidR="009B5326">
        <w:rPr>
          <w:sz w:val="22"/>
          <w:szCs w:val="22"/>
        </w:rPr>
        <w:t xml:space="preserve">functional </w:t>
      </w:r>
      <w:r w:rsidR="0004699B">
        <w:rPr>
          <w:sz w:val="22"/>
          <w:szCs w:val="22"/>
        </w:rPr>
        <w:t xml:space="preserve">capacities are extremely broad. </w:t>
      </w:r>
      <w:r w:rsidR="00265864" w:rsidRPr="004120C9">
        <w:rPr>
          <w:i/>
          <w:iCs/>
          <w:sz w:val="22"/>
          <w:szCs w:val="22"/>
        </w:rPr>
        <w:t>G(t) = medium</w:t>
      </w:r>
      <w:r w:rsidR="00265864">
        <w:rPr>
          <w:sz w:val="22"/>
          <w:szCs w:val="22"/>
        </w:rPr>
        <w:t xml:space="preserve"> tooling is general </w:t>
      </w:r>
      <w:proofErr w:type="gramStart"/>
      <w:r w:rsidR="00265864">
        <w:rPr>
          <w:sz w:val="22"/>
          <w:szCs w:val="22"/>
        </w:rPr>
        <w:t>purpose, but</w:t>
      </w:r>
      <w:proofErr w:type="gramEnd"/>
      <w:r w:rsidR="00265864">
        <w:rPr>
          <w:sz w:val="22"/>
          <w:szCs w:val="22"/>
        </w:rPr>
        <w:t xml:space="preserve"> qualifies as a plan instrument </w:t>
      </w:r>
      <w:r w:rsidR="00711B07">
        <w:rPr>
          <w:sz w:val="22"/>
          <w:szCs w:val="22"/>
        </w:rPr>
        <w:t>because</w:t>
      </w:r>
      <w:r w:rsidR="00265864">
        <w:rPr>
          <w:sz w:val="22"/>
          <w:szCs w:val="22"/>
        </w:rPr>
        <w:t xml:space="preserve"> it requires a plan</w:t>
      </w:r>
      <w:r w:rsidR="00265864">
        <w:rPr>
          <w:rStyle w:val="FootnoteReference"/>
          <w:sz w:val="22"/>
          <w:szCs w:val="22"/>
        </w:rPr>
        <w:footnoteReference w:id="7"/>
      </w:r>
      <w:r w:rsidR="00265864">
        <w:rPr>
          <w:sz w:val="22"/>
          <w:szCs w:val="22"/>
        </w:rPr>
        <w:t xml:space="preserve"> to execute, and the</w:t>
      </w:r>
      <w:r w:rsidR="004120C9">
        <w:rPr>
          <w:sz w:val="22"/>
          <w:szCs w:val="22"/>
        </w:rPr>
        <w:t>se</w:t>
      </w:r>
      <w:r w:rsidR="00265864">
        <w:rPr>
          <w:sz w:val="22"/>
          <w:szCs w:val="22"/>
        </w:rPr>
        <w:t xml:space="preserve"> plans have finite degrees of freedom. </w:t>
      </w:r>
      <w:r w:rsidR="004120C9">
        <w:rPr>
          <w:sz w:val="22"/>
          <w:szCs w:val="22"/>
        </w:rPr>
        <w:t>G</w:t>
      </w:r>
      <w:r w:rsidR="00D36CB4" w:rsidRPr="00D42089">
        <w:rPr>
          <w:sz w:val="22"/>
          <w:szCs w:val="22"/>
        </w:rPr>
        <w:t>eneral purpose tooling</w:t>
      </w:r>
      <w:r w:rsidR="004120C9">
        <w:rPr>
          <w:sz w:val="22"/>
          <w:szCs w:val="22"/>
        </w:rPr>
        <w:t xml:space="preserve"> is any tooling</w:t>
      </w:r>
      <w:r w:rsidR="00D36CB4" w:rsidRPr="00D42089">
        <w:rPr>
          <w:sz w:val="22"/>
          <w:szCs w:val="22"/>
        </w:rPr>
        <w:t xml:space="preserve"> capable of </w:t>
      </w:r>
      <w:r w:rsidR="004120C9">
        <w:rPr>
          <w:sz w:val="22"/>
          <w:szCs w:val="22"/>
        </w:rPr>
        <w:t>uses</w:t>
      </w:r>
      <w:r w:rsidR="00D36CB4" w:rsidRPr="00D42089">
        <w:rPr>
          <w:sz w:val="22"/>
          <w:szCs w:val="22"/>
        </w:rPr>
        <w:t xml:space="preserve"> that its designers never </w:t>
      </w:r>
      <w:r w:rsidR="001C0CEA">
        <w:rPr>
          <w:sz w:val="22"/>
          <w:szCs w:val="22"/>
        </w:rPr>
        <w:t>dictated</w:t>
      </w:r>
      <w:r w:rsidR="005871D6">
        <w:rPr>
          <w:sz w:val="22"/>
          <w:szCs w:val="22"/>
        </w:rPr>
        <w:t xml:space="preserve">. When I first conceived of the topic of this paper, I was thinking of all tooling as </w:t>
      </w:r>
      <w:proofErr w:type="gramStart"/>
      <w:r w:rsidR="005871D6">
        <w:rPr>
          <w:sz w:val="22"/>
          <w:szCs w:val="22"/>
        </w:rPr>
        <w:t>general purpose</w:t>
      </w:r>
      <w:proofErr w:type="gramEnd"/>
      <w:r w:rsidR="005871D6">
        <w:rPr>
          <w:sz w:val="22"/>
          <w:szCs w:val="22"/>
        </w:rPr>
        <w:t xml:space="preserve"> tooling. As I developed the ideas and </w:t>
      </w:r>
      <w:r w:rsidR="004B1811">
        <w:rPr>
          <w:sz w:val="22"/>
          <w:szCs w:val="22"/>
        </w:rPr>
        <w:t>did</w:t>
      </w:r>
      <w:r w:rsidR="005871D6">
        <w:rPr>
          <w:sz w:val="22"/>
          <w:szCs w:val="22"/>
        </w:rPr>
        <w:t xml:space="preserve"> background </w:t>
      </w:r>
      <w:r w:rsidR="004B1811">
        <w:rPr>
          <w:sz w:val="22"/>
          <w:szCs w:val="22"/>
        </w:rPr>
        <w:t>reading</w:t>
      </w:r>
      <w:r w:rsidR="005871D6">
        <w:rPr>
          <w:sz w:val="22"/>
          <w:szCs w:val="22"/>
        </w:rPr>
        <w:t xml:space="preserve">, I realized that generality is a variable property, and that specialized tooling </w:t>
      </w:r>
      <w:r w:rsidR="004B1811">
        <w:rPr>
          <w:sz w:val="22"/>
          <w:szCs w:val="22"/>
        </w:rPr>
        <w:t>may be</w:t>
      </w:r>
      <w:r w:rsidR="005871D6">
        <w:rPr>
          <w:sz w:val="22"/>
          <w:szCs w:val="22"/>
        </w:rPr>
        <w:t xml:space="preserve"> a </w:t>
      </w:r>
      <w:r w:rsidR="005871D6" w:rsidRPr="004B1811">
        <w:rPr>
          <w:i/>
          <w:iCs/>
          <w:sz w:val="22"/>
          <w:szCs w:val="22"/>
        </w:rPr>
        <w:t>different kind</w:t>
      </w:r>
      <w:r w:rsidR="005871D6">
        <w:rPr>
          <w:sz w:val="22"/>
          <w:szCs w:val="22"/>
        </w:rPr>
        <w:t xml:space="preserve"> of </w:t>
      </w:r>
      <w:r w:rsidR="005871D6">
        <w:rPr>
          <w:sz w:val="22"/>
          <w:szCs w:val="22"/>
        </w:rPr>
        <w:lastRenderedPageBreak/>
        <w:t>technical instrument than general-purpose tooling. As discussed on page two, I see the transition from specificity to generality as a marker of the transition from tools to tooling</w:t>
      </w:r>
      <w:r w:rsidR="004B1811">
        <w:rPr>
          <w:sz w:val="22"/>
          <w:szCs w:val="22"/>
        </w:rPr>
        <w:t>; two different kinds of instruments</w:t>
      </w:r>
      <w:r w:rsidR="005871D6">
        <w:rPr>
          <w:sz w:val="22"/>
          <w:szCs w:val="22"/>
        </w:rPr>
        <w:t>.</w:t>
      </w:r>
      <w:r w:rsidR="004B1811">
        <w:rPr>
          <w:sz w:val="22"/>
          <w:szCs w:val="22"/>
        </w:rPr>
        <w:t xml:space="preserve"> It may be that the term “specialized tooling” is paradoxical under my definition, and that the definition is that of general-purpose tooling.</w:t>
      </w:r>
      <w:r w:rsidR="005871D6">
        <w:rPr>
          <w:sz w:val="22"/>
          <w:szCs w:val="22"/>
        </w:rPr>
        <w:t xml:space="preserve"> </w:t>
      </w:r>
    </w:p>
    <w:p w14:paraId="3D15A007" w14:textId="21CBA136" w:rsidR="00356D34" w:rsidRPr="00D42089" w:rsidRDefault="00DD6935" w:rsidP="00DD6935">
      <w:pPr>
        <w:rPr>
          <w:sz w:val="22"/>
          <w:szCs w:val="22"/>
        </w:rPr>
      </w:pPr>
      <w:r w:rsidRPr="00D42089">
        <w:rPr>
          <w:sz w:val="22"/>
          <w:szCs w:val="22"/>
        </w:rPr>
        <w:t>During my very brief study of</w:t>
      </w:r>
      <w:r w:rsidR="005871D6">
        <w:rPr>
          <w:sz w:val="22"/>
          <w:szCs w:val="22"/>
        </w:rPr>
        <w:t xml:space="preserve"> the philosophy of technology</w:t>
      </w:r>
      <w:r w:rsidRPr="00D42089">
        <w:rPr>
          <w:sz w:val="22"/>
          <w:szCs w:val="22"/>
        </w:rPr>
        <w:t xml:space="preserve">, I’ve </w:t>
      </w:r>
      <w:r w:rsidR="005871D6">
        <w:rPr>
          <w:sz w:val="22"/>
          <w:szCs w:val="22"/>
        </w:rPr>
        <w:t>frequently</w:t>
      </w:r>
      <w:r w:rsidRPr="00D42089">
        <w:rPr>
          <w:sz w:val="22"/>
          <w:szCs w:val="22"/>
        </w:rPr>
        <w:t xml:space="preserve"> wondered if it is petty to worry about narrow subclassifications of things; it seems that the most elegant propositions are simple, grand, and to some degree timeless. As I’ve quarreled with this thought, I’ve come to decide that tooling is not some mere special interest, but a fundamental</w:t>
      </w:r>
      <w:r w:rsidR="00356D34">
        <w:rPr>
          <w:sz w:val="22"/>
          <w:szCs w:val="22"/>
        </w:rPr>
        <w:t>ly important</w:t>
      </w:r>
      <w:r w:rsidRPr="00D42089">
        <w:rPr>
          <w:sz w:val="22"/>
          <w:szCs w:val="22"/>
        </w:rPr>
        <w:t xml:space="preserve"> artifact kind in that it breathes life into technology. While tooling is certainly a mind-dependent instrument in most cases, it is possible that we are nearing a point where the autonomy of tooling obviates human intervention, and tooling becomes fully (human) mind-independent</w:t>
      </w:r>
      <w:r w:rsidR="00356D34">
        <w:rPr>
          <w:rStyle w:val="FootnoteReference"/>
          <w:sz w:val="22"/>
          <w:szCs w:val="22"/>
        </w:rPr>
        <w:footnoteReference w:id="8"/>
      </w:r>
      <w:r w:rsidRPr="00D42089">
        <w:rPr>
          <w:sz w:val="22"/>
          <w:szCs w:val="22"/>
        </w:rPr>
        <w:t>. This is the promise and threat of abstracting away our mental and physical work to advanced information systems.</w:t>
      </w:r>
    </w:p>
    <w:p w14:paraId="405C06B0" w14:textId="4160C466" w:rsidR="00773C48" w:rsidRPr="00D42089" w:rsidRDefault="00D70552" w:rsidP="00D70552">
      <w:pPr>
        <w:jc w:val="center"/>
        <w:rPr>
          <w:b/>
          <w:bCs/>
          <w:sz w:val="22"/>
          <w:szCs w:val="22"/>
        </w:rPr>
      </w:pPr>
      <w:r w:rsidRPr="00D42089">
        <w:rPr>
          <w:b/>
          <w:bCs/>
          <w:sz w:val="22"/>
          <w:szCs w:val="22"/>
        </w:rPr>
        <w:t>Control Systems</w:t>
      </w:r>
    </w:p>
    <w:p w14:paraId="1C9F4DE3" w14:textId="6D90BAC9" w:rsidR="003460C4" w:rsidRPr="00D42089" w:rsidRDefault="00556285" w:rsidP="00D70552">
      <w:pPr>
        <w:rPr>
          <w:sz w:val="22"/>
          <w:szCs w:val="22"/>
        </w:rPr>
      </w:pPr>
      <w:r w:rsidRPr="00D42089">
        <w:rPr>
          <w:sz w:val="22"/>
          <w:szCs w:val="22"/>
        </w:rPr>
        <w:t xml:space="preserve">Before I introduce the argument that computers are tooling, I want to take a moment to </w:t>
      </w:r>
      <w:r w:rsidR="00E3271B" w:rsidRPr="00D42089">
        <w:rPr>
          <w:sz w:val="22"/>
          <w:szCs w:val="22"/>
        </w:rPr>
        <w:t>point out</w:t>
      </w:r>
      <w:r w:rsidRPr="00D42089">
        <w:rPr>
          <w:sz w:val="22"/>
          <w:szCs w:val="22"/>
        </w:rPr>
        <w:t xml:space="preserve"> </w:t>
      </w:r>
      <w:r w:rsidR="00E3271B" w:rsidRPr="00D42089">
        <w:rPr>
          <w:sz w:val="22"/>
          <w:szCs w:val="22"/>
        </w:rPr>
        <w:t>that</w:t>
      </w:r>
      <w:r w:rsidRPr="00D42089">
        <w:rPr>
          <w:sz w:val="22"/>
          <w:szCs w:val="22"/>
        </w:rPr>
        <w:t xml:space="preserve"> </w:t>
      </w:r>
      <w:r w:rsidR="00E3271B" w:rsidRPr="00D42089">
        <w:rPr>
          <w:sz w:val="22"/>
          <w:szCs w:val="22"/>
        </w:rPr>
        <w:t>the motivations that drove machine and computer technological development are largely the same.</w:t>
      </w:r>
      <w:r w:rsidRPr="00D42089">
        <w:rPr>
          <w:sz w:val="22"/>
          <w:szCs w:val="22"/>
        </w:rPr>
        <w:t xml:space="preserve"> </w:t>
      </w:r>
      <w:r w:rsidR="00E3271B" w:rsidRPr="00D42089">
        <w:rPr>
          <w:sz w:val="22"/>
          <w:szCs w:val="22"/>
        </w:rPr>
        <w:t>Revisiting my definition of the set of all tooling, a</w:t>
      </w:r>
      <w:r w:rsidR="00D70552" w:rsidRPr="00D42089">
        <w:rPr>
          <w:sz w:val="22"/>
          <w:szCs w:val="22"/>
        </w:rPr>
        <w:t xml:space="preserve"> latent property emerges out of the four </w:t>
      </w:r>
      <w:r w:rsidR="00E121EB" w:rsidRPr="00D42089">
        <w:rPr>
          <w:sz w:val="22"/>
          <w:szCs w:val="22"/>
        </w:rPr>
        <w:t>requisite</w:t>
      </w:r>
      <w:r w:rsidR="00E3271B" w:rsidRPr="00D42089">
        <w:rPr>
          <w:sz w:val="22"/>
          <w:szCs w:val="22"/>
        </w:rPr>
        <w:t xml:space="preserve"> </w:t>
      </w:r>
      <w:r w:rsidR="00D70552" w:rsidRPr="00D42089">
        <w:rPr>
          <w:sz w:val="22"/>
          <w:szCs w:val="22"/>
        </w:rPr>
        <w:t xml:space="preserve">properties </w:t>
      </w:r>
      <w:r w:rsidRPr="00D42089">
        <w:rPr>
          <w:sz w:val="22"/>
          <w:szCs w:val="22"/>
        </w:rPr>
        <w:t>(</w:t>
      </w:r>
      <w:r w:rsidR="00D70552" w:rsidRPr="00D42089">
        <w:rPr>
          <w:sz w:val="22"/>
          <w:szCs w:val="22"/>
        </w:rPr>
        <w:t>precision, generality, autonomy, and productivity</w:t>
      </w:r>
      <w:r w:rsidRPr="00D42089">
        <w:rPr>
          <w:sz w:val="22"/>
          <w:szCs w:val="22"/>
        </w:rPr>
        <w:t>)</w:t>
      </w:r>
      <w:r w:rsidR="00F152DC" w:rsidRPr="00D42089">
        <w:rPr>
          <w:sz w:val="22"/>
          <w:szCs w:val="22"/>
        </w:rPr>
        <w:t xml:space="preserve"> is</w:t>
      </w:r>
      <w:r w:rsidR="00D70552" w:rsidRPr="00D42089">
        <w:rPr>
          <w:sz w:val="22"/>
          <w:szCs w:val="22"/>
        </w:rPr>
        <w:t xml:space="preserve"> </w:t>
      </w:r>
      <w:r w:rsidR="00D70552" w:rsidRPr="00D42089">
        <w:rPr>
          <w:i/>
          <w:iCs/>
          <w:sz w:val="22"/>
          <w:szCs w:val="22"/>
        </w:rPr>
        <w:t>control</w:t>
      </w:r>
      <w:r w:rsidR="00D70552" w:rsidRPr="00D42089">
        <w:rPr>
          <w:sz w:val="22"/>
          <w:szCs w:val="22"/>
        </w:rPr>
        <w:t xml:space="preserve">. Improvements in any of the four properties </w:t>
      </w:r>
      <w:r w:rsidR="00907A0A" w:rsidRPr="00D42089">
        <w:rPr>
          <w:sz w:val="22"/>
          <w:szCs w:val="22"/>
        </w:rPr>
        <w:t>result</w:t>
      </w:r>
      <w:r w:rsidR="00D70552" w:rsidRPr="00D42089">
        <w:rPr>
          <w:sz w:val="22"/>
          <w:szCs w:val="22"/>
        </w:rPr>
        <w:t xml:space="preserve"> in a </w:t>
      </w:r>
      <w:r w:rsidR="007161A6" w:rsidRPr="00D42089">
        <w:rPr>
          <w:sz w:val="22"/>
          <w:szCs w:val="22"/>
        </w:rPr>
        <w:t>higher agency</w:t>
      </w:r>
      <w:r w:rsidR="00A11960">
        <w:rPr>
          <w:rStyle w:val="FootnoteReference"/>
          <w:sz w:val="22"/>
          <w:szCs w:val="22"/>
        </w:rPr>
        <w:footnoteReference w:id="9"/>
      </w:r>
      <w:r w:rsidR="00D70552" w:rsidRPr="00D42089">
        <w:rPr>
          <w:sz w:val="22"/>
          <w:szCs w:val="22"/>
        </w:rPr>
        <w:t xml:space="preserve"> system</w:t>
      </w:r>
      <w:r w:rsidR="00EF13C5" w:rsidRPr="00D42089">
        <w:rPr>
          <w:sz w:val="22"/>
          <w:szCs w:val="22"/>
        </w:rPr>
        <w:t>. C</w:t>
      </w:r>
      <w:r w:rsidR="00D70552" w:rsidRPr="00D42089">
        <w:rPr>
          <w:sz w:val="22"/>
          <w:szCs w:val="22"/>
        </w:rPr>
        <w:t xml:space="preserve">ontrol weaves a thread through all advancements in </w:t>
      </w:r>
      <w:r w:rsidRPr="00D42089">
        <w:rPr>
          <w:sz w:val="22"/>
          <w:szCs w:val="22"/>
        </w:rPr>
        <w:t>technology</w:t>
      </w:r>
      <w:r w:rsidR="00D70552" w:rsidRPr="00D42089">
        <w:rPr>
          <w:sz w:val="22"/>
          <w:szCs w:val="22"/>
        </w:rPr>
        <w:t xml:space="preserve">, from stone axes to steam engines to </w:t>
      </w:r>
      <w:r w:rsidRPr="00D42089">
        <w:rPr>
          <w:sz w:val="22"/>
          <w:szCs w:val="22"/>
        </w:rPr>
        <w:t>computer</w:t>
      </w:r>
      <w:r w:rsidR="00907A0A" w:rsidRPr="00D42089">
        <w:rPr>
          <w:sz w:val="22"/>
          <w:szCs w:val="22"/>
        </w:rPr>
        <w:t>s</w:t>
      </w:r>
      <w:r w:rsidR="00D70552" w:rsidRPr="00D42089">
        <w:rPr>
          <w:sz w:val="22"/>
          <w:szCs w:val="22"/>
        </w:rPr>
        <w:t xml:space="preserve">. While the connection between heavy machinery and computers may not seem obvious at first, </w:t>
      </w:r>
      <w:r w:rsidR="003460C4" w:rsidRPr="00D42089">
        <w:rPr>
          <w:sz w:val="22"/>
          <w:szCs w:val="22"/>
        </w:rPr>
        <w:t>these technologies</w:t>
      </w:r>
      <w:r w:rsidR="00D70552" w:rsidRPr="00D42089">
        <w:rPr>
          <w:sz w:val="22"/>
          <w:szCs w:val="22"/>
        </w:rPr>
        <w:t xml:space="preserve"> are deeply connected from the perspective of control.</w:t>
      </w:r>
      <w:r w:rsidR="00174E80" w:rsidRPr="00D42089">
        <w:rPr>
          <w:sz w:val="22"/>
          <w:szCs w:val="22"/>
        </w:rPr>
        <w:t xml:space="preserve"> At its simplest, this control can be observed in the spatial precision of </w:t>
      </w:r>
      <w:r w:rsidR="003460C4" w:rsidRPr="00D42089">
        <w:rPr>
          <w:sz w:val="22"/>
          <w:szCs w:val="22"/>
        </w:rPr>
        <w:t>machine</w:t>
      </w:r>
      <w:r w:rsidR="00174E80" w:rsidRPr="00D42089">
        <w:rPr>
          <w:sz w:val="22"/>
          <w:szCs w:val="22"/>
        </w:rPr>
        <w:t xml:space="preserve"> tools</w:t>
      </w:r>
      <w:r w:rsidR="006065A7">
        <w:rPr>
          <w:sz w:val="22"/>
          <w:szCs w:val="22"/>
        </w:rPr>
        <w:t xml:space="preserve"> and the repeatable accuracy</w:t>
      </w:r>
      <w:r w:rsidR="00014EEA">
        <w:rPr>
          <w:rStyle w:val="FootnoteReference"/>
          <w:sz w:val="22"/>
          <w:szCs w:val="22"/>
        </w:rPr>
        <w:footnoteReference w:id="10"/>
      </w:r>
      <w:r w:rsidR="006065A7">
        <w:rPr>
          <w:sz w:val="22"/>
          <w:szCs w:val="22"/>
        </w:rPr>
        <w:t xml:space="preserve"> of computational outputs</w:t>
      </w:r>
      <w:r w:rsidR="00174E80" w:rsidRPr="00D42089">
        <w:rPr>
          <w:sz w:val="22"/>
          <w:szCs w:val="22"/>
        </w:rPr>
        <w:t>. Machine tools are characterized by control of translational movement, their movement along a chosen axis is tightly controlled, and movement out of parallel with that axis is restricted. Additionally, automated, closed-loop control systems have featured heavily in machine design since before the first industrial revolution.</w:t>
      </w:r>
      <w:r w:rsidR="00700AB1" w:rsidRPr="00D42089">
        <w:rPr>
          <w:sz w:val="22"/>
          <w:szCs w:val="22"/>
        </w:rPr>
        <w:t xml:space="preserve"> The centrifugal governor, a closed-loop control system made famous in association with the Watt Steam Engine, was invented in the 17</w:t>
      </w:r>
      <w:r w:rsidR="00700AB1" w:rsidRPr="00D42089">
        <w:rPr>
          <w:sz w:val="22"/>
          <w:szCs w:val="22"/>
          <w:vertAlign w:val="superscript"/>
        </w:rPr>
        <w:t>th</w:t>
      </w:r>
      <w:r w:rsidR="00700AB1" w:rsidRPr="00D42089">
        <w:rPr>
          <w:sz w:val="22"/>
          <w:szCs w:val="22"/>
        </w:rPr>
        <w:t xml:space="preserve"> century for the regulation of water wheels and windmills (Bellman, 2015).</w:t>
      </w:r>
      <w:r w:rsidR="004A58BD" w:rsidRPr="00D42089">
        <w:rPr>
          <w:sz w:val="22"/>
          <w:szCs w:val="22"/>
        </w:rPr>
        <w:t xml:space="preserve"> </w:t>
      </w:r>
      <w:r w:rsidR="003460C4" w:rsidRPr="00D42089">
        <w:rPr>
          <w:sz w:val="22"/>
          <w:szCs w:val="22"/>
        </w:rPr>
        <w:t>The centrifugal governor was a sort of mechanical computer, which produced reliable and repeatable outputs in response to its inputs. This sort of reliability was one of the chief motivations for building computers, well before it was realized that a computer could operate as a universal Turing Machine.</w:t>
      </w:r>
    </w:p>
    <w:p w14:paraId="42790830" w14:textId="1BF45702" w:rsidR="0054302F" w:rsidRPr="00D42089" w:rsidRDefault="004A58BD">
      <w:pPr>
        <w:rPr>
          <w:sz w:val="22"/>
          <w:szCs w:val="22"/>
        </w:rPr>
      </w:pPr>
      <w:r w:rsidRPr="00D42089">
        <w:rPr>
          <w:sz w:val="22"/>
          <w:szCs w:val="22"/>
        </w:rPr>
        <w:lastRenderedPageBreak/>
        <w:t xml:space="preserve">Control systems and machine precision have advanced in concert with one another, </w:t>
      </w:r>
      <w:r w:rsidR="008A0D98" w:rsidRPr="00D42089">
        <w:rPr>
          <w:sz w:val="22"/>
          <w:szCs w:val="22"/>
        </w:rPr>
        <w:t xml:space="preserve">as they were developed in pursuit of many of the same goals. </w:t>
      </w:r>
      <w:r w:rsidRPr="00D42089">
        <w:rPr>
          <w:sz w:val="22"/>
          <w:szCs w:val="22"/>
        </w:rPr>
        <w:t>While effective machine tools predate effective computer systems, they share a common evolutionary path</w:t>
      </w:r>
      <w:r w:rsidR="008A0D98" w:rsidRPr="00D42089">
        <w:rPr>
          <w:sz w:val="22"/>
          <w:szCs w:val="22"/>
        </w:rPr>
        <w:t xml:space="preserve">. In many ways, </w:t>
      </w:r>
      <w:r w:rsidR="00F152DC" w:rsidRPr="00D42089">
        <w:rPr>
          <w:sz w:val="22"/>
          <w:szCs w:val="22"/>
        </w:rPr>
        <w:t>the</w:t>
      </w:r>
      <w:r w:rsidR="00BC7F48" w:rsidRPr="00D42089">
        <w:rPr>
          <w:sz w:val="22"/>
          <w:szCs w:val="22"/>
        </w:rPr>
        <w:t>se</w:t>
      </w:r>
      <w:r w:rsidR="00F152DC" w:rsidRPr="00D42089">
        <w:rPr>
          <w:sz w:val="22"/>
          <w:szCs w:val="22"/>
        </w:rPr>
        <w:t xml:space="preserve"> two fields of technology</w:t>
      </w:r>
      <w:r w:rsidR="008A0D98" w:rsidRPr="00D42089">
        <w:rPr>
          <w:sz w:val="22"/>
          <w:szCs w:val="22"/>
        </w:rPr>
        <w:t xml:space="preserve"> address complementary aspects of the same tooling property, autonomy. Where machine tooling abstracts away </w:t>
      </w:r>
      <w:r w:rsidR="008A0D98" w:rsidRPr="00D42089">
        <w:rPr>
          <w:i/>
          <w:iCs/>
          <w:sz w:val="22"/>
          <w:szCs w:val="22"/>
        </w:rPr>
        <w:t>physical</w:t>
      </w:r>
      <w:r w:rsidR="008A0D98" w:rsidRPr="00D42089">
        <w:rPr>
          <w:sz w:val="22"/>
          <w:szCs w:val="22"/>
        </w:rPr>
        <w:t xml:space="preserve"> responsibilities</w:t>
      </w:r>
      <w:r w:rsidRPr="00D42089">
        <w:rPr>
          <w:sz w:val="22"/>
          <w:szCs w:val="22"/>
        </w:rPr>
        <w:t xml:space="preserve"> </w:t>
      </w:r>
      <w:r w:rsidR="008A0D98" w:rsidRPr="00D42089">
        <w:rPr>
          <w:sz w:val="22"/>
          <w:szCs w:val="22"/>
        </w:rPr>
        <w:t xml:space="preserve">from the human operator, computational tooling abstracts away </w:t>
      </w:r>
      <w:r w:rsidR="008A0D98" w:rsidRPr="00D42089">
        <w:rPr>
          <w:i/>
          <w:iCs/>
          <w:sz w:val="22"/>
          <w:szCs w:val="22"/>
        </w:rPr>
        <w:t>mental</w:t>
      </w:r>
      <w:r w:rsidR="008A0D98" w:rsidRPr="00D42089">
        <w:rPr>
          <w:sz w:val="22"/>
          <w:szCs w:val="22"/>
        </w:rPr>
        <w:t xml:space="preserve"> </w:t>
      </w:r>
      <w:r w:rsidR="008A0D98" w:rsidRPr="00D42089">
        <w:rPr>
          <w:sz w:val="22"/>
          <w:szCs w:val="22"/>
        </w:rPr>
        <w:t xml:space="preserve">responsibilities </w:t>
      </w:r>
      <w:r w:rsidR="008A0D98" w:rsidRPr="00D42089">
        <w:rPr>
          <w:sz w:val="22"/>
          <w:szCs w:val="22"/>
        </w:rPr>
        <w:t xml:space="preserve">from the operator. </w:t>
      </w:r>
      <w:r w:rsidR="0098052C" w:rsidRPr="00D42089">
        <w:rPr>
          <w:sz w:val="22"/>
          <w:szCs w:val="22"/>
        </w:rPr>
        <w:t>It should be noted that the first</w:t>
      </w:r>
      <w:r w:rsidR="00C627FD" w:rsidRPr="00D42089">
        <w:rPr>
          <w:sz w:val="22"/>
          <w:szCs w:val="22"/>
        </w:rPr>
        <w:t xml:space="preserve"> computer numeric controlled (CNC) machine went into operation in 1952. Far before the development and deployment of desktop PCs</w:t>
      </w:r>
      <w:r w:rsidR="004647E1" w:rsidRPr="00D42089">
        <w:rPr>
          <w:sz w:val="22"/>
          <w:szCs w:val="22"/>
        </w:rPr>
        <w:t xml:space="preserve"> in offices and homes, computer-controlled machine tools</w:t>
      </w:r>
      <w:r w:rsidR="00C627FD" w:rsidRPr="00D42089">
        <w:rPr>
          <w:sz w:val="22"/>
          <w:szCs w:val="22"/>
        </w:rPr>
        <w:t xml:space="preserve"> were an indispensable part of the precision manufacturing ecosystem.</w:t>
      </w:r>
    </w:p>
    <w:p w14:paraId="7F4B5EA6" w14:textId="394313FA" w:rsidR="00D34287" w:rsidRPr="00D42089" w:rsidRDefault="00D34287" w:rsidP="00DD6935">
      <w:pPr>
        <w:jc w:val="center"/>
        <w:rPr>
          <w:b/>
          <w:bCs/>
          <w:sz w:val="22"/>
          <w:szCs w:val="22"/>
        </w:rPr>
      </w:pPr>
      <w:r w:rsidRPr="00D42089">
        <w:rPr>
          <w:b/>
          <w:bCs/>
          <w:sz w:val="22"/>
          <w:szCs w:val="22"/>
        </w:rPr>
        <w:t xml:space="preserve">Computers </w:t>
      </w:r>
      <w:r w:rsidR="00DD6935" w:rsidRPr="00D42089">
        <w:rPr>
          <w:b/>
          <w:bCs/>
          <w:sz w:val="22"/>
          <w:szCs w:val="22"/>
        </w:rPr>
        <w:t>Are</w:t>
      </w:r>
      <w:r w:rsidRPr="00D42089">
        <w:rPr>
          <w:b/>
          <w:bCs/>
          <w:sz w:val="22"/>
          <w:szCs w:val="22"/>
        </w:rPr>
        <w:t xml:space="preserve"> </w:t>
      </w:r>
      <w:r w:rsidR="000407B1" w:rsidRPr="00D42089">
        <w:rPr>
          <w:b/>
          <w:bCs/>
          <w:sz w:val="22"/>
          <w:szCs w:val="22"/>
        </w:rPr>
        <w:t xml:space="preserve">General-Purpose </w:t>
      </w:r>
      <w:r w:rsidR="00DD6935" w:rsidRPr="00D42089">
        <w:rPr>
          <w:b/>
          <w:bCs/>
          <w:sz w:val="22"/>
          <w:szCs w:val="22"/>
        </w:rPr>
        <w:t>T</w:t>
      </w:r>
      <w:r w:rsidRPr="00D42089">
        <w:rPr>
          <w:b/>
          <w:bCs/>
          <w:sz w:val="22"/>
          <w:szCs w:val="22"/>
        </w:rPr>
        <w:t>ooling</w:t>
      </w:r>
    </w:p>
    <w:p w14:paraId="2BCDCF05" w14:textId="6FB2FB7A" w:rsidR="000407B1" w:rsidRPr="00D42089" w:rsidRDefault="000306A0" w:rsidP="00C6663F">
      <w:pPr>
        <w:rPr>
          <w:sz w:val="22"/>
          <w:szCs w:val="22"/>
        </w:rPr>
      </w:pPr>
      <w:r w:rsidRPr="00D42089">
        <w:rPr>
          <w:sz w:val="22"/>
          <w:szCs w:val="22"/>
        </w:rPr>
        <w:t xml:space="preserve">Perhaps ironically, the technical bottleneck that hamstrung </w:t>
      </w:r>
      <w:r w:rsidR="00270C01" w:rsidRPr="00D42089">
        <w:rPr>
          <w:sz w:val="22"/>
          <w:szCs w:val="22"/>
        </w:rPr>
        <w:t xml:space="preserve">full-scale </w:t>
      </w:r>
      <w:r w:rsidRPr="00D42089">
        <w:rPr>
          <w:sz w:val="22"/>
          <w:szCs w:val="22"/>
        </w:rPr>
        <w:t>development of Charles Babbage’s difference engines was that the metalworking techniques of the era could not economically produce the parts at the precision</w:t>
      </w:r>
      <w:r w:rsidR="00913D5D">
        <w:rPr>
          <w:sz w:val="22"/>
          <w:szCs w:val="22"/>
        </w:rPr>
        <w:t xml:space="preserve"> required</w:t>
      </w:r>
      <w:r w:rsidR="00270C01" w:rsidRPr="00D42089">
        <w:rPr>
          <w:sz w:val="22"/>
          <w:szCs w:val="22"/>
        </w:rPr>
        <w:t>, which eventually lead to the British government abandoning funding of the project</w:t>
      </w:r>
      <w:r w:rsidRPr="00D42089">
        <w:rPr>
          <w:sz w:val="22"/>
          <w:szCs w:val="22"/>
        </w:rPr>
        <w:t xml:space="preserve"> (</w:t>
      </w:r>
      <w:r w:rsidR="00D82405" w:rsidRPr="00D42089">
        <w:rPr>
          <w:sz w:val="22"/>
          <w:szCs w:val="22"/>
        </w:rPr>
        <w:t>Babbage, 1864</w:t>
      </w:r>
      <w:r w:rsidRPr="00D42089">
        <w:rPr>
          <w:sz w:val="22"/>
          <w:szCs w:val="22"/>
        </w:rPr>
        <w:t xml:space="preserve">). While the Babbage engine was </w:t>
      </w:r>
      <w:r w:rsidR="00C2084A" w:rsidRPr="00D42089">
        <w:rPr>
          <w:sz w:val="22"/>
          <w:szCs w:val="22"/>
        </w:rPr>
        <w:t>not</w:t>
      </w:r>
      <w:r w:rsidRPr="00D42089">
        <w:rPr>
          <w:sz w:val="22"/>
          <w:szCs w:val="22"/>
        </w:rPr>
        <w:t xml:space="preserve"> the first </w:t>
      </w:r>
      <w:r w:rsidR="00C2084A" w:rsidRPr="00D42089">
        <w:rPr>
          <w:sz w:val="22"/>
          <w:szCs w:val="22"/>
        </w:rPr>
        <w:t xml:space="preserve">programmable </w:t>
      </w:r>
      <w:r w:rsidR="00B46576" w:rsidRPr="00D42089">
        <w:rPr>
          <w:sz w:val="22"/>
          <w:szCs w:val="22"/>
        </w:rPr>
        <w:t>compu</w:t>
      </w:r>
      <w:r w:rsidR="00C2084A" w:rsidRPr="00D42089">
        <w:rPr>
          <w:sz w:val="22"/>
          <w:szCs w:val="22"/>
        </w:rPr>
        <w:t>tational device</w:t>
      </w:r>
      <w:r w:rsidR="00B46576" w:rsidRPr="00D42089">
        <w:rPr>
          <w:sz w:val="22"/>
          <w:szCs w:val="22"/>
        </w:rPr>
        <w:t xml:space="preserve">, it was </w:t>
      </w:r>
      <w:r w:rsidR="005479AC" w:rsidRPr="00D42089">
        <w:rPr>
          <w:sz w:val="22"/>
          <w:szCs w:val="22"/>
        </w:rPr>
        <w:t xml:space="preserve">the </w:t>
      </w:r>
      <w:r w:rsidR="00847FC6" w:rsidRPr="00D42089">
        <w:rPr>
          <w:sz w:val="22"/>
          <w:szCs w:val="22"/>
        </w:rPr>
        <w:t xml:space="preserve">first </w:t>
      </w:r>
      <w:r w:rsidR="000407B1" w:rsidRPr="00D42089">
        <w:rPr>
          <w:sz w:val="22"/>
          <w:szCs w:val="22"/>
        </w:rPr>
        <w:t xml:space="preserve">general-purpose </w:t>
      </w:r>
      <w:r w:rsidR="00C2084A" w:rsidRPr="00D42089">
        <w:rPr>
          <w:sz w:val="22"/>
          <w:szCs w:val="22"/>
        </w:rPr>
        <w:t>computer</w:t>
      </w:r>
      <w:r w:rsidR="007A5077">
        <w:rPr>
          <w:sz w:val="22"/>
          <w:szCs w:val="22"/>
        </w:rPr>
        <w:t xml:space="preserve"> design</w:t>
      </w:r>
      <w:r w:rsidR="00C2084A" w:rsidRPr="00D42089">
        <w:rPr>
          <w:sz w:val="22"/>
          <w:szCs w:val="22"/>
        </w:rPr>
        <w:t xml:space="preserve"> in the sense that it was </w:t>
      </w:r>
      <w:r w:rsidR="003C654B" w:rsidRPr="00D42089">
        <w:rPr>
          <w:sz w:val="22"/>
          <w:szCs w:val="22"/>
        </w:rPr>
        <w:t>Turing complete</w:t>
      </w:r>
      <w:r w:rsidR="00C2084A" w:rsidRPr="00D42089">
        <w:rPr>
          <w:sz w:val="22"/>
          <w:szCs w:val="22"/>
        </w:rPr>
        <w:t xml:space="preserve">, </w:t>
      </w:r>
      <w:r w:rsidR="00156ED8" w:rsidRPr="00D42089">
        <w:rPr>
          <w:sz w:val="22"/>
          <w:szCs w:val="22"/>
        </w:rPr>
        <w:t xml:space="preserve">automatic, and </w:t>
      </w:r>
      <w:r w:rsidR="00993210" w:rsidRPr="00D42089">
        <w:rPr>
          <w:sz w:val="22"/>
          <w:szCs w:val="22"/>
        </w:rPr>
        <w:t xml:space="preserve">explicitly designed to </w:t>
      </w:r>
      <w:r w:rsidR="00084EAE" w:rsidRPr="00D42089">
        <w:rPr>
          <w:sz w:val="22"/>
          <w:szCs w:val="22"/>
        </w:rPr>
        <w:t xml:space="preserve">automate </w:t>
      </w:r>
      <w:r w:rsidR="000407B1" w:rsidRPr="00D42089">
        <w:rPr>
          <w:sz w:val="22"/>
          <w:szCs w:val="22"/>
        </w:rPr>
        <w:t xml:space="preserve">a broad domain of </w:t>
      </w:r>
      <w:r w:rsidR="002B02B6" w:rsidRPr="00D42089">
        <w:rPr>
          <w:sz w:val="22"/>
          <w:szCs w:val="22"/>
        </w:rPr>
        <w:t xml:space="preserve">mental labor </w:t>
      </w:r>
      <w:r w:rsidR="00AC476F" w:rsidRPr="00D42089">
        <w:rPr>
          <w:sz w:val="22"/>
          <w:szCs w:val="22"/>
        </w:rPr>
        <w:t>performed by humans (</w:t>
      </w:r>
      <w:r w:rsidR="000407B1" w:rsidRPr="00D42089">
        <w:rPr>
          <w:sz w:val="22"/>
          <w:szCs w:val="22"/>
        </w:rPr>
        <w:t xml:space="preserve">mathematical </w:t>
      </w:r>
      <w:r w:rsidR="00AC476F" w:rsidRPr="00D42089">
        <w:rPr>
          <w:sz w:val="22"/>
          <w:szCs w:val="22"/>
        </w:rPr>
        <w:t>calculation).</w:t>
      </w:r>
      <w:r w:rsidR="003C654B" w:rsidRPr="00D42089">
        <w:rPr>
          <w:sz w:val="22"/>
          <w:szCs w:val="22"/>
        </w:rPr>
        <w:t xml:space="preserve"> I will spare the reader a detailed history of </w:t>
      </w:r>
      <w:r w:rsidR="000407B1" w:rsidRPr="00D42089">
        <w:rPr>
          <w:sz w:val="22"/>
          <w:szCs w:val="22"/>
        </w:rPr>
        <w:t xml:space="preserve">early </w:t>
      </w:r>
      <w:r w:rsidR="003C654B" w:rsidRPr="00D42089">
        <w:rPr>
          <w:sz w:val="22"/>
          <w:szCs w:val="22"/>
        </w:rPr>
        <w:t xml:space="preserve">computers, but I mention the Babbage engine to demonstrate that the goal of computational systems </w:t>
      </w:r>
      <w:r w:rsidR="00084D0B" w:rsidRPr="00D42089">
        <w:rPr>
          <w:sz w:val="22"/>
          <w:szCs w:val="22"/>
        </w:rPr>
        <w:t>has</w:t>
      </w:r>
      <w:r w:rsidR="003C654B" w:rsidRPr="00D42089">
        <w:rPr>
          <w:sz w:val="22"/>
          <w:szCs w:val="22"/>
        </w:rPr>
        <w:t xml:space="preserve"> </w:t>
      </w:r>
      <w:r w:rsidR="003C6B4E" w:rsidRPr="00D42089">
        <w:rPr>
          <w:sz w:val="22"/>
          <w:szCs w:val="22"/>
        </w:rPr>
        <w:t>long</w:t>
      </w:r>
      <w:r w:rsidR="003C654B" w:rsidRPr="00D42089">
        <w:rPr>
          <w:sz w:val="22"/>
          <w:szCs w:val="22"/>
        </w:rPr>
        <w:t xml:space="preserve"> </w:t>
      </w:r>
      <w:r w:rsidR="00084D0B" w:rsidRPr="00D42089">
        <w:rPr>
          <w:sz w:val="22"/>
          <w:szCs w:val="22"/>
        </w:rPr>
        <w:t xml:space="preserve">been </w:t>
      </w:r>
      <w:r w:rsidR="003C654B" w:rsidRPr="00D42089">
        <w:rPr>
          <w:sz w:val="22"/>
          <w:szCs w:val="22"/>
        </w:rPr>
        <w:t xml:space="preserve">to automate mental work that would otherwise </w:t>
      </w:r>
      <w:r w:rsidR="003C6B4E" w:rsidRPr="00D42089">
        <w:rPr>
          <w:sz w:val="22"/>
          <w:szCs w:val="22"/>
        </w:rPr>
        <w:t xml:space="preserve">be </w:t>
      </w:r>
      <w:r w:rsidR="003C654B" w:rsidRPr="00D42089">
        <w:rPr>
          <w:sz w:val="22"/>
          <w:szCs w:val="22"/>
        </w:rPr>
        <w:t>performed by humans</w:t>
      </w:r>
      <w:r w:rsidR="003C6B4E" w:rsidRPr="00D42089">
        <w:rPr>
          <w:sz w:val="22"/>
          <w:szCs w:val="22"/>
        </w:rPr>
        <w:t xml:space="preserve">, in the context of </w:t>
      </w:r>
      <w:r w:rsidR="003C6B4E" w:rsidRPr="00D42089">
        <w:rPr>
          <w:i/>
          <w:iCs/>
          <w:sz w:val="22"/>
          <w:szCs w:val="22"/>
        </w:rPr>
        <w:t>general-purpose use plans</w:t>
      </w:r>
      <w:r w:rsidR="003C6B4E" w:rsidRPr="00D42089">
        <w:rPr>
          <w:sz w:val="22"/>
          <w:szCs w:val="22"/>
        </w:rPr>
        <w:t>.</w:t>
      </w:r>
      <w:r w:rsidR="00270C01" w:rsidRPr="00D42089">
        <w:rPr>
          <w:sz w:val="22"/>
          <w:szCs w:val="22"/>
        </w:rPr>
        <w:t xml:space="preserve"> </w:t>
      </w:r>
    </w:p>
    <w:p w14:paraId="14A1B8AD" w14:textId="76E30E20" w:rsidR="000E23E6" w:rsidRPr="00D42089" w:rsidRDefault="00084D0B" w:rsidP="00C6663F">
      <w:pPr>
        <w:rPr>
          <w:sz w:val="22"/>
          <w:szCs w:val="22"/>
        </w:rPr>
      </w:pPr>
      <w:r w:rsidRPr="00D42089">
        <w:rPr>
          <w:sz w:val="22"/>
          <w:szCs w:val="22"/>
        </w:rPr>
        <w:t xml:space="preserve">While early computers were deployed </w:t>
      </w:r>
      <w:r w:rsidR="00BA61DC">
        <w:rPr>
          <w:sz w:val="22"/>
          <w:szCs w:val="22"/>
        </w:rPr>
        <w:t xml:space="preserve">to </w:t>
      </w:r>
      <w:r w:rsidR="007A5077">
        <w:rPr>
          <w:sz w:val="22"/>
          <w:szCs w:val="22"/>
        </w:rPr>
        <w:t>perform</w:t>
      </w:r>
      <w:r w:rsidR="00BA61DC">
        <w:rPr>
          <w:sz w:val="22"/>
          <w:szCs w:val="22"/>
        </w:rPr>
        <w:t xml:space="preserve"> </w:t>
      </w:r>
      <w:r w:rsidRPr="00D42089">
        <w:rPr>
          <w:sz w:val="22"/>
          <w:szCs w:val="22"/>
        </w:rPr>
        <w:t xml:space="preserve">traditionally mathematical </w:t>
      </w:r>
      <w:r w:rsidR="007A5077">
        <w:rPr>
          <w:sz w:val="22"/>
          <w:szCs w:val="22"/>
        </w:rPr>
        <w:t>tasks</w:t>
      </w:r>
      <w:r w:rsidRPr="00D42089">
        <w:rPr>
          <w:sz w:val="22"/>
          <w:szCs w:val="22"/>
        </w:rPr>
        <w:t xml:space="preserve">, by the mid-20th century it was </w:t>
      </w:r>
      <w:r w:rsidR="0025145B">
        <w:rPr>
          <w:sz w:val="22"/>
          <w:szCs w:val="22"/>
        </w:rPr>
        <w:t xml:space="preserve">well </w:t>
      </w:r>
      <w:r w:rsidRPr="00D42089">
        <w:rPr>
          <w:sz w:val="22"/>
          <w:szCs w:val="22"/>
        </w:rPr>
        <w:t>understood that a Turing-complete computer could theoretically compute any computable algorithm</w:t>
      </w:r>
      <w:r w:rsidR="0025145B">
        <w:rPr>
          <w:sz w:val="22"/>
          <w:szCs w:val="22"/>
        </w:rPr>
        <w:t xml:space="preserve">, and therefore not limited to </w:t>
      </w:r>
      <w:r w:rsidR="00C35DBF">
        <w:rPr>
          <w:sz w:val="22"/>
          <w:szCs w:val="22"/>
        </w:rPr>
        <w:t>calculation</w:t>
      </w:r>
      <w:r w:rsidRPr="00D42089">
        <w:rPr>
          <w:sz w:val="22"/>
          <w:szCs w:val="22"/>
        </w:rPr>
        <w:t>.</w:t>
      </w:r>
      <w:r w:rsidR="003C6B4E" w:rsidRPr="00D42089">
        <w:rPr>
          <w:sz w:val="22"/>
          <w:szCs w:val="22"/>
        </w:rPr>
        <w:t xml:space="preserve"> By the 1950s, computers were already being applied to problems </w:t>
      </w:r>
      <w:r w:rsidR="0022180D" w:rsidRPr="00D42089">
        <w:rPr>
          <w:sz w:val="22"/>
          <w:szCs w:val="22"/>
        </w:rPr>
        <w:t>outside of traditionally mathematical domains</w:t>
      </w:r>
      <w:r w:rsidR="00C35DBF">
        <w:rPr>
          <w:sz w:val="22"/>
          <w:szCs w:val="22"/>
        </w:rPr>
        <w:t>.</w:t>
      </w:r>
      <w:r w:rsidR="0022180D" w:rsidRPr="00D42089">
        <w:rPr>
          <w:sz w:val="22"/>
          <w:szCs w:val="22"/>
        </w:rPr>
        <w:t xml:space="preserve"> </w:t>
      </w:r>
      <w:r w:rsidR="00C35DBF">
        <w:rPr>
          <w:sz w:val="22"/>
          <w:szCs w:val="22"/>
        </w:rPr>
        <w:t>F</w:t>
      </w:r>
      <w:r w:rsidR="0022180D" w:rsidRPr="00D42089">
        <w:rPr>
          <w:sz w:val="22"/>
          <w:szCs w:val="22"/>
        </w:rPr>
        <w:t>or example</w:t>
      </w:r>
      <w:r w:rsidR="00C35DBF">
        <w:rPr>
          <w:sz w:val="22"/>
          <w:szCs w:val="22"/>
        </w:rPr>
        <w:t>,</w:t>
      </w:r>
      <w:r w:rsidR="0022180D" w:rsidRPr="00D42089">
        <w:rPr>
          <w:sz w:val="22"/>
          <w:szCs w:val="22"/>
        </w:rPr>
        <w:t xml:space="preserve"> the Georgetown-IBM experiment of 1954 demonstrated Russian to English text translation using an IBM 701 computer (</w:t>
      </w:r>
      <w:r w:rsidR="000E23E6" w:rsidRPr="00D42089">
        <w:rPr>
          <w:sz w:val="22"/>
          <w:szCs w:val="22"/>
        </w:rPr>
        <w:t>Hutchins, 2004</w:t>
      </w:r>
      <w:r w:rsidR="0022180D" w:rsidRPr="00D42089">
        <w:rPr>
          <w:sz w:val="22"/>
          <w:szCs w:val="22"/>
        </w:rPr>
        <w:t>)</w:t>
      </w:r>
      <w:r w:rsidR="000E23E6" w:rsidRPr="00D42089">
        <w:rPr>
          <w:sz w:val="22"/>
          <w:szCs w:val="22"/>
        </w:rPr>
        <w:t xml:space="preserve">. </w:t>
      </w:r>
    </w:p>
    <w:p w14:paraId="768E2959" w14:textId="6CC5666C" w:rsidR="00084D0B" w:rsidRPr="00D42089" w:rsidRDefault="000E23E6" w:rsidP="00C6663F">
      <w:pPr>
        <w:rPr>
          <w:sz w:val="22"/>
          <w:szCs w:val="22"/>
        </w:rPr>
      </w:pPr>
      <w:r w:rsidRPr="00D42089">
        <w:rPr>
          <w:sz w:val="22"/>
          <w:szCs w:val="22"/>
        </w:rPr>
        <w:t xml:space="preserve">General purpose computers are </w:t>
      </w:r>
      <w:r w:rsidR="000407B1" w:rsidRPr="00D42089">
        <w:rPr>
          <w:sz w:val="22"/>
          <w:szCs w:val="22"/>
        </w:rPr>
        <w:t xml:space="preserve">like </w:t>
      </w:r>
      <w:r w:rsidRPr="00D42089">
        <w:rPr>
          <w:sz w:val="22"/>
          <w:szCs w:val="22"/>
        </w:rPr>
        <w:t xml:space="preserve">factories without </w:t>
      </w:r>
      <w:proofErr w:type="gramStart"/>
      <w:r w:rsidRPr="00D42089">
        <w:rPr>
          <w:sz w:val="22"/>
          <w:szCs w:val="22"/>
        </w:rPr>
        <w:t>make</w:t>
      </w:r>
      <w:proofErr w:type="gramEnd"/>
      <w:r w:rsidRPr="00D42089">
        <w:rPr>
          <w:sz w:val="22"/>
          <w:szCs w:val="22"/>
        </w:rPr>
        <w:t xml:space="preserve"> plans. The power of the computer is its </w:t>
      </w:r>
      <w:r w:rsidR="00C35DBF">
        <w:rPr>
          <w:sz w:val="22"/>
          <w:szCs w:val="22"/>
        </w:rPr>
        <w:t>capacity to execute</w:t>
      </w:r>
      <w:r w:rsidRPr="00D42089">
        <w:rPr>
          <w:sz w:val="22"/>
          <w:szCs w:val="22"/>
        </w:rPr>
        <w:t xml:space="preserve"> any </w:t>
      </w:r>
      <w:r w:rsidR="00C35DBF">
        <w:rPr>
          <w:sz w:val="22"/>
          <w:szCs w:val="22"/>
        </w:rPr>
        <w:t>make plan</w:t>
      </w:r>
      <w:r w:rsidRPr="00D42089">
        <w:rPr>
          <w:sz w:val="22"/>
          <w:szCs w:val="22"/>
        </w:rPr>
        <w:t xml:space="preserve"> describable by the designers (</w:t>
      </w:r>
      <w:r w:rsidR="00BA61DC">
        <w:rPr>
          <w:sz w:val="22"/>
          <w:szCs w:val="22"/>
        </w:rPr>
        <w:t>e.g. software engineers</w:t>
      </w:r>
      <w:r w:rsidRPr="00D42089">
        <w:rPr>
          <w:sz w:val="22"/>
          <w:szCs w:val="22"/>
        </w:rPr>
        <w:t>) using it. Computer engineers seek to maximize the computational throughput of a system, within the boundaries dictated by practical and economic feasibility</w:t>
      </w:r>
      <w:r w:rsidR="00C35DBF">
        <w:rPr>
          <w:sz w:val="22"/>
          <w:szCs w:val="22"/>
        </w:rPr>
        <w:t>;</w:t>
      </w:r>
      <w:r w:rsidRPr="00D42089">
        <w:rPr>
          <w:sz w:val="22"/>
          <w:szCs w:val="22"/>
        </w:rPr>
        <w:t xml:space="preserve"> </w:t>
      </w:r>
      <w:r w:rsidR="00570C36" w:rsidRPr="00D42089">
        <w:rPr>
          <w:sz w:val="22"/>
          <w:szCs w:val="22"/>
        </w:rPr>
        <w:t xml:space="preserve">but </w:t>
      </w:r>
      <w:r w:rsidR="00BA61DC">
        <w:rPr>
          <w:sz w:val="22"/>
          <w:szCs w:val="22"/>
        </w:rPr>
        <w:t>the goal of their use plan</w:t>
      </w:r>
      <w:r w:rsidR="00570C36" w:rsidRPr="00D42089">
        <w:rPr>
          <w:sz w:val="22"/>
          <w:szCs w:val="22"/>
        </w:rPr>
        <w:t xml:space="preserve"> </w:t>
      </w:r>
      <w:r w:rsidR="00BA61DC">
        <w:rPr>
          <w:sz w:val="22"/>
          <w:szCs w:val="22"/>
        </w:rPr>
        <w:t>is to manufacture a tooling system that kernel engineers and software</w:t>
      </w:r>
      <w:r w:rsidR="00C35DBF">
        <w:rPr>
          <w:sz w:val="22"/>
          <w:szCs w:val="22"/>
        </w:rPr>
        <w:t xml:space="preserve"> engineers</w:t>
      </w:r>
      <w:r w:rsidR="00BA61DC">
        <w:rPr>
          <w:sz w:val="22"/>
          <w:szCs w:val="22"/>
        </w:rPr>
        <w:t xml:space="preserve"> can use to implement use plans and make plans of their own</w:t>
      </w:r>
      <w:r w:rsidRPr="00D42089">
        <w:rPr>
          <w:sz w:val="22"/>
          <w:szCs w:val="22"/>
        </w:rPr>
        <w:t>.</w:t>
      </w:r>
      <w:r w:rsidR="0034005A" w:rsidRPr="00D42089">
        <w:rPr>
          <w:sz w:val="22"/>
          <w:szCs w:val="22"/>
        </w:rPr>
        <w:t xml:space="preserve"> </w:t>
      </w:r>
      <w:r w:rsidR="00EB2456" w:rsidRPr="00D42089">
        <w:rPr>
          <w:sz w:val="22"/>
          <w:szCs w:val="22"/>
        </w:rPr>
        <w:t xml:space="preserve">Like </w:t>
      </w:r>
      <w:r w:rsidR="00C35DBF">
        <w:rPr>
          <w:sz w:val="22"/>
          <w:szCs w:val="22"/>
        </w:rPr>
        <w:t xml:space="preserve">general-purpose </w:t>
      </w:r>
      <w:r w:rsidR="00EB2456" w:rsidRPr="00D42089">
        <w:rPr>
          <w:sz w:val="22"/>
          <w:szCs w:val="22"/>
        </w:rPr>
        <w:t xml:space="preserve">machine tooling, computer hardware is not designed </w:t>
      </w:r>
      <w:proofErr w:type="gramStart"/>
      <w:r w:rsidR="00EB2456" w:rsidRPr="00D42089">
        <w:rPr>
          <w:sz w:val="22"/>
          <w:szCs w:val="22"/>
        </w:rPr>
        <w:t>in</w:t>
      </w:r>
      <w:proofErr w:type="gramEnd"/>
      <w:r w:rsidR="00EB2456" w:rsidRPr="00D42089">
        <w:rPr>
          <w:sz w:val="22"/>
          <w:szCs w:val="22"/>
        </w:rPr>
        <w:t xml:space="preserve"> </w:t>
      </w:r>
      <w:r w:rsidR="00C35DBF">
        <w:rPr>
          <w:sz w:val="22"/>
          <w:szCs w:val="22"/>
        </w:rPr>
        <w:t>the service of use plans, but in the service of broad functionality</w:t>
      </w:r>
      <w:r w:rsidR="00F30863" w:rsidRPr="00D42089">
        <w:rPr>
          <w:sz w:val="22"/>
          <w:szCs w:val="22"/>
        </w:rPr>
        <w:t>.</w:t>
      </w:r>
      <w:r w:rsidR="00EB2456" w:rsidRPr="00D42089">
        <w:rPr>
          <w:sz w:val="22"/>
          <w:szCs w:val="22"/>
        </w:rPr>
        <w:t xml:space="preserve"> The </w:t>
      </w:r>
      <w:r w:rsidR="00C35DBF">
        <w:rPr>
          <w:sz w:val="22"/>
          <w:szCs w:val="22"/>
        </w:rPr>
        <w:t xml:space="preserve">product </w:t>
      </w:r>
      <w:r w:rsidR="00EB2456" w:rsidRPr="00D42089">
        <w:rPr>
          <w:sz w:val="22"/>
          <w:szCs w:val="22"/>
        </w:rPr>
        <w:t xml:space="preserve">design </w:t>
      </w:r>
      <w:r w:rsidR="00C35DBF">
        <w:rPr>
          <w:sz w:val="22"/>
          <w:szCs w:val="22"/>
        </w:rPr>
        <w:t xml:space="preserve">and manufacturing design </w:t>
      </w:r>
      <w:r w:rsidR="00EB2456" w:rsidRPr="00D42089">
        <w:rPr>
          <w:sz w:val="22"/>
          <w:szCs w:val="22"/>
        </w:rPr>
        <w:t>aspect of compu</w:t>
      </w:r>
      <w:r w:rsidR="00C35DBF">
        <w:rPr>
          <w:sz w:val="22"/>
          <w:szCs w:val="22"/>
        </w:rPr>
        <w:t>ters</w:t>
      </w:r>
      <w:r w:rsidR="00EB2456" w:rsidRPr="00D42089">
        <w:rPr>
          <w:sz w:val="22"/>
          <w:szCs w:val="22"/>
        </w:rPr>
        <w:t xml:space="preserve"> is addressed in </w:t>
      </w:r>
      <w:proofErr w:type="gramStart"/>
      <w:r w:rsidR="00EB2456" w:rsidRPr="00D42089">
        <w:rPr>
          <w:sz w:val="22"/>
          <w:szCs w:val="22"/>
        </w:rPr>
        <w:t>software</w:t>
      </w:r>
      <w:proofErr w:type="gramEnd"/>
      <w:r w:rsidR="00EB2456" w:rsidRPr="00D42089">
        <w:rPr>
          <w:sz w:val="22"/>
          <w:szCs w:val="22"/>
        </w:rPr>
        <w:t xml:space="preserve">. </w:t>
      </w:r>
      <w:r w:rsidR="00C35DBF">
        <w:rPr>
          <w:sz w:val="22"/>
          <w:szCs w:val="22"/>
        </w:rPr>
        <w:t>From the frame of reference of the end-user, s</w:t>
      </w:r>
      <w:r w:rsidR="00EB2456" w:rsidRPr="00D42089">
        <w:rPr>
          <w:sz w:val="22"/>
          <w:szCs w:val="22"/>
        </w:rPr>
        <w:t>oftware serves as both the make plan and use plan in a computational system.</w:t>
      </w:r>
      <w:r w:rsidR="00F30863" w:rsidRPr="00D42089">
        <w:rPr>
          <w:sz w:val="22"/>
          <w:szCs w:val="22"/>
        </w:rPr>
        <w:t xml:space="preserve"> A computer without software running on it is a collection of tooling waiting for a make plan</w:t>
      </w:r>
      <w:r w:rsidR="00C35DBF">
        <w:rPr>
          <w:sz w:val="22"/>
          <w:szCs w:val="22"/>
        </w:rPr>
        <w:t xml:space="preserve">, A dormant factory stacked to the brim with general-purpose tooling. </w:t>
      </w:r>
    </w:p>
    <w:p w14:paraId="05AA5260" w14:textId="19707C70" w:rsidR="00AD200F" w:rsidRPr="00D42089" w:rsidRDefault="00084D0B" w:rsidP="00AD200F">
      <w:pPr>
        <w:rPr>
          <w:sz w:val="22"/>
          <w:szCs w:val="22"/>
        </w:rPr>
      </w:pPr>
      <w:r w:rsidRPr="00D42089">
        <w:rPr>
          <w:sz w:val="22"/>
          <w:szCs w:val="22"/>
        </w:rPr>
        <w:t xml:space="preserve">While </w:t>
      </w:r>
      <w:r w:rsidR="00331CAB" w:rsidRPr="00D42089">
        <w:rPr>
          <w:sz w:val="22"/>
          <w:szCs w:val="22"/>
        </w:rPr>
        <w:t>computer hardware</w:t>
      </w:r>
      <w:r w:rsidRPr="00D42089">
        <w:rPr>
          <w:sz w:val="22"/>
          <w:szCs w:val="22"/>
        </w:rPr>
        <w:t xml:space="preserve"> </w:t>
      </w:r>
      <w:r w:rsidR="00331CAB" w:rsidRPr="00D42089">
        <w:rPr>
          <w:sz w:val="22"/>
          <w:szCs w:val="22"/>
        </w:rPr>
        <w:t>is</w:t>
      </w:r>
      <w:r w:rsidR="00AA7077" w:rsidRPr="00D42089">
        <w:rPr>
          <w:sz w:val="22"/>
          <w:szCs w:val="22"/>
        </w:rPr>
        <w:t xml:space="preserve"> manufactured according to</w:t>
      </w:r>
      <w:r w:rsidRPr="00D42089">
        <w:rPr>
          <w:sz w:val="22"/>
          <w:szCs w:val="22"/>
        </w:rPr>
        <w:t xml:space="preserve"> unfathomably </w:t>
      </w:r>
      <w:r w:rsidR="00AA7077" w:rsidRPr="00D42089">
        <w:rPr>
          <w:sz w:val="22"/>
          <w:szCs w:val="22"/>
        </w:rPr>
        <w:t>precise and complicated</w:t>
      </w:r>
      <w:r w:rsidRPr="00D42089">
        <w:rPr>
          <w:sz w:val="22"/>
          <w:szCs w:val="22"/>
        </w:rPr>
        <w:t xml:space="preserve"> make plans, </w:t>
      </w:r>
      <w:r w:rsidR="00331CAB" w:rsidRPr="00D42089">
        <w:rPr>
          <w:sz w:val="22"/>
          <w:szCs w:val="22"/>
        </w:rPr>
        <w:t>it is</w:t>
      </w:r>
      <w:r w:rsidRPr="00D42089">
        <w:rPr>
          <w:sz w:val="22"/>
          <w:szCs w:val="22"/>
        </w:rPr>
        <w:t xml:space="preserve"> designed with maximally unbounded use plans. This </w:t>
      </w:r>
      <w:r w:rsidR="003A3A6B" w:rsidRPr="00D42089">
        <w:rPr>
          <w:sz w:val="22"/>
          <w:szCs w:val="22"/>
        </w:rPr>
        <w:t xml:space="preserve">is the dual nature of </w:t>
      </w:r>
      <w:r w:rsidR="00331CAB" w:rsidRPr="00D42089">
        <w:rPr>
          <w:sz w:val="22"/>
          <w:szCs w:val="22"/>
        </w:rPr>
        <w:t xml:space="preserve">all </w:t>
      </w:r>
      <w:r w:rsidR="003A3A6B" w:rsidRPr="00D42089">
        <w:rPr>
          <w:sz w:val="22"/>
          <w:szCs w:val="22"/>
        </w:rPr>
        <w:lastRenderedPageBreak/>
        <w:t>general-purpose tooling</w:t>
      </w:r>
      <w:r w:rsidR="00331CAB" w:rsidRPr="00D42089">
        <w:rPr>
          <w:sz w:val="22"/>
          <w:szCs w:val="22"/>
        </w:rPr>
        <w:t xml:space="preserve">: </w:t>
      </w:r>
      <w:proofErr w:type="gramStart"/>
      <w:r w:rsidR="00331CAB" w:rsidRPr="00D42089">
        <w:rPr>
          <w:sz w:val="22"/>
          <w:szCs w:val="22"/>
        </w:rPr>
        <w:t>its</w:t>
      </w:r>
      <w:proofErr w:type="gramEnd"/>
      <w:r w:rsidR="00331CAB" w:rsidRPr="00D42089">
        <w:rPr>
          <w:sz w:val="22"/>
          <w:szCs w:val="22"/>
        </w:rPr>
        <w:t xml:space="preserve"> make plan is </w:t>
      </w:r>
      <w:r w:rsidR="002D5BEB" w:rsidRPr="00D42089">
        <w:rPr>
          <w:sz w:val="22"/>
          <w:szCs w:val="22"/>
        </w:rPr>
        <w:t xml:space="preserve">maximally </w:t>
      </w:r>
      <w:r w:rsidR="00331CAB" w:rsidRPr="00D42089">
        <w:rPr>
          <w:sz w:val="22"/>
          <w:szCs w:val="22"/>
        </w:rPr>
        <w:t>specific</w:t>
      </w:r>
      <w:r w:rsidR="00AD200F">
        <w:rPr>
          <w:rStyle w:val="FootnoteReference"/>
          <w:sz w:val="22"/>
          <w:szCs w:val="22"/>
        </w:rPr>
        <w:footnoteReference w:id="11"/>
      </w:r>
      <w:r w:rsidR="00331CAB" w:rsidRPr="00D42089">
        <w:rPr>
          <w:sz w:val="22"/>
          <w:szCs w:val="22"/>
        </w:rPr>
        <w:t>, its use plan is maximally broad</w:t>
      </w:r>
      <w:r w:rsidR="003A3A6B" w:rsidRPr="00D42089">
        <w:rPr>
          <w:sz w:val="22"/>
          <w:szCs w:val="22"/>
        </w:rPr>
        <w:t>.</w:t>
      </w:r>
      <w:r w:rsidR="00331CAB" w:rsidRPr="00D42089">
        <w:rPr>
          <w:sz w:val="22"/>
          <w:szCs w:val="22"/>
        </w:rPr>
        <w:t xml:space="preserve"> General-purpose computers are general-purpose tooling, and in fact they are more general than any tooling used in traditional manufacturing settings. </w:t>
      </w:r>
    </w:p>
    <w:p w14:paraId="2B55E54D" w14:textId="47ED1D6A" w:rsidR="00E270DB" w:rsidRPr="00D42089" w:rsidRDefault="002E45DD" w:rsidP="00D42089">
      <w:pPr>
        <w:jc w:val="center"/>
        <w:rPr>
          <w:b/>
          <w:bCs/>
          <w:sz w:val="22"/>
          <w:szCs w:val="22"/>
        </w:rPr>
      </w:pPr>
      <w:r w:rsidRPr="00D42089">
        <w:rPr>
          <w:b/>
          <w:bCs/>
          <w:sz w:val="22"/>
          <w:szCs w:val="22"/>
        </w:rPr>
        <w:t xml:space="preserve">On </w:t>
      </w:r>
      <w:r w:rsidR="00E270DB" w:rsidRPr="00D42089">
        <w:rPr>
          <w:b/>
          <w:bCs/>
          <w:sz w:val="22"/>
          <w:szCs w:val="22"/>
        </w:rPr>
        <w:t>D</w:t>
      </w:r>
      <w:r w:rsidR="00E270DB" w:rsidRPr="00D42089">
        <w:rPr>
          <w:b/>
          <w:bCs/>
          <w:sz w:val="22"/>
          <w:szCs w:val="22"/>
        </w:rPr>
        <w:t xml:space="preserve">edicated </w:t>
      </w:r>
      <w:r w:rsidRPr="00D42089">
        <w:rPr>
          <w:b/>
          <w:bCs/>
          <w:sz w:val="22"/>
          <w:szCs w:val="22"/>
        </w:rPr>
        <w:t>and</w:t>
      </w:r>
      <w:r w:rsidR="00E270DB" w:rsidRPr="00D42089">
        <w:rPr>
          <w:b/>
          <w:bCs/>
          <w:sz w:val="22"/>
          <w:szCs w:val="22"/>
        </w:rPr>
        <w:t xml:space="preserve"> </w:t>
      </w:r>
      <w:r w:rsidR="00E270DB" w:rsidRPr="00D42089">
        <w:rPr>
          <w:b/>
          <w:bCs/>
          <w:sz w:val="22"/>
          <w:szCs w:val="22"/>
        </w:rPr>
        <w:t>F</w:t>
      </w:r>
      <w:r w:rsidR="00E270DB" w:rsidRPr="00D42089">
        <w:rPr>
          <w:b/>
          <w:bCs/>
          <w:sz w:val="22"/>
          <w:szCs w:val="22"/>
        </w:rPr>
        <w:t xml:space="preserve">lexible </w:t>
      </w:r>
      <w:r w:rsidRPr="00D42089">
        <w:rPr>
          <w:b/>
          <w:bCs/>
          <w:sz w:val="22"/>
          <w:szCs w:val="22"/>
        </w:rPr>
        <w:t xml:space="preserve">Computational </w:t>
      </w:r>
      <w:r w:rsidR="00E270DB" w:rsidRPr="00D42089">
        <w:rPr>
          <w:b/>
          <w:bCs/>
          <w:sz w:val="22"/>
          <w:szCs w:val="22"/>
        </w:rPr>
        <w:t>T</w:t>
      </w:r>
      <w:r w:rsidR="00E270DB" w:rsidRPr="00D42089">
        <w:rPr>
          <w:b/>
          <w:bCs/>
          <w:sz w:val="22"/>
          <w:szCs w:val="22"/>
        </w:rPr>
        <w:t>ooling</w:t>
      </w:r>
    </w:p>
    <w:p w14:paraId="5BF40FFA" w14:textId="00AED8E2" w:rsidR="00E270DB" w:rsidRPr="00D42089" w:rsidRDefault="00FB1E27" w:rsidP="00D42089">
      <w:pPr>
        <w:rPr>
          <w:sz w:val="22"/>
          <w:szCs w:val="22"/>
        </w:rPr>
      </w:pPr>
      <w:r w:rsidRPr="00D42089">
        <w:rPr>
          <w:sz w:val="22"/>
          <w:szCs w:val="22"/>
        </w:rPr>
        <w:t xml:space="preserve">Early in the development of this paper, I considered </w:t>
      </w:r>
      <w:r w:rsidR="00181A59">
        <w:rPr>
          <w:sz w:val="22"/>
          <w:szCs w:val="22"/>
        </w:rPr>
        <w:t>generality</w:t>
      </w:r>
      <w:r w:rsidRPr="00D42089">
        <w:rPr>
          <w:sz w:val="22"/>
          <w:szCs w:val="22"/>
        </w:rPr>
        <w:t xml:space="preserve"> a required property of tooling. After some consideration, I termed this property “generality,” but stated the caveat that while </w:t>
      </w:r>
      <w:r w:rsidRPr="00D42089">
        <w:rPr>
          <w:i/>
          <w:iCs/>
          <w:sz w:val="22"/>
          <w:szCs w:val="22"/>
        </w:rPr>
        <w:t>tooling systems</w:t>
      </w:r>
      <w:r w:rsidRPr="00D42089">
        <w:rPr>
          <w:sz w:val="22"/>
          <w:szCs w:val="22"/>
        </w:rPr>
        <w:t xml:space="preserve"> are general purpose, some tooling is developed for singular, specialized applications.</w:t>
      </w:r>
      <w:r w:rsidR="00E270DB" w:rsidRPr="00D42089">
        <w:rPr>
          <w:sz w:val="22"/>
          <w:szCs w:val="22"/>
        </w:rPr>
        <w:t xml:space="preserve"> </w:t>
      </w:r>
      <w:r w:rsidRPr="00D42089">
        <w:rPr>
          <w:sz w:val="22"/>
          <w:szCs w:val="22"/>
        </w:rPr>
        <w:t>For example, i</w:t>
      </w:r>
      <w:r w:rsidR="00E270DB" w:rsidRPr="00D42089">
        <w:rPr>
          <w:sz w:val="22"/>
          <w:szCs w:val="22"/>
        </w:rPr>
        <w:t>njection molding tooling, specifically the molds themselves</w:t>
      </w:r>
      <w:r w:rsidRPr="00D42089">
        <w:rPr>
          <w:sz w:val="22"/>
          <w:szCs w:val="22"/>
        </w:rPr>
        <w:t xml:space="preserve">, are not general-purpose. </w:t>
      </w:r>
      <w:r w:rsidR="00E270DB" w:rsidRPr="00D42089">
        <w:rPr>
          <w:sz w:val="22"/>
          <w:szCs w:val="22"/>
        </w:rPr>
        <w:t>Injection molds are clearly a type of tooling</w:t>
      </w:r>
      <w:r w:rsidR="00281D2B" w:rsidRPr="00D42089">
        <w:rPr>
          <w:sz w:val="22"/>
          <w:szCs w:val="22"/>
        </w:rPr>
        <w:t>. They are</w:t>
      </w:r>
      <w:r w:rsidR="00E270DB" w:rsidRPr="00D42089">
        <w:rPr>
          <w:sz w:val="22"/>
          <w:szCs w:val="22"/>
        </w:rPr>
        <w:t xml:space="preserve"> designed and deployed in </w:t>
      </w:r>
      <w:r w:rsidR="00281D2B" w:rsidRPr="00D42089">
        <w:rPr>
          <w:sz w:val="22"/>
          <w:szCs w:val="22"/>
        </w:rPr>
        <w:t>the service</w:t>
      </w:r>
      <w:r w:rsidR="00E270DB" w:rsidRPr="00D42089">
        <w:rPr>
          <w:sz w:val="22"/>
          <w:szCs w:val="22"/>
        </w:rPr>
        <w:t xml:space="preserve"> of production. However</w:t>
      </w:r>
      <w:r w:rsidR="00281D2B" w:rsidRPr="00D42089">
        <w:rPr>
          <w:sz w:val="22"/>
          <w:szCs w:val="22"/>
        </w:rPr>
        <w:t>,</w:t>
      </w:r>
      <w:r w:rsidR="00E270DB" w:rsidRPr="00D42089">
        <w:rPr>
          <w:sz w:val="22"/>
          <w:szCs w:val="22"/>
        </w:rPr>
        <w:t xml:space="preserve"> they are not designed with reconfiguration or flexibility in mind</w:t>
      </w:r>
      <w:r w:rsidR="00666C82" w:rsidRPr="00D42089">
        <w:rPr>
          <w:sz w:val="22"/>
          <w:szCs w:val="22"/>
        </w:rPr>
        <w:t>.</w:t>
      </w:r>
      <w:r w:rsidR="00E270DB" w:rsidRPr="00D42089">
        <w:rPr>
          <w:sz w:val="22"/>
          <w:szCs w:val="22"/>
        </w:rPr>
        <w:t xml:space="preserve"> </w:t>
      </w:r>
      <w:r w:rsidR="00666C82" w:rsidRPr="00D42089">
        <w:rPr>
          <w:sz w:val="22"/>
          <w:szCs w:val="22"/>
        </w:rPr>
        <w:t>I</w:t>
      </w:r>
      <w:r w:rsidR="00E270DB" w:rsidRPr="00D42089">
        <w:rPr>
          <w:sz w:val="22"/>
          <w:szCs w:val="22"/>
        </w:rPr>
        <w:t xml:space="preserve">n </w:t>
      </w:r>
      <w:r w:rsidR="00281D2B" w:rsidRPr="00D42089">
        <w:rPr>
          <w:sz w:val="22"/>
          <w:szCs w:val="22"/>
        </w:rPr>
        <w:t>fact,</w:t>
      </w:r>
      <w:r w:rsidR="00E270DB" w:rsidRPr="00D42089">
        <w:rPr>
          <w:sz w:val="22"/>
          <w:szCs w:val="22"/>
        </w:rPr>
        <w:t xml:space="preserve"> they have very tight item definitions</w:t>
      </w:r>
      <w:r w:rsidR="00181A59">
        <w:rPr>
          <w:sz w:val="22"/>
          <w:szCs w:val="22"/>
        </w:rPr>
        <w:t xml:space="preserve"> and</w:t>
      </w:r>
      <w:r w:rsidR="00E270DB" w:rsidRPr="00D42089">
        <w:rPr>
          <w:sz w:val="22"/>
          <w:szCs w:val="22"/>
        </w:rPr>
        <w:t xml:space="preserve"> </w:t>
      </w:r>
      <w:r w:rsidR="0052091B" w:rsidRPr="00D42089">
        <w:rPr>
          <w:sz w:val="22"/>
          <w:szCs w:val="22"/>
        </w:rPr>
        <w:t xml:space="preserve">use </w:t>
      </w:r>
      <w:r w:rsidR="00181A59">
        <w:rPr>
          <w:sz w:val="22"/>
          <w:szCs w:val="22"/>
        </w:rPr>
        <w:t>plans,</w:t>
      </w:r>
      <w:r w:rsidR="00E270DB" w:rsidRPr="00D42089">
        <w:rPr>
          <w:sz w:val="22"/>
          <w:szCs w:val="22"/>
        </w:rPr>
        <w:t xml:space="preserve"> and are </w:t>
      </w:r>
      <w:r w:rsidR="00281D2B" w:rsidRPr="00D42089">
        <w:rPr>
          <w:sz w:val="22"/>
          <w:szCs w:val="22"/>
        </w:rPr>
        <w:t>mostly</w:t>
      </w:r>
      <w:r w:rsidR="00E270DB" w:rsidRPr="00D42089">
        <w:rPr>
          <w:sz w:val="22"/>
          <w:szCs w:val="22"/>
        </w:rPr>
        <w:t xml:space="preserve"> useless outside of their primary function. Injections molds are an example of what I </w:t>
      </w:r>
      <w:r w:rsidRPr="00D42089">
        <w:rPr>
          <w:sz w:val="22"/>
          <w:szCs w:val="22"/>
        </w:rPr>
        <w:t>term</w:t>
      </w:r>
      <w:r w:rsidR="00E270DB" w:rsidRPr="00D42089">
        <w:rPr>
          <w:sz w:val="22"/>
          <w:szCs w:val="22"/>
        </w:rPr>
        <w:t xml:space="preserve"> “dedicated tooling</w:t>
      </w:r>
      <w:r w:rsidR="0052091B" w:rsidRPr="00D42089">
        <w:rPr>
          <w:sz w:val="22"/>
          <w:szCs w:val="22"/>
        </w:rPr>
        <w:t>.</w:t>
      </w:r>
      <w:r w:rsidR="00E270DB" w:rsidRPr="00D42089">
        <w:rPr>
          <w:sz w:val="22"/>
          <w:szCs w:val="22"/>
        </w:rPr>
        <w:t>”</w:t>
      </w:r>
      <w:r w:rsidR="00281D2B" w:rsidRPr="00D42089">
        <w:rPr>
          <w:sz w:val="22"/>
          <w:szCs w:val="22"/>
        </w:rPr>
        <w:t xml:space="preserve"> </w:t>
      </w:r>
      <w:r w:rsidR="0052091B" w:rsidRPr="00D42089">
        <w:rPr>
          <w:sz w:val="22"/>
          <w:szCs w:val="22"/>
        </w:rPr>
        <w:t>T</w:t>
      </w:r>
      <w:r w:rsidR="00281D2B" w:rsidRPr="00D42089">
        <w:rPr>
          <w:sz w:val="22"/>
          <w:szCs w:val="22"/>
        </w:rPr>
        <w:t xml:space="preserve">ooling which </w:t>
      </w:r>
      <w:r w:rsidRPr="00D42089">
        <w:rPr>
          <w:sz w:val="22"/>
          <w:szCs w:val="22"/>
        </w:rPr>
        <w:t>is</w:t>
      </w:r>
      <w:r w:rsidR="00281D2B" w:rsidRPr="00D42089">
        <w:rPr>
          <w:sz w:val="22"/>
          <w:szCs w:val="22"/>
        </w:rPr>
        <w:t xml:space="preserve"> application specific to the production of a single product.</w:t>
      </w:r>
      <w:r w:rsidR="00E270DB" w:rsidRPr="00D42089">
        <w:rPr>
          <w:sz w:val="22"/>
          <w:szCs w:val="22"/>
        </w:rPr>
        <w:t xml:space="preserve"> Other examples of dedicated tooling include </w:t>
      </w:r>
      <w:r w:rsidR="00281D2B" w:rsidRPr="00D42089">
        <w:rPr>
          <w:sz w:val="22"/>
          <w:szCs w:val="22"/>
        </w:rPr>
        <w:t>product</w:t>
      </w:r>
      <w:r w:rsidR="00E270DB" w:rsidRPr="00D42089">
        <w:rPr>
          <w:sz w:val="22"/>
          <w:szCs w:val="22"/>
        </w:rPr>
        <w:t>-specific jigs and fixtures, cutting dies, and application-specific integrated circuits (ASICs).</w:t>
      </w:r>
      <w:r w:rsidR="0052091B" w:rsidRPr="00D42089">
        <w:rPr>
          <w:sz w:val="22"/>
          <w:szCs w:val="22"/>
        </w:rPr>
        <w:t xml:space="preserve"> </w:t>
      </w:r>
      <w:r w:rsidR="00D668A8" w:rsidRPr="00D42089">
        <w:rPr>
          <w:sz w:val="22"/>
          <w:szCs w:val="22"/>
        </w:rPr>
        <w:t xml:space="preserve">As </w:t>
      </w:r>
      <w:r w:rsidR="00181A59">
        <w:rPr>
          <w:sz w:val="22"/>
          <w:szCs w:val="22"/>
        </w:rPr>
        <w:t xml:space="preserve">main </w:t>
      </w:r>
      <w:r w:rsidR="00D668A8" w:rsidRPr="00D42089">
        <w:rPr>
          <w:sz w:val="22"/>
          <w:szCs w:val="22"/>
        </w:rPr>
        <w:t xml:space="preserve">the objective of this paper is to argue that computers are digital tooling, I think it is necessary to explore the degree to which they are general-purpose or not. As stated earlier, I am confident that CPUs are general-purpose tooling; in fact, general-purpose </w:t>
      </w:r>
      <w:r w:rsidR="00440A9C" w:rsidRPr="00D42089">
        <w:rPr>
          <w:sz w:val="22"/>
          <w:szCs w:val="22"/>
        </w:rPr>
        <w:t>computation</w:t>
      </w:r>
      <w:r w:rsidR="00D668A8" w:rsidRPr="00D42089">
        <w:rPr>
          <w:sz w:val="22"/>
          <w:szCs w:val="22"/>
        </w:rPr>
        <w:t xml:space="preserve"> is the most stable property across CPUs of all eras and instruction set architectures</w:t>
      </w:r>
      <w:r w:rsidR="00B14A6B">
        <w:rPr>
          <w:sz w:val="22"/>
          <w:szCs w:val="22"/>
        </w:rPr>
        <w:t>.</w:t>
      </w:r>
      <w:r w:rsidR="00181A59">
        <w:rPr>
          <w:rStyle w:val="FootnoteReference"/>
          <w:sz w:val="22"/>
          <w:szCs w:val="22"/>
        </w:rPr>
        <w:footnoteReference w:id="12"/>
      </w:r>
      <w:r w:rsidR="00D668A8" w:rsidRPr="00D42089">
        <w:rPr>
          <w:sz w:val="22"/>
          <w:szCs w:val="22"/>
        </w:rPr>
        <w:t xml:space="preserve"> </w:t>
      </w:r>
      <w:r w:rsidR="00B14A6B">
        <w:rPr>
          <w:sz w:val="22"/>
          <w:szCs w:val="22"/>
        </w:rPr>
        <w:t xml:space="preserve">In the common vernacular, “computer” refers to a machine running on a Von Neumann architecture, with a CPU, RAM and so on. </w:t>
      </w:r>
      <w:r w:rsidR="00D668A8" w:rsidRPr="00D42089">
        <w:rPr>
          <w:sz w:val="22"/>
          <w:szCs w:val="22"/>
        </w:rPr>
        <w:t xml:space="preserve">However, not all computational devices are governed by the operation of CPUs. </w:t>
      </w:r>
      <w:r w:rsidR="0052091B" w:rsidRPr="00D42089">
        <w:rPr>
          <w:sz w:val="22"/>
          <w:szCs w:val="22"/>
        </w:rPr>
        <w:t xml:space="preserve">In the following paragraphs, I will present a few case studies on the relative </w:t>
      </w:r>
      <w:r w:rsidR="00D668A8" w:rsidRPr="00D42089">
        <w:rPr>
          <w:sz w:val="22"/>
          <w:szCs w:val="22"/>
        </w:rPr>
        <w:t>tool</w:t>
      </w:r>
      <w:r w:rsidR="00B14A6B">
        <w:rPr>
          <w:sz w:val="22"/>
          <w:szCs w:val="22"/>
        </w:rPr>
        <w:t>ing</w:t>
      </w:r>
      <w:r w:rsidR="00D668A8" w:rsidRPr="00D42089">
        <w:rPr>
          <w:sz w:val="22"/>
          <w:szCs w:val="22"/>
        </w:rPr>
        <w:t>-</w:t>
      </w:r>
      <w:r w:rsidR="0052091B" w:rsidRPr="00D42089">
        <w:rPr>
          <w:sz w:val="22"/>
          <w:szCs w:val="22"/>
        </w:rPr>
        <w:t>flexibility of several integrated circuit architectures.</w:t>
      </w:r>
    </w:p>
    <w:p w14:paraId="74331AED" w14:textId="127B323D" w:rsidR="00D31750" w:rsidRPr="00D42089" w:rsidRDefault="0052091B" w:rsidP="00D42089">
      <w:pPr>
        <w:rPr>
          <w:sz w:val="22"/>
          <w:szCs w:val="22"/>
        </w:rPr>
      </w:pPr>
      <w:r w:rsidRPr="00CB2F2D">
        <w:rPr>
          <w:i/>
          <w:iCs/>
          <w:sz w:val="22"/>
          <w:szCs w:val="22"/>
        </w:rPr>
        <w:t>555 Timer</w:t>
      </w:r>
      <w:r w:rsidR="00CB2F2D" w:rsidRPr="00CB2F2D">
        <w:rPr>
          <w:i/>
          <w:iCs/>
          <w:sz w:val="22"/>
          <w:szCs w:val="22"/>
        </w:rPr>
        <w:t xml:space="preserve"> IC</w:t>
      </w:r>
      <w:r w:rsidRPr="00CB2F2D">
        <w:rPr>
          <w:i/>
          <w:iCs/>
          <w:sz w:val="22"/>
          <w:szCs w:val="22"/>
        </w:rPr>
        <w:t>:</w:t>
      </w:r>
      <w:r w:rsidR="00B14A6B">
        <w:rPr>
          <w:sz w:val="22"/>
          <w:szCs w:val="22"/>
        </w:rPr>
        <w:t xml:space="preserve"> </w:t>
      </w:r>
      <w:r w:rsidR="00E270DB" w:rsidRPr="00D42089">
        <w:rPr>
          <w:sz w:val="22"/>
          <w:szCs w:val="22"/>
        </w:rPr>
        <w:t xml:space="preserve">Integrated circuits tend to be flexible by </w:t>
      </w:r>
      <w:r w:rsidR="00281D2B" w:rsidRPr="00D42089">
        <w:rPr>
          <w:sz w:val="22"/>
          <w:szCs w:val="22"/>
        </w:rPr>
        <w:t>design.</w:t>
      </w:r>
      <w:r w:rsidR="00E270DB" w:rsidRPr="00D42089">
        <w:rPr>
          <w:sz w:val="22"/>
          <w:szCs w:val="22"/>
        </w:rPr>
        <w:t xml:space="preserve"> </w:t>
      </w:r>
      <w:r w:rsidR="00281D2B" w:rsidRPr="00D42089">
        <w:rPr>
          <w:sz w:val="22"/>
          <w:szCs w:val="22"/>
        </w:rPr>
        <w:t>I</w:t>
      </w:r>
      <w:r w:rsidR="00E270DB" w:rsidRPr="00D42089">
        <w:rPr>
          <w:sz w:val="22"/>
          <w:szCs w:val="22"/>
        </w:rPr>
        <w:t>n most cases, they are designed with modularity in mind. For example, the “555 timer”</w:t>
      </w:r>
      <w:r w:rsidR="00CB2F2D">
        <w:rPr>
          <w:sz w:val="22"/>
          <w:szCs w:val="22"/>
        </w:rPr>
        <w:t xml:space="preserve"> (1972)</w:t>
      </w:r>
      <w:r w:rsidR="00E270DB" w:rsidRPr="00D42089">
        <w:rPr>
          <w:sz w:val="22"/>
          <w:szCs w:val="22"/>
        </w:rPr>
        <w:t xml:space="preserve"> is an 8-pin integrated circuit that can function either as a timer, delay, pulse generator</w:t>
      </w:r>
      <w:r w:rsidR="00281D2B" w:rsidRPr="00D42089">
        <w:rPr>
          <w:sz w:val="22"/>
          <w:szCs w:val="22"/>
        </w:rPr>
        <w:t xml:space="preserve">, </w:t>
      </w:r>
      <w:r w:rsidR="00E270DB" w:rsidRPr="00D42089">
        <w:rPr>
          <w:sz w:val="22"/>
          <w:szCs w:val="22"/>
        </w:rPr>
        <w:t xml:space="preserve">oscillator or flip-flop simply by manipulating the </w:t>
      </w:r>
      <w:r w:rsidR="00281D2B" w:rsidRPr="00D42089">
        <w:rPr>
          <w:sz w:val="22"/>
          <w:szCs w:val="22"/>
        </w:rPr>
        <w:t>current entering</w:t>
      </w:r>
      <w:r w:rsidR="00E270DB" w:rsidRPr="00D42089">
        <w:rPr>
          <w:sz w:val="22"/>
          <w:szCs w:val="22"/>
        </w:rPr>
        <w:t xml:space="preserve"> its inputs. The 555 timer has a defined set of capabilities but was designed </w:t>
      </w:r>
      <w:r w:rsidR="00281D2B" w:rsidRPr="00D42089">
        <w:rPr>
          <w:sz w:val="22"/>
          <w:szCs w:val="22"/>
        </w:rPr>
        <w:t xml:space="preserve">to work in a variety of configurations to serve a variety of </w:t>
      </w:r>
      <w:r w:rsidR="00377F57" w:rsidRPr="00D42089">
        <w:rPr>
          <w:sz w:val="22"/>
          <w:szCs w:val="22"/>
        </w:rPr>
        <w:t>purposes</w:t>
      </w:r>
      <w:r w:rsidR="00E270DB" w:rsidRPr="00D42089">
        <w:rPr>
          <w:sz w:val="22"/>
          <w:szCs w:val="22"/>
        </w:rPr>
        <w:t xml:space="preserve">. The 555 timer is not a highly flexible tool, neither is it dedicated. CPUs and other Turing-complete hardware architectures are examples of </w:t>
      </w:r>
      <w:r w:rsidR="00D31750" w:rsidRPr="00D42089">
        <w:rPr>
          <w:sz w:val="22"/>
          <w:szCs w:val="22"/>
        </w:rPr>
        <w:t xml:space="preserve">highly flexible </w:t>
      </w:r>
      <w:r w:rsidR="00E270DB" w:rsidRPr="00D42089">
        <w:rPr>
          <w:sz w:val="22"/>
          <w:szCs w:val="22"/>
        </w:rPr>
        <w:t xml:space="preserve">digital tooling. </w:t>
      </w:r>
    </w:p>
    <w:p w14:paraId="7FA7EBE5" w14:textId="369B6FED" w:rsidR="0052091B" w:rsidRPr="00CB2F2D" w:rsidRDefault="0052091B" w:rsidP="00D42089">
      <w:pPr>
        <w:rPr>
          <w:i/>
          <w:iCs/>
          <w:sz w:val="22"/>
          <w:szCs w:val="22"/>
        </w:rPr>
      </w:pPr>
      <w:r w:rsidRPr="00CB2F2D">
        <w:rPr>
          <w:i/>
          <w:iCs/>
          <w:sz w:val="22"/>
          <w:szCs w:val="22"/>
        </w:rPr>
        <w:t>ASIC:</w:t>
      </w:r>
      <w:r w:rsidR="00CB2F2D">
        <w:rPr>
          <w:i/>
          <w:iCs/>
          <w:sz w:val="22"/>
          <w:szCs w:val="22"/>
        </w:rPr>
        <w:t xml:space="preserve"> </w:t>
      </w:r>
      <w:r w:rsidR="00E270DB" w:rsidRPr="00D42089">
        <w:rPr>
          <w:sz w:val="22"/>
          <w:szCs w:val="22"/>
        </w:rPr>
        <w:t xml:space="preserve">By contrast, an </w:t>
      </w:r>
      <w:r w:rsidR="00C34A29">
        <w:rPr>
          <w:sz w:val="22"/>
          <w:szCs w:val="22"/>
        </w:rPr>
        <w:t>A</w:t>
      </w:r>
      <w:r w:rsidR="00CB2F2D">
        <w:rPr>
          <w:sz w:val="22"/>
          <w:szCs w:val="22"/>
        </w:rPr>
        <w:t>pplication-</w:t>
      </w:r>
      <w:r w:rsidR="00C34A29">
        <w:rPr>
          <w:sz w:val="22"/>
          <w:szCs w:val="22"/>
        </w:rPr>
        <w:t>S</w:t>
      </w:r>
      <w:r w:rsidR="00CB2F2D">
        <w:rPr>
          <w:sz w:val="22"/>
          <w:szCs w:val="22"/>
        </w:rPr>
        <w:t xml:space="preserve">pecific </w:t>
      </w:r>
      <w:r w:rsidR="00C34A29">
        <w:rPr>
          <w:sz w:val="22"/>
          <w:szCs w:val="22"/>
        </w:rPr>
        <w:t>I</w:t>
      </w:r>
      <w:r w:rsidR="00CB2F2D">
        <w:rPr>
          <w:sz w:val="22"/>
          <w:szCs w:val="22"/>
        </w:rPr>
        <w:t xml:space="preserve">ntegrated </w:t>
      </w:r>
      <w:r w:rsidR="00C34A29">
        <w:rPr>
          <w:sz w:val="22"/>
          <w:szCs w:val="22"/>
        </w:rPr>
        <w:t>C</w:t>
      </w:r>
      <w:r w:rsidR="00CB2F2D">
        <w:rPr>
          <w:sz w:val="22"/>
          <w:szCs w:val="22"/>
        </w:rPr>
        <w:t>ircuit (</w:t>
      </w:r>
      <w:r w:rsidR="00E270DB" w:rsidRPr="00D42089">
        <w:rPr>
          <w:sz w:val="22"/>
          <w:szCs w:val="22"/>
        </w:rPr>
        <w:t>ASIC</w:t>
      </w:r>
      <w:r w:rsidR="00CB2F2D">
        <w:rPr>
          <w:sz w:val="22"/>
          <w:szCs w:val="22"/>
        </w:rPr>
        <w:t>)</w:t>
      </w:r>
      <w:r w:rsidR="00E270DB" w:rsidRPr="00D42089">
        <w:rPr>
          <w:sz w:val="22"/>
          <w:szCs w:val="22"/>
        </w:rPr>
        <w:t xml:space="preserve"> is characterized by </w:t>
      </w:r>
      <w:r w:rsidR="00CB2F2D">
        <w:rPr>
          <w:sz w:val="22"/>
          <w:szCs w:val="22"/>
        </w:rPr>
        <w:t>a strict use plan</w:t>
      </w:r>
      <w:r w:rsidR="00E270DB" w:rsidRPr="00D42089">
        <w:rPr>
          <w:sz w:val="22"/>
          <w:szCs w:val="22"/>
        </w:rPr>
        <w:t xml:space="preserve"> and a lack of flexibility. As with injection molds, lack of flexibility is justified by efficiency. For example, a </w:t>
      </w:r>
      <w:proofErr w:type="spellStart"/>
      <w:r w:rsidR="00E270DB" w:rsidRPr="00D42089">
        <w:rPr>
          <w:sz w:val="22"/>
          <w:szCs w:val="22"/>
        </w:rPr>
        <w:t>BitMain</w:t>
      </w:r>
      <w:proofErr w:type="spellEnd"/>
      <w:r w:rsidR="00E270DB" w:rsidRPr="00D42089">
        <w:rPr>
          <w:sz w:val="22"/>
          <w:szCs w:val="22"/>
        </w:rPr>
        <w:t xml:space="preserve"> </w:t>
      </w:r>
      <w:proofErr w:type="spellStart"/>
      <w:r w:rsidR="00E270DB" w:rsidRPr="00D42089">
        <w:rPr>
          <w:sz w:val="22"/>
          <w:szCs w:val="22"/>
        </w:rPr>
        <w:t>Antminer</w:t>
      </w:r>
      <w:proofErr w:type="spellEnd"/>
      <w:r w:rsidR="00E270DB" w:rsidRPr="00D42089">
        <w:rPr>
          <w:sz w:val="22"/>
          <w:szCs w:val="22"/>
        </w:rPr>
        <w:t xml:space="preserve"> ASIC</w:t>
      </w:r>
      <w:r w:rsidR="006A58A2">
        <w:rPr>
          <w:sz w:val="22"/>
          <w:szCs w:val="22"/>
        </w:rPr>
        <w:t xml:space="preserve"> (2018)</w:t>
      </w:r>
      <w:r w:rsidR="00E270DB" w:rsidRPr="00D42089">
        <w:rPr>
          <w:sz w:val="22"/>
          <w:szCs w:val="22"/>
        </w:rPr>
        <w:t xml:space="preserve">, designed and deployed </w:t>
      </w:r>
      <w:r w:rsidR="00C34A29">
        <w:rPr>
          <w:sz w:val="22"/>
          <w:szCs w:val="22"/>
        </w:rPr>
        <w:t xml:space="preserve">specifically </w:t>
      </w:r>
      <w:r w:rsidR="00E270DB" w:rsidRPr="00D42089">
        <w:rPr>
          <w:sz w:val="22"/>
          <w:szCs w:val="22"/>
        </w:rPr>
        <w:t xml:space="preserve">to mine Bitcoin, is vastly faster and more energy efficient at mining Bitcoin than a </w:t>
      </w:r>
      <w:proofErr w:type="gramStart"/>
      <w:r w:rsidR="00E270DB" w:rsidRPr="00D42089">
        <w:rPr>
          <w:sz w:val="22"/>
          <w:szCs w:val="22"/>
        </w:rPr>
        <w:t>comparably-priced</w:t>
      </w:r>
      <w:proofErr w:type="gramEnd"/>
      <w:r w:rsidR="00E270DB" w:rsidRPr="00D42089">
        <w:rPr>
          <w:sz w:val="22"/>
          <w:szCs w:val="22"/>
        </w:rPr>
        <w:t xml:space="preserve"> GPU, however it </w:t>
      </w:r>
      <w:r w:rsidR="008C6AC3" w:rsidRPr="00D42089">
        <w:rPr>
          <w:sz w:val="22"/>
          <w:szCs w:val="22"/>
        </w:rPr>
        <w:lastRenderedPageBreak/>
        <w:t>cannot drive a</w:t>
      </w:r>
      <w:r w:rsidR="00E270DB" w:rsidRPr="00D42089">
        <w:rPr>
          <w:sz w:val="22"/>
          <w:szCs w:val="22"/>
        </w:rPr>
        <w:t xml:space="preserve"> Turing</w:t>
      </w:r>
      <w:r w:rsidR="008C6AC3" w:rsidRPr="00D42089">
        <w:rPr>
          <w:sz w:val="22"/>
          <w:szCs w:val="22"/>
        </w:rPr>
        <w:t>-</w:t>
      </w:r>
      <w:r w:rsidR="00E270DB" w:rsidRPr="00D42089">
        <w:rPr>
          <w:sz w:val="22"/>
          <w:szCs w:val="22"/>
        </w:rPr>
        <w:t>complete</w:t>
      </w:r>
      <w:r w:rsidR="008C6AC3" w:rsidRPr="00D42089">
        <w:rPr>
          <w:sz w:val="22"/>
          <w:szCs w:val="22"/>
        </w:rPr>
        <w:t xml:space="preserve"> computer</w:t>
      </w:r>
      <w:r w:rsidR="00E270DB" w:rsidRPr="00D42089">
        <w:rPr>
          <w:sz w:val="22"/>
          <w:szCs w:val="22"/>
        </w:rPr>
        <w:t xml:space="preserve">. </w:t>
      </w:r>
      <w:r w:rsidR="00C34A29">
        <w:rPr>
          <w:sz w:val="22"/>
          <w:szCs w:val="22"/>
        </w:rPr>
        <w:t xml:space="preserve">An </w:t>
      </w:r>
      <w:proofErr w:type="spellStart"/>
      <w:r w:rsidR="00C34A29">
        <w:rPr>
          <w:sz w:val="22"/>
          <w:szCs w:val="22"/>
        </w:rPr>
        <w:t>Antminer</w:t>
      </w:r>
      <w:proofErr w:type="spellEnd"/>
      <w:r w:rsidR="00E270DB" w:rsidRPr="00D42089">
        <w:rPr>
          <w:sz w:val="22"/>
          <w:szCs w:val="22"/>
        </w:rPr>
        <w:t xml:space="preserve"> </w:t>
      </w:r>
      <w:r w:rsidR="00C34A29">
        <w:rPr>
          <w:sz w:val="22"/>
          <w:szCs w:val="22"/>
        </w:rPr>
        <w:t>has no capacity to help its user</w:t>
      </w:r>
      <w:r w:rsidR="00E270DB" w:rsidRPr="00D42089">
        <w:rPr>
          <w:sz w:val="22"/>
          <w:szCs w:val="22"/>
        </w:rPr>
        <w:t xml:space="preserve"> make art, conduct science, or socialize online. ASICs </w:t>
      </w:r>
      <w:r w:rsidR="006C7664" w:rsidRPr="00D42089">
        <w:rPr>
          <w:sz w:val="22"/>
          <w:szCs w:val="22"/>
        </w:rPr>
        <w:t xml:space="preserve">such as the </w:t>
      </w:r>
      <w:proofErr w:type="spellStart"/>
      <w:r w:rsidR="006C7664" w:rsidRPr="00D42089">
        <w:rPr>
          <w:sz w:val="22"/>
          <w:szCs w:val="22"/>
        </w:rPr>
        <w:t>Antminer</w:t>
      </w:r>
      <w:proofErr w:type="spellEnd"/>
      <w:r w:rsidR="006C7664" w:rsidRPr="00D42089">
        <w:rPr>
          <w:sz w:val="22"/>
          <w:szCs w:val="22"/>
        </w:rPr>
        <w:t xml:space="preserve"> </w:t>
      </w:r>
      <w:r w:rsidR="00E270DB" w:rsidRPr="00D42089">
        <w:rPr>
          <w:sz w:val="22"/>
          <w:szCs w:val="22"/>
        </w:rPr>
        <w:t xml:space="preserve">are </w:t>
      </w:r>
      <w:proofErr w:type="gramStart"/>
      <w:r w:rsidR="00E270DB" w:rsidRPr="00C34A29">
        <w:rPr>
          <w:i/>
          <w:iCs/>
          <w:sz w:val="22"/>
          <w:szCs w:val="22"/>
        </w:rPr>
        <w:t>dedicated</w:t>
      </w:r>
      <w:proofErr w:type="gramEnd"/>
      <w:r w:rsidR="00E270DB" w:rsidRPr="00C34A29">
        <w:rPr>
          <w:i/>
          <w:iCs/>
          <w:sz w:val="22"/>
          <w:szCs w:val="22"/>
        </w:rPr>
        <w:t xml:space="preserve"> digital tooling</w:t>
      </w:r>
      <w:r w:rsidR="00E270DB" w:rsidRPr="00D42089">
        <w:rPr>
          <w:sz w:val="22"/>
          <w:szCs w:val="22"/>
        </w:rPr>
        <w:t>.</w:t>
      </w:r>
      <w:r w:rsidR="00E270DB" w:rsidRPr="00D42089">
        <w:rPr>
          <w:sz w:val="22"/>
          <w:szCs w:val="22"/>
        </w:rPr>
        <w:t xml:space="preserve"> </w:t>
      </w:r>
    </w:p>
    <w:p w14:paraId="1BCF1FFB" w14:textId="6F91F32B" w:rsidR="0052091B" w:rsidRPr="00D42089" w:rsidRDefault="00DA11F0" w:rsidP="00D42089">
      <w:pPr>
        <w:rPr>
          <w:sz w:val="22"/>
          <w:szCs w:val="22"/>
        </w:rPr>
      </w:pPr>
      <w:proofErr w:type="spellStart"/>
      <w:r w:rsidRPr="00C34A29">
        <w:rPr>
          <w:i/>
          <w:iCs/>
          <w:sz w:val="22"/>
          <w:szCs w:val="22"/>
        </w:rPr>
        <w:t>North</w:t>
      </w:r>
      <w:r w:rsidR="00980E9A" w:rsidRPr="00C34A29">
        <w:rPr>
          <w:i/>
          <w:iCs/>
          <w:sz w:val="22"/>
          <w:szCs w:val="22"/>
        </w:rPr>
        <w:t>P</w:t>
      </w:r>
      <w:r w:rsidRPr="00C34A29">
        <w:rPr>
          <w:i/>
          <w:iCs/>
          <w:sz w:val="22"/>
          <w:szCs w:val="22"/>
        </w:rPr>
        <w:t>ole</w:t>
      </w:r>
      <w:proofErr w:type="spellEnd"/>
      <w:r w:rsidRPr="00C34A29">
        <w:rPr>
          <w:i/>
          <w:iCs/>
          <w:sz w:val="22"/>
          <w:szCs w:val="22"/>
        </w:rPr>
        <w:t>:</w:t>
      </w:r>
      <w:r w:rsidR="00C34A29">
        <w:rPr>
          <w:sz w:val="22"/>
          <w:szCs w:val="22"/>
        </w:rPr>
        <w:t xml:space="preserve"> </w:t>
      </w:r>
      <w:proofErr w:type="spellStart"/>
      <w:r w:rsidRPr="00D42089">
        <w:rPr>
          <w:sz w:val="22"/>
          <w:szCs w:val="22"/>
        </w:rPr>
        <w:t>North</w:t>
      </w:r>
      <w:r w:rsidR="00980E9A" w:rsidRPr="00D42089">
        <w:rPr>
          <w:sz w:val="22"/>
          <w:szCs w:val="22"/>
        </w:rPr>
        <w:t>P</w:t>
      </w:r>
      <w:r w:rsidRPr="00D42089">
        <w:rPr>
          <w:sz w:val="22"/>
          <w:szCs w:val="22"/>
        </w:rPr>
        <w:t>ole</w:t>
      </w:r>
      <w:proofErr w:type="spellEnd"/>
      <w:r w:rsidR="0052091B" w:rsidRPr="00D42089">
        <w:rPr>
          <w:sz w:val="22"/>
          <w:szCs w:val="22"/>
        </w:rPr>
        <w:t xml:space="preserve"> is a next-generation </w:t>
      </w:r>
      <w:r w:rsidRPr="00D42089">
        <w:rPr>
          <w:sz w:val="22"/>
          <w:szCs w:val="22"/>
        </w:rPr>
        <w:t xml:space="preserve">neural inference architecture </w:t>
      </w:r>
      <w:r w:rsidR="006A58A2">
        <w:rPr>
          <w:sz w:val="22"/>
          <w:szCs w:val="22"/>
        </w:rPr>
        <w:t xml:space="preserve">being </w:t>
      </w:r>
      <w:r w:rsidRPr="00D42089">
        <w:rPr>
          <w:sz w:val="22"/>
          <w:szCs w:val="22"/>
        </w:rPr>
        <w:t>developed by IBM Research</w:t>
      </w:r>
      <w:r w:rsidR="00E15CEF" w:rsidRPr="00D42089">
        <w:rPr>
          <w:sz w:val="22"/>
          <w:szCs w:val="22"/>
        </w:rPr>
        <w:t xml:space="preserve"> (Modha et al., 2023)</w:t>
      </w:r>
      <w:r w:rsidRPr="00D42089">
        <w:rPr>
          <w:sz w:val="22"/>
          <w:szCs w:val="22"/>
        </w:rPr>
        <w:t xml:space="preserve">. It </w:t>
      </w:r>
      <w:r w:rsidR="00980E9A" w:rsidRPr="00D42089">
        <w:rPr>
          <w:sz w:val="22"/>
          <w:szCs w:val="22"/>
        </w:rPr>
        <w:t>has a variety of</w:t>
      </w:r>
      <w:r w:rsidR="00522B1F" w:rsidRPr="00D42089">
        <w:rPr>
          <w:sz w:val="22"/>
          <w:szCs w:val="22"/>
        </w:rPr>
        <w:t xml:space="preserve"> energy-saving</w:t>
      </w:r>
      <w:r w:rsidR="00980E9A" w:rsidRPr="00D42089">
        <w:rPr>
          <w:sz w:val="22"/>
          <w:szCs w:val="22"/>
        </w:rPr>
        <w:t xml:space="preserve"> features that make it an attractive alternative to GPUs for </w:t>
      </w:r>
      <w:r w:rsidR="00C34A29">
        <w:rPr>
          <w:sz w:val="22"/>
          <w:szCs w:val="22"/>
        </w:rPr>
        <w:t>AI applications</w:t>
      </w:r>
      <w:r w:rsidR="00980E9A" w:rsidRPr="00D42089">
        <w:rPr>
          <w:sz w:val="22"/>
          <w:szCs w:val="22"/>
        </w:rPr>
        <w:t xml:space="preserve">, but in service of the current discussion I will focus on one: </w:t>
      </w:r>
      <w:r w:rsidR="00980E9A" w:rsidRPr="00C34A29">
        <w:rPr>
          <w:i/>
          <w:iCs/>
          <w:sz w:val="22"/>
          <w:szCs w:val="22"/>
        </w:rPr>
        <w:t>it is inference-only</w:t>
      </w:r>
      <w:r w:rsidR="00980E9A" w:rsidRPr="00D42089">
        <w:rPr>
          <w:sz w:val="22"/>
          <w:szCs w:val="22"/>
        </w:rPr>
        <w:t xml:space="preserve">. The </w:t>
      </w:r>
      <w:proofErr w:type="spellStart"/>
      <w:r w:rsidR="00980E9A" w:rsidRPr="00D42089">
        <w:rPr>
          <w:sz w:val="22"/>
          <w:szCs w:val="22"/>
        </w:rPr>
        <w:t>NorthPole</w:t>
      </w:r>
      <w:proofErr w:type="spellEnd"/>
      <w:r w:rsidR="00980E9A" w:rsidRPr="00D42089">
        <w:rPr>
          <w:sz w:val="22"/>
          <w:szCs w:val="22"/>
        </w:rPr>
        <w:t xml:space="preserve"> chip does not train </w:t>
      </w:r>
      <w:r w:rsidR="00C34A29">
        <w:rPr>
          <w:sz w:val="22"/>
          <w:szCs w:val="22"/>
        </w:rPr>
        <w:t>neural networks</w:t>
      </w:r>
      <w:r w:rsidR="00980E9A" w:rsidRPr="00D42089">
        <w:rPr>
          <w:sz w:val="22"/>
          <w:szCs w:val="22"/>
        </w:rPr>
        <w:t xml:space="preserve">, nor can it. It </w:t>
      </w:r>
      <w:r w:rsidR="001D7974" w:rsidRPr="00D42089">
        <w:rPr>
          <w:sz w:val="22"/>
          <w:szCs w:val="22"/>
        </w:rPr>
        <w:t>cannot run general purpose software or</w:t>
      </w:r>
      <w:r w:rsidR="00F07F3B" w:rsidRPr="00D42089">
        <w:rPr>
          <w:sz w:val="22"/>
          <w:szCs w:val="22"/>
        </w:rPr>
        <w:t xml:space="preserve"> serve as the processor for a general-purpose computer. However, it can run inference on any neural network that can fit in its memory. </w:t>
      </w:r>
      <w:proofErr w:type="spellStart"/>
      <w:r w:rsidR="004726A8" w:rsidRPr="00D42089">
        <w:rPr>
          <w:sz w:val="22"/>
          <w:szCs w:val="22"/>
        </w:rPr>
        <w:t>North</w:t>
      </w:r>
      <w:r w:rsidR="00E15CEF" w:rsidRPr="00D42089">
        <w:rPr>
          <w:sz w:val="22"/>
          <w:szCs w:val="22"/>
        </w:rPr>
        <w:t>P</w:t>
      </w:r>
      <w:r w:rsidR="004726A8" w:rsidRPr="00D42089">
        <w:rPr>
          <w:sz w:val="22"/>
          <w:szCs w:val="22"/>
        </w:rPr>
        <w:t>ole</w:t>
      </w:r>
      <w:proofErr w:type="spellEnd"/>
      <w:r w:rsidR="004726A8" w:rsidRPr="00D42089">
        <w:rPr>
          <w:sz w:val="22"/>
          <w:szCs w:val="22"/>
        </w:rPr>
        <w:t xml:space="preserve"> essentially becomes a hardware instantiation of the neural network that is loaded on it. </w:t>
      </w:r>
      <w:r w:rsidR="00F07F3B" w:rsidRPr="00D42089">
        <w:rPr>
          <w:sz w:val="22"/>
          <w:szCs w:val="22"/>
        </w:rPr>
        <w:t xml:space="preserve">In this sense, </w:t>
      </w:r>
      <w:proofErr w:type="spellStart"/>
      <w:r w:rsidR="00F07F3B" w:rsidRPr="00D42089">
        <w:rPr>
          <w:sz w:val="22"/>
          <w:szCs w:val="22"/>
        </w:rPr>
        <w:t>NorthPole</w:t>
      </w:r>
      <w:proofErr w:type="spellEnd"/>
      <w:r w:rsidR="00F07F3B" w:rsidRPr="00D42089">
        <w:rPr>
          <w:sz w:val="22"/>
          <w:szCs w:val="22"/>
        </w:rPr>
        <w:t xml:space="preserve"> differs from an ASIC in that it could be used in a huge range of applications, </w:t>
      </w:r>
      <w:r w:rsidR="00285B10" w:rsidRPr="00D42089">
        <w:rPr>
          <w:sz w:val="22"/>
          <w:szCs w:val="22"/>
        </w:rPr>
        <w:t>though</w:t>
      </w:r>
      <w:r w:rsidR="00F07F3B" w:rsidRPr="00D42089">
        <w:rPr>
          <w:sz w:val="22"/>
          <w:szCs w:val="22"/>
        </w:rPr>
        <w:t xml:space="preserve"> it is nowhere nearly as flexible as a CPU. </w:t>
      </w:r>
      <w:proofErr w:type="spellStart"/>
      <w:r w:rsidR="00F07F3B" w:rsidRPr="00D42089">
        <w:rPr>
          <w:sz w:val="22"/>
          <w:szCs w:val="22"/>
        </w:rPr>
        <w:t>Northpole</w:t>
      </w:r>
      <w:proofErr w:type="spellEnd"/>
      <w:r w:rsidR="001D7974" w:rsidRPr="00D42089">
        <w:rPr>
          <w:sz w:val="22"/>
          <w:szCs w:val="22"/>
        </w:rPr>
        <w:t>, and neural inference chips in general</w:t>
      </w:r>
      <w:r w:rsidR="00C34A29">
        <w:rPr>
          <w:sz w:val="22"/>
          <w:szCs w:val="22"/>
        </w:rPr>
        <w:t>,</w:t>
      </w:r>
      <w:r w:rsidR="00F07F3B" w:rsidRPr="00D42089">
        <w:rPr>
          <w:sz w:val="22"/>
          <w:szCs w:val="22"/>
        </w:rPr>
        <w:t xml:space="preserve"> </w:t>
      </w:r>
      <w:r w:rsidR="001D7974" w:rsidRPr="00D42089">
        <w:rPr>
          <w:sz w:val="22"/>
          <w:szCs w:val="22"/>
        </w:rPr>
        <w:t xml:space="preserve">are </w:t>
      </w:r>
      <w:r w:rsidR="00F07F3B" w:rsidRPr="00D42089">
        <w:rPr>
          <w:sz w:val="22"/>
          <w:szCs w:val="22"/>
        </w:rPr>
        <w:t xml:space="preserve">notable because </w:t>
      </w:r>
      <w:r w:rsidR="001D7974" w:rsidRPr="00D42089">
        <w:rPr>
          <w:sz w:val="22"/>
          <w:szCs w:val="22"/>
        </w:rPr>
        <w:t xml:space="preserve">we </w:t>
      </w:r>
      <w:r w:rsidR="00F07F3B" w:rsidRPr="00D42089">
        <w:rPr>
          <w:sz w:val="22"/>
          <w:szCs w:val="22"/>
        </w:rPr>
        <w:t xml:space="preserve">are likely entering an era in which </w:t>
      </w:r>
      <w:r w:rsidR="00A10DF5" w:rsidRPr="00D42089">
        <w:rPr>
          <w:sz w:val="22"/>
          <w:szCs w:val="22"/>
        </w:rPr>
        <w:t xml:space="preserve">the </w:t>
      </w:r>
      <w:r w:rsidR="00F07F3B" w:rsidRPr="00D42089">
        <w:rPr>
          <w:sz w:val="22"/>
          <w:szCs w:val="22"/>
        </w:rPr>
        <w:t xml:space="preserve">“intelligent” digital devices </w:t>
      </w:r>
      <w:r w:rsidR="00A10DF5" w:rsidRPr="00D42089">
        <w:rPr>
          <w:sz w:val="22"/>
          <w:szCs w:val="22"/>
        </w:rPr>
        <w:t xml:space="preserve">we interact with are no longer </w:t>
      </w:r>
      <w:r w:rsidR="00BB611A" w:rsidRPr="00D42089">
        <w:rPr>
          <w:sz w:val="22"/>
          <w:szCs w:val="22"/>
        </w:rPr>
        <w:t xml:space="preserve">powered by </w:t>
      </w:r>
      <w:r w:rsidR="00A10DF5" w:rsidRPr="00D42089">
        <w:rPr>
          <w:sz w:val="22"/>
          <w:szCs w:val="22"/>
        </w:rPr>
        <w:t>general-purpose computers.</w:t>
      </w:r>
      <w:r w:rsidR="00B451EC" w:rsidRPr="00D42089">
        <w:rPr>
          <w:sz w:val="22"/>
          <w:szCs w:val="22"/>
        </w:rPr>
        <w:t xml:space="preserve"> </w:t>
      </w:r>
      <w:proofErr w:type="spellStart"/>
      <w:r w:rsidR="004816B5" w:rsidRPr="00D42089">
        <w:rPr>
          <w:sz w:val="22"/>
          <w:szCs w:val="22"/>
        </w:rPr>
        <w:t>North</w:t>
      </w:r>
      <w:r w:rsidR="00E15CEF" w:rsidRPr="00D42089">
        <w:rPr>
          <w:sz w:val="22"/>
          <w:szCs w:val="22"/>
        </w:rPr>
        <w:t>P</w:t>
      </w:r>
      <w:r w:rsidR="004816B5" w:rsidRPr="00D42089">
        <w:rPr>
          <w:sz w:val="22"/>
          <w:szCs w:val="22"/>
        </w:rPr>
        <w:t>ole</w:t>
      </w:r>
      <w:proofErr w:type="spellEnd"/>
      <w:r w:rsidR="004816B5" w:rsidRPr="00D42089">
        <w:rPr>
          <w:sz w:val="22"/>
          <w:szCs w:val="22"/>
        </w:rPr>
        <w:t xml:space="preserve"> is an example of digital tooling that is dedicated and flexible</w:t>
      </w:r>
      <w:r w:rsidR="001D7974" w:rsidRPr="00D42089">
        <w:rPr>
          <w:sz w:val="22"/>
          <w:szCs w:val="22"/>
        </w:rPr>
        <w:t xml:space="preserve"> at once</w:t>
      </w:r>
      <w:r w:rsidR="004816B5" w:rsidRPr="00D42089">
        <w:rPr>
          <w:sz w:val="22"/>
          <w:szCs w:val="22"/>
        </w:rPr>
        <w:t>.</w:t>
      </w:r>
      <w:r w:rsidR="00C34A29">
        <w:rPr>
          <w:sz w:val="22"/>
          <w:szCs w:val="22"/>
        </w:rPr>
        <w:t xml:space="preserve"> </w:t>
      </w:r>
    </w:p>
    <w:p w14:paraId="637D3115" w14:textId="75F18D70" w:rsidR="00285B10" w:rsidRDefault="004F40B5" w:rsidP="00D42089">
      <w:pPr>
        <w:rPr>
          <w:sz w:val="22"/>
          <w:szCs w:val="22"/>
        </w:rPr>
      </w:pPr>
      <w:r w:rsidRPr="00D42089">
        <w:rPr>
          <w:sz w:val="22"/>
          <w:szCs w:val="22"/>
        </w:rPr>
        <w:t>FPGAs</w:t>
      </w:r>
      <w:r w:rsidR="004816B5" w:rsidRPr="00D42089">
        <w:rPr>
          <w:sz w:val="22"/>
          <w:szCs w:val="22"/>
        </w:rPr>
        <w:t>:</w:t>
      </w:r>
      <w:r w:rsidR="00C34A29">
        <w:rPr>
          <w:sz w:val="22"/>
          <w:szCs w:val="22"/>
        </w:rPr>
        <w:t xml:space="preserve"> </w:t>
      </w:r>
      <w:r w:rsidR="00285B10" w:rsidRPr="00D42089">
        <w:rPr>
          <w:sz w:val="22"/>
          <w:szCs w:val="22"/>
        </w:rPr>
        <w:t xml:space="preserve">Field Programmable Gate Arrays (FPGAs) are integrated circuits that are designed to be configured by the end-user “in the field”. </w:t>
      </w:r>
      <w:r w:rsidR="00285B10" w:rsidRPr="00D42089">
        <w:rPr>
          <w:sz w:val="22"/>
          <w:szCs w:val="22"/>
        </w:rPr>
        <w:t>FPGAs contain an array of programmable logic blocks, and a hierarchy of reconfigurable interconnects that allow the blocks to be wired togethe</w:t>
      </w:r>
      <w:r w:rsidR="00285B10" w:rsidRPr="00D42089">
        <w:rPr>
          <w:sz w:val="22"/>
          <w:szCs w:val="22"/>
        </w:rPr>
        <w:t xml:space="preserve">r to fit whatever intention the user desires. For example, an FPGA could be programmed to fit a highly specific application, such as military-grade signal processing, or it could be programmed into a </w:t>
      </w:r>
      <w:r w:rsidR="009D08B0" w:rsidRPr="00D42089">
        <w:rPr>
          <w:sz w:val="22"/>
          <w:szCs w:val="22"/>
        </w:rPr>
        <w:t>fully functioning</w:t>
      </w:r>
      <w:r w:rsidR="00D120CC" w:rsidRPr="00D42089">
        <w:rPr>
          <w:sz w:val="22"/>
          <w:szCs w:val="22"/>
        </w:rPr>
        <w:t xml:space="preserve"> general-purpose</w:t>
      </w:r>
      <w:r w:rsidR="00285B10" w:rsidRPr="00D42089">
        <w:rPr>
          <w:sz w:val="22"/>
          <w:szCs w:val="22"/>
        </w:rPr>
        <w:t xml:space="preserve"> CPU. FPGAs are a highly flexible subclass of digital tooling.</w:t>
      </w:r>
      <w:r w:rsidR="00706F67">
        <w:rPr>
          <w:sz w:val="22"/>
          <w:szCs w:val="22"/>
        </w:rPr>
        <w:t xml:space="preserve"> Because they are essentially programmable hardware, FPGA hardware architectures can be changed on the fly, making them robust against hackers as it is difficult to exploit a system when you don’t know what system you’re exploiting. This property makes them especially useful for military</w:t>
      </w:r>
      <w:r w:rsidR="00591DA1">
        <w:rPr>
          <w:sz w:val="22"/>
          <w:szCs w:val="22"/>
        </w:rPr>
        <w:t xml:space="preserve"> and aerospace</w:t>
      </w:r>
      <w:r w:rsidR="00706F67">
        <w:rPr>
          <w:sz w:val="22"/>
          <w:szCs w:val="22"/>
        </w:rPr>
        <w:t xml:space="preserve"> applications (Rockett et al., 2007), but they are also commonly used in civilian industry to prototype new hardware architectures.</w:t>
      </w:r>
    </w:p>
    <w:p w14:paraId="09602A60" w14:textId="0CBA4083" w:rsidR="004A1BCC" w:rsidRPr="004F2393" w:rsidRDefault="004F2393" w:rsidP="00D42089">
      <w:pPr>
        <w:rPr>
          <w:color w:val="FF0000"/>
          <w:sz w:val="22"/>
          <w:szCs w:val="22"/>
        </w:rPr>
      </w:pPr>
      <w:r w:rsidRPr="00745C53">
        <w:rPr>
          <w:sz w:val="22"/>
          <w:szCs w:val="22"/>
        </w:rPr>
        <w:t xml:space="preserve">Within the </w:t>
      </w:r>
      <w:r>
        <w:rPr>
          <w:sz w:val="22"/>
          <w:szCs w:val="22"/>
        </w:rPr>
        <w:t>class</w:t>
      </w:r>
      <w:r w:rsidRPr="00745C53">
        <w:rPr>
          <w:sz w:val="22"/>
          <w:szCs w:val="22"/>
        </w:rPr>
        <w:t xml:space="preserve"> of all tooling, </w:t>
      </w:r>
      <w:r>
        <w:rPr>
          <w:sz w:val="22"/>
          <w:szCs w:val="22"/>
        </w:rPr>
        <w:t xml:space="preserve">computational or machine, </w:t>
      </w:r>
      <w:r w:rsidRPr="00745C53">
        <w:rPr>
          <w:sz w:val="22"/>
          <w:szCs w:val="22"/>
        </w:rPr>
        <w:t>there is general-purpose and special-purpose tooling. I believe that the current thrust of technological development favors general-purpose tooling. A potential example of this would be the shift away from injection molding toward 3d printing. Technologies such as generative AI and 3D printing</w:t>
      </w:r>
      <w:r>
        <w:rPr>
          <w:sz w:val="22"/>
          <w:szCs w:val="22"/>
        </w:rPr>
        <w:t>, and even targeted online advertising,</w:t>
      </w:r>
      <w:r w:rsidRPr="00745C53">
        <w:rPr>
          <w:sz w:val="22"/>
          <w:szCs w:val="22"/>
        </w:rPr>
        <w:t xml:space="preserve"> show the possibility of a turn away from mass production in favor of mass customization.</w:t>
      </w:r>
    </w:p>
    <w:p w14:paraId="7DA70212" w14:textId="18666358" w:rsidR="00745C53" w:rsidRPr="004F2393" w:rsidRDefault="003C7344" w:rsidP="004F2393">
      <w:pPr>
        <w:jc w:val="center"/>
        <w:rPr>
          <w:b/>
          <w:bCs/>
          <w:sz w:val="22"/>
          <w:szCs w:val="22"/>
        </w:rPr>
      </w:pPr>
      <w:r w:rsidRPr="00DF212E">
        <w:rPr>
          <w:b/>
          <w:bCs/>
          <w:sz w:val="22"/>
          <w:szCs w:val="22"/>
        </w:rPr>
        <w:t>Conclusion</w:t>
      </w:r>
    </w:p>
    <w:p w14:paraId="5A81D948" w14:textId="7540F974" w:rsidR="00436280" w:rsidRPr="00436280" w:rsidRDefault="00436280" w:rsidP="00436280">
      <w:pPr>
        <w:pStyle w:val="ListParagraph"/>
        <w:ind w:left="0"/>
        <w:rPr>
          <w:sz w:val="22"/>
          <w:szCs w:val="22"/>
        </w:rPr>
      </w:pPr>
      <w:r w:rsidRPr="00436280">
        <w:rPr>
          <w:sz w:val="22"/>
          <w:szCs w:val="22"/>
        </w:rPr>
        <w:t xml:space="preserve">In this paper, I </w:t>
      </w:r>
      <w:r>
        <w:rPr>
          <w:sz w:val="22"/>
          <w:szCs w:val="22"/>
        </w:rPr>
        <w:t xml:space="preserve">made an initial </w:t>
      </w:r>
      <w:r w:rsidRPr="00436280">
        <w:rPr>
          <w:sz w:val="22"/>
          <w:szCs w:val="22"/>
        </w:rPr>
        <w:t>explo</w:t>
      </w:r>
      <w:r>
        <w:rPr>
          <w:sz w:val="22"/>
          <w:szCs w:val="22"/>
        </w:rPr>
        <w:t>ration into</w:t>
      </w:r>
      <w:r w:rsidRPr="00436280">
        <w:rPr>
          <w:sz w:val="22"/>
          <w:szCs w:val="22"/>
        </w:rPr>
        <w:t xml:space="preserve"> the properties that define tooling as a distinct subset of technical artifact. </w:t>
      </w:r>
      <w:r>
        <w:rPr>
          <w:sz w:val="22"/>
          <w:szCs w:val="22"/>
        </w:rPr>
        <w:t>Through an analysis of</w:t>
      </w:r>
      <w:r w:rsidRPr="00436280">
        <w:rPr>
          <w:sz w:val="22"/>
          <w:szCs w:val="22"/>
        </w:rPr>
        <w:t xml:space="preserve"> traditional examples of tooling, I have identified four key attributes: precision, generality, autonomy, and productivity. These properties collectively distinguish tooling from other types of instruments and </w:t>
      </w:r>
      <w:r>
        <w:rPr>
          <w:sz w:val="22"/>
          <w:szCs w:val="22"/>
        </w:rPr>
        <w:t>support</w:t>
      </w:r>
      <w:r w:rsidRPr="00436280">
        <w:rPr>
          <w:sz w:val="22"/>
          <w:szCs w:val="22"/>
        </w:rPr>
        <w:t xml:space="preserve"> its unique role in translating idealized </w:t>
      </w:r>
      <w:r>
        <w:rPr>
          <w:sz w:val="22"/>
          <w:szCs w:val="22"/>
        </w:rPr>
        <w:t>intention</w:t>
      </w:r>
      <w:r w:rsidRPr="00436280">
        <w:rPr>
          <w:sz w:val="22"/>
          <w:szCs w:val="22"/>
        </w:rPr>
        <w:t xml:space="preserve"> into material reality.</w:t>
      </w:r>
      <w:r w:rsidR="00F36BFB">
        <w:rPr>
          <w:sz w:val="22"/>
          <w:szCs w:val="22"/>
        </w:rPr>
        <w:t xml:space="preserve"> </w:t>
      </w:r>
      <w:r w:rsidRPr="00436280">
        <w:rPr>
          <w:sz w:val="22"/>
          <w:szCs w:val="22"/>
        </w:rPr>
        <w:t xml:space="preserve">The evolution of tools throughout human history can be characterized by a progression from embodied interactions to epistemic interactions. As tools developed, they became increasingly reliant on complex knowledge systems and required greater </w:t>
      </w:r>
      <w:r w:rsidRPr="00436280">
        <w:rPr>
          <w:sz w:val="22"/>
          <w:szCs w:val="22"/>
        </w:rPr>
        <w:lastRenderedPageBreak/>
        <w:t xml:space="preserve">expertise to operate effectively. The transition from tools to tooling </w:t>
      </w:r>
      <w:r>
        <w:rPr>
          <w:sz w:val="22"/>
          <w:szCs w:val="22"/>
        </w:rPr>
        <w:t>has coupled with the development of human civilization</w:t>
      </w:r>
      <w:r w:rsidRPr="00436280">
        <w:rPr>
          <w:sz w:val="22"/>
          <w:szCs w:val="22"/>
        </w:rPr>
        <w:t xml:space="preserve">, with tooling abstracting away the limitations of the human body and enabling greater precision in the realization of </w:t>
      </w:r>
      <w:r>
        <w:rPr>
          <w:sz w:val="22"/>
          <w:szCs w:val="22"/>
        </w:rPr>
        <w:t xml:space="preserve">product </w:t>
      </w:r>
      <w:r w:rsidRPr="00436280">
        <w:rPr>
          <w:sz w:val="22"/>
          <w:szCs w:val="22"/>
        </w:rPr>
        <w:t>designs.</w:t>
      </w:r>
    </w:p>
    <w:p w14:paraId="3BC94476" w14:textId="77777777" w:rsidR="00436280" w:rsidRPr="00436280" w:rsidRDefault="00436280" w:rsidP="00436280">
      <w:pPr>
        <w:pStyle w:val="ListParagraph"/>
        <w:ind w:left="0"/>
        <w:rPr>
          <w:sz w:val="22"/>
          <w:szCs w:val="22"/>
        </w:rPr>
      </w:pPr>
    </w:p>
    <w:p w14:paraId="4903C8D2" w14:textId="1611812C" w:rsidR="00436280" w:rsidRPr="00436280" w:rsidRDefault="004A1BCC" w:rsidP="00436280">
      <w:pPr>
        <w:pStyle w:val="ListParagraph"/>
        <w:ind w:left="0"/>
        <w:rPr>
          <w:sz w:val="22"/>
          <w:szCs w:val="22"/>
        </w:rPr>
      </w:pPr>
      <w:r>
        <w:rPr>
          <w:sz w:val="22"/>
          <w:szCs w:val="22"/>
        </w:rPr>
        <w:t>T</w:t>
      </w:r>
      <w:r w:rsidR="00F36BFB">
        <w:rPr>
          <w:sz w:val="22"/>
          <w:szCs w:val="22"/>
        </w:rPr>
        <w:t xml:space="preserve">he main </w:t>
      </w:r>
      <w:r>
        <w:rPr>
          <w:sz w:val="22"/>
          <w:szCs w:val="22"/>
        </w:rPr>
        <w:t>objective of this paper was to</w:t>
      </w:r>
      <w:r w:rsidR="00436280" w:rsidRPr="00436280">
        <w:rPr>
          <w:sz w:val="22"/>
          <w:szCs w:val="22"/>
        </w:rPr>
        <w:t xml:space="preserve"> argue that general-purpose computing devices, such as CPUs and GPUs, can be considered a form of digital tooling. Like machine tooling, computers are designed to automate and abstract away </w:t>
      </w:r>
      <w:r w:rsidR="00F725BA">
        <w:rPr>
          <w:sz w:val="22"/>
          <w:szCs w:val="22"/>
        </w:rPr>
        <w:t>human</w:t>
      </w:r>
      <w:r w:rsidR="00436280" w:rsidRPr="00436280">
        <w:rPr>
          <w:sz w:val="22"/>
          <w:szCs w:val="22"/>
        </w:rPr>
        <w:t xml:space="preserve"> </w:t>
      </w:r>
      <w:r w:rsidR="00F36BFB" w:rsidRPr="00436280">
        <w:rPr>
          <w:sz w:val="22"/>
          <w:szCs w:val="22"/>
        </w:rPr>
        <w:t>labor and</w:t>
      </w:r>
      <w:r w:rsidR="00436280" w:rsidRPr="00436280">
        <w:rPr>
          <w:sz w:val="22"/>
          <w:szCs w:val="22"/>
        </w:rPr>
        <w:t xml:space="preserve"> provid</w:t>
      </w:r>
      <w:r w:rsidR="00F725BA">
        <w:rPr>
          <w:sz w:val="22"/>
          <w:szCs w:val="22"/>
        </w:rPr>
        <w:t xml:space="preserve">e </w:t>
      </w:r>
      <w:r w:rsidR="00436280" w:rsidRPr="00436280">
        <w:rPr>
          <w:sz w:val="22"/>
          <w:szCs w:val="22"/>
        </w:rPr>
        <w:t xml:space="preserve">a flexible </w:t>
      </w:r>
      <w:r w:rsidR="00166015">
        <w:rPr>
          <w:sz w:val="22"/>
          <w:szCs w:val="22"/>
        </w:rPr>
        <w:t>system of production</w:t>
      </w:r>
      <w:r w:rsidR="00436280" w:rsidRPr="00436280">
        <w:rPr>
          <w:sz w:val="22"/>
          <w:szCs w:val="22"/>
        </w:rPr>
        <w:t xml:space="preserve"> </w:t>
      </w:r>
      <w:r w:rsidR="00F725BA">
        <w:rPr>
          <w:sz w:val="22"/>
          <w:szCs w:val="22"/>
        </w:rPr>
        <w:t>to</w:t>
      </w:r>
      <w:r w:rsidR="00436280" w:rsidRPr="00436280">
        <w:rPr>
          <w:sz w:val="22"/>
          <w:szCs w:val="22"/>
        </w:rPr>
        <w:t xml:space="preserve"> </w:t>
      </w:r>
      <w:r w:rsidR="00F725BA">
        <w:rPr>
          <w:sz w:val="22"/>
          <w:szCs w:val="22"/>
        </w:rPr>
        <w:t>meet a</w:t>
      </w:r>
      <w:r w:rsidR="00436280" w:rsidRPr="00436280">
        <w:rPr>
          <w:sz w:val="22"/>
          <w:szCs w:val="22"/>
        </w:rPr>
        <w:t xml:space="preserve"> wide range of </w:t>
      </w:r>
      <w:r w:rsidR="00F725BA">
        <w:rPr>
          <w:sz w:val="22"/>
          <w:szCs w:val="22"/>
        </w:rPr>
        <w:t>goals</w:t>
      </w:r>
      <w:r w:rsidR="00436280" w:rsidRPr="00436280">
        <w:rPr>
          <w:sz w:val="22"/>
          <w:szCs w:val="22"/>
        </w:rPr>
        <w:t xml:space="preserve">. </w:t>
      </w:r>
      <w:r w:rsidR="00F36BFB">
        <w:rPr>
          <w:sz w:val="22"/>
          <w:szCs w:val="22"/>
        </w:rPr>
        <w:t>And,</w:t>
      </w:r>
      <w:r w:rsidR="00F725BA">
        <w:rPr>
          <w:sz w:val="22"/>
          <w:szCs w:val="22"/>
        </w:rPr>
        <w:t xml:space="preserve"> as with machine tools,</w:t>
      </w:r>
      <w:r w:rsidR="00436280" w:rsidRPr="00436280">
        <w:rPr>
          <w:sz w:val="22"/>
          <w:szCs w:val="22"/>
        </w:rPr>
        <w:t xml:space="preserve"> not all computational devices exhibit the same degree of generality. While CPUs are highly flexible and can be considered general-purpose tooling, other architectures, such as ASICs and neural inference chips, </w:t>
      </w:r>
      <w:r w:rsidR="00F36BFB">
        <w:rPr>
          <w:sz w:val="22"/>
          <w:szCs w:val="22"/>
        </w:rPr>
        <w:t>have more constrained functionality</w:t>
      </w:r>
      <w:r w:rsidR="00436280" w:rsidRPr="00436280">
        <w:rPr>
          <w:sz w:val="22"/>
          <w:szCs w:val="22"/>
        </w:rPr>
        <w:t>.</w:t>
      </w:r>
      <w:r w:rsidR="00F36BFB">
        <w:rPr>
          <w:sz w:val="22"/>
          <w:szCs w:val="22"/>
        </w:rPr>
        <w:t xml:space="preserve"> It is entirely possible that CPUs represent a sort of “wild west” of computing, and that at some point, general-purpose computers will once</w:t>
      </w:r>
      <w:r w:rsidR="00F36BFB">
        <w:rPr>
          <w:rStyle w:val="FootnoteReference"/>
          <w:sz w:val="22"/>
          <w:szCs w:val="22"/>
        </w:rPr>
        <w:footnoteReference w:id="13"/>
      </w:r>
      <w:r w:rsidR="00F36BFB">
        <w:rPr>
          <w:sz w:val="22"/>
          <w:szCs w:val="22"/>
        </w:rPr>
        <w:t xml:space="preserve"> again become an instrument used by specialists.</w:t>
      </w:r>
    </w:p>
    <w:p w14:paraId="313C02F9" w14:textId="77777777" w:rsidR="00436280" w:rsidRDefault="00436280" w:rsidP="00436280">
      <w:pPr>
        <w:pStyle w:val="ListParagraph"/>
        <w:ind w:left="0"/>
        <w:rPr>
          <w:sz w:val="22"/>
          <w:szCs w:val="22"/>
        </w:rPr>
      </w:pPr>
    </w:p>
    <w:p w14:paraId="171D4D8F" w14:textId="31D37497" w:rsidR="004A1BCC" w:rsidRPr="00436280" w:rsidRDefault="004A1BCC" w:rsidP="004A1BCC">
      <w:pPr>
        <w:pStyle w:val="ListParagraph"/>
        <w:ind w:left="0"/>
        <w:rPr>
          <w:sz w:val="22"/>
          <w:szCs w:val="22"/>
        </w:rPr>
      </w:pPr>
      <w:r>
        <w:rPr>
          <w:sz w:val="22"/>
          <w:szCs w:val="22"/>
        </w:rPr>
        <w:t>In</w:t>
      </w:r>
      <w:r w:rsidRPr="00436280">
        <w:rPr>
          <w:sz w:val="22"/>
          <w:szCs w:val="22"/>
        </w:rPr>
        <w:t xml:space="preserve"> situating tooling within the </w:t>
      </w:r>
      <w:r>
        <w:rPr>
          <w:sz w:val="22"/>
          <w:szCs w:val="22"/>
        </w:rPr>
        <w:t>system</w:t>
      </w:r>
      <w:r w:rsidRPr="00436280">
        <w:rPr>
          <w:sz w:val="22"/>
          <w:szCs w:val="22"/>
        </w:rPr>
        <w:t xml:space="preserve"> of instruments proposed by </w:t>
      </w:r>
      <w:proofErr w:type="spellStart"/>
      <w:r w:rsidRPr="00436280">
        <w:rPr>
          <w:sz w:val="22"/>
          <w:szCs w:val="22"/>
        </w:rPr>
        <w:t>Houkes</w:t>
      </w:r>
      <w:proofErr w:type="spellEnd"/>
      <w:r w:rsidRPr="00436280">
        <w:rPr>
          <w:sz w:val="22"/>
          <w:szCs w:val="22"/>
        </w:rPr>
        <w:t xml:space="preserve"> and Vermaas, I </w:t>
      </w:r>
      <w:r>
        <w:rPr>
          <w:sz w:val="22"/>
          <w:szCs w:val="22"/>
        </w:rPr>
        <w:t>was surprised to see</w:t>
      </w:r>
      <w:r w:rsidRPr="00436280">
        <w:rPr>
          <w:sz w:val="22"/>
          <w:szCs w:val="22"/>
        </w:rPr>
        <w:t xml:space="preserve"> how </w:t>
      </w:r>
      <w:r>
        <w:rPr>
          <w:sz w:val="22"/>
          <w:szCs w:val="22"/>
        </w:rPr>
        <w:t xml:space="preserve">neatly the </w:t>
      </w:r>
      <w:r w:rsidRPr="00436280">
        <w:rPr>
          <w:sz w:val="22"/>
          <w:szCs w:val="22"/>
        </w:rPr>
        <w:t xml:space="preserve">degree of generality </w:t>
      </w:r>
      <w:r w:rsidR="006E402C" w:rsidRPr="006E402C">
        <w:rPr>
          <w:i/>
          <w:iCs/>
          <w:sz w:val="22"/>
          <w:szCs w:val="22"/>
        </w:rPr>
        <w:t>G(t)</w:t>
      </w:r>
      <w:r w:rsidR="006E402C">
        <w:rPr>
          <w:sz w:val="22"/>
          <w:szCs w:val="22"/>
        </w:rPr>
        <w:t xml:space="preserve"> </w:t>
      </w:r>
      <w:r w:rsidRPr="00436280">
        <w:rPr>
          <w:sz w:val="22"/>
          <w:szCs w:val="22"/>
        </w:rPr>
        <w:t xml:space="preserve">influences the classification of tooling as </w:t>
      </w:r>
      <w:r>
        <w:rPr>
          <w:sz w:val="22"/>
          <w:szCs w:val="22"/>
        </w:rPr>
        <w:t xml:space="preserve">a </w:t>
      </w:r>
      <w:r w:rsidRPr="00436280">
        <w:rPr>
          <w:sz w:val="22"/>
          <w:szCs w:val="22"/>
        </w:rPr>
        <w:t>goal, plan, or functional instrument. This analysis reveal</w:t>
      </w:r>
      <w:r>
        <w:rPr>
          <w:sz w:val="22"/>
          <w:szCs w:val="22"/>
        </w:rPr>
        <w:t>ed</w:t>
      </w:r>
      <w:r w:rsidRPr="00436280">
        <w:rPr>
          <w:sz w:val="22"/>
          <w:szCs w:val="22"/>
        </w:rPr>
        <w:t xml:space="preserve"> the importance of generality in defining the nature of </w:t>
      </w:r>
      <w:proofErr w:type="gramStart"/>
      <w:r w:rsidRPr="00436280">
        <w:rPr>
          <w:sz w:val="22"/>
          <w:szCs w:val="22"/>
        </w:rPr>
        <w:t>tooling</w:t>
      </w:r>
      <w:r>
        <w:rPr>
          <w:sz w:val="22"/>
          <w:szCs w:val="22"/>
        </w:rPr>
        <w:t>, and</w:t>
      </w:r>
      <w:proofErr w:type="gramEnd"/>
      <w:r>
        <w:rPr>
          <w:sz w:val="22"/>
          <w:szCs w:val="22"/>
        </w:rPr>
        <w:t xml:space="preserve"> led me to question aspects of my definition of tooling</w:t>
      </w:r>
      <w:r w:rsidRPr="00436280">
        <w:rPr>
          <w:sz w:val="22"/>
          <w:szCs w:val="22"/>
        </w:rPr>
        <w:t>.</w:t>
      </w:r>
      <w:r w:rsidR="00F725BA">
        <w:rPr>
          <w:sz w:val="22"/>
          <w:szCs w:val="22"/>
        </w:rPr>
        <w:t xml:space="preserve"> It is possible that what I have termed </w:t>
      </w:r>
      <w:r w:rsidR="009D712C">
        <w:rPr>
          <w:sz w:val="22"/>
          <w:szCs w:val="22"/>
        </w:rPr>
        <w:t>“</w:t>
      </w:r>
      <w:r w:rsidR="00F725BA">
        <w:rPr>
          <w:sz w:val="22"/>
          <w:szCs w:val="22"/>
        </w:rPr>
        <w:t>dedicated tooling</w:t>
      </w:r>
      <w:r w:rsidR="009D712C">
        <w:rPr>
          <w:sz w:val="22"/>
          <w:szCs w:val="22"/>
        </w:rPr>
        <w:t>”</w:t>
      </w:r>
      <w:r w:rsidR="00F725BA">
        <w:rPr>
          <w:sz w:val="22"/>
          <w:szCs w:val="22"/>
        </w:rPr>
        <w:t xml:space="preserve"> is not tooling at all under the definition I proposed. As I rework this paper, it may be worth it to let go of the industrial terminology to more directly address the </w:t>
      </w:r>
      <w:r w:rsidR="004F2393">
        <w:rPr>
          <w:sz w:val="22"/>
          <w:szCs w:val="22"/>
        </w:rPr>
        <w:t xml:space="preserve">technological </w:t>
      </w:r>
      <w:r w:rsidR="00F725BA">
        <w:rPr>
          <w:sz w:val="22"/>
          <w:szCs w:val="22"/>
        </w:rPr>
        <w:t>property I’m most interested in, generality of function.</w:t>
      </w:r>
    </w:p>
    <w:p w14:paraId="406B4F6F" w14:textId="3888D8FD" w:rsidR="008A2761" w:rsidRPr="00F725BA" w:rsidRDefault="008A2761" w:rsidP="00F725BA">
      <w:pPr>
        <w:rPr>
          <w:sz w:val="22"/>
          <w:szCs w:val="22"/>
        </w:rPr>
      </w:pPr>
    </w:p>
    <w:p w14:paraId="4A85CC3A" w14:textId="77777777" w:rsidR="00224CC2" w:rsidRDefault="00224CC2" w:rsidP="00D82405">
      <w:pPr>
        <w:rPr>
          <w:sz w:val="22"/>
          <w:szCs w:val="22"/>
        </w:rPr>
      </w:pPr>
    </w:p>
    <w:p w14:paraId="70F59FF2" w14:textId="77777777" w:rsidR="00F36BFB" w:rsidRDefault="00F36BFB" w:rsidP="00D82405">
      <w:pPr>
        <w:rPr>
          <w:sz w:val="22"/>
          <w:szCs w:val="22"/>
        </w:rPr>
      </w:pPr>
    </w:p>
    <w:p w14:paraId="71A29A5E" w14:textId="77777777" w:rsidR="00F36BFB" w:rsidRDefault="00F36BFB" w:rsidP="00D82405">
      <w:pPr>
        <w:rPr>
          <w:sz w:val="22"/>
          <w:szCs w:val="22"/>
        </w:rPr>
      </w:pPr>
    </w:p>
    <w:p w14:paraId="227B6310" w14:textId="77777777" w:rsidR="00F36BFB" w:rsidRDefault="00F36BFB" w:rsidP="00D82405">
      <w:pPr>
        <w:rPr>
          <w:sz w:val="22"/>
          <w:szCs w:val="22"/>
        </w:rPr>
      </w:pPr>
    </w:p>
    <w:p w14:paraId="39B12579" w14:textId="77777777" w:rsidR="00F36BFB" w:rsidRDefault="00F36BFB" w:rsidP="00D82405">
      <w:pPr>
        <w:rPr>
          <w:sz w:val="22"/>
          <w:szCs w:val="22"/>
        </w:rPr>
      </w:pPr>
    </w:p>
    <w:p w14:paraId="3B8BFD02" w14:textId="77777777" w:rsidR="00F36BFB" w:rsidRDefault="00F36BFB" w:rsidP="00D82405">
      <w:pPr>
        <w:rPr>
          <w:sz w:val="22"/>
          <w:szCs w:val="22"/>
        </w:rPr>
      </w:pPr>
    </w:p>
    <w:p w14:paraId="41C6EDC2" w14:textId="77777777" w:rsidR="00F36BFB" w:rsidRDefault="00F36BFB" w:rsidP="00D82405">
      <w:pPr>
        <w:rPr>
          <w:sz w:val="22"/>
          <w:szCs w:val="22"/>
        </w:rPr>
      </w:pPr>
    </w:p>
    <w:p w14:paraId="09B26D03" w14:textId="77777777" w:rsidR="00F36BFB" w:rsidRDefault="00F36BFB" w:rsidP="00D82405">
      <w:pPr>
        <w:rPr>
          <w:sz w:val="22"/>
          <w:szCs w:val="22"/>
        </w:rPr>
      </w:pPr>
    </w:p>
    <w:p w14:paraId="0DF86586" w14:textId="77777777" w:rsidR="00F36BFB" w:rsidRDefault="00F36BFB" w:rsidP="00D82405">
      <w:pPr>
        <w:rPr>
          <w:sz w:val="22"/>
          <w:szCs w:val="22"/>
        </w:rPr>
      </w:pPr>
    </w:p>
    <w:p w14:paraId="084110D9" w14:textId="77777777" w:rsidR="00F36BFB" w:rsidRDefault="00F36BFB" w:rsidP="00D82405">
      <w:pPr>
        <w:rPr>
          <w:sz w:val="22"/>
          <w:szCs w:val="22"/>
        </w:rPr>
      </w:pPr>
    </w:p>
    <w:p w14:paraId="5F264858" w14:textId="77777777" w:rsidR="004F2393" w:rsidRDefault="004F2393" w:rsidP="00D82405">
      <w:pPr>
        <w:rPr>
          <w:sz w:val="22"/>
          <w:szCs w:val="22"/>
        </w:rPr>
      </w:pPr>
    </w:p>
    <w:p w14:paraId="0629EA74" w14:textId="77777777" w:rsidR="004F2393" w:rsidRDefault="004F2393" w:rsidP="00D82405">
      <w:pPr>
        <w:rPr>
          <w:sz w:val="22"/>
          <w:szCs w:val="22"/>
        </w:rPr>
      </w:pPr>
    </w:p>
    <w:p w14:paraId="4C8A06AC" w14:textId="77777777" w:rsidR="004F2393" w:rsidRDefault="004F2393" w:rsidP="00D82405">
      <w:pPr>
        <w:rPr>
          <w:sz w:val="22"/>
          <w:szCs w:val="22"/>
        </w:rPr>
      </w:pPr>
    </w:p>
    <w:p w14:paraId="22C1A722" w14:textId="77777777" w:rsidR="00F36BFB" w:rsidRDefault="00F36BFB" w:rsidP="00D82405">
      <w:pPr>
        <w:rPr>
          <w:sz w:val="22"/>
          <w:szCs w:val="22"/>
        </w:rPr>
      </w:pPr>
    </w:p>
    <w:p w14:paraId="46813082" w14:textId="03C57E2A" w:rsidR="003D0FB2" w:rsidRPr="00F36BFB" w:rsidRDefault="003D0FB2" w:rsidP="00D82405">
      <w:pPr>
        <w:rPr>
          <w:b/>
          <w:bCs/>
          <w:sz w:val="22"/>
          <w:szCs w:val="22"/>
        </w:rPr>
      </w:pPr>
      <w:r w:rsidRPr="00F36BFB">
        <w:rPr>
          <w:b/>
          <w:bCs/>
          <w:sz w:val="22"/>
          <w:szCs w:val="22"/>
        </w:rPr>
        <w:t>References:</w:t>
      </w:r>
    </w:p>
    <w:p w14:paraId="19ECAFCB" w14:textId="0C16C737" w:rsidR="00224CC2" w:rsidRDefault="00224CC2" w:rsidP="00224CC2">
      <w:pPr>
        <w:spacing w:after="0" w:line="240" w:lineRule="auto"/>
        <w:ind w:hanging="480"/>
        <w:rPr>
          <w:rFonts w:eastAsia="Times New Roman" w:cs="Times New Roman"/>
          <w:kern w:val="0"/>
          <w:sz w:val="22"/>
          <w:szCs w:val="22"/>
          <w14:ligatures w14:val="none"/>
        </w:rPr>
      </w:pPr>
      <w:proofErr w:type="spellStart"/>
      <w:r w:rsidRPr="00CF6387">
        <w:rPr>
          <w:rFonts w:eastAsia="Times New Roman" w:cs="Times New Roman"/>
          <w:kern w:val="0"/>
          <w:sz w:val="22"/>
          <w:szCs w:val="22"/>
          <w14:ligatures w14:val="none"/>
        </w:rPr>
        <w:t>Houkes</w:t>
      </w:r>
      <w:proofErr w:type="spellEnd"/>
      <w:r w:rsidRPr="00CF6387">
        <w:rPr>
          <w:rFonts w:eastAsia="Times New Roman" w:cs="Times New Roman"/>
          <w:kern w:val="0"/>
          <w:sz w:val="22"/>
          <w:szCs w:val="22"/>
          <w14:ligatures w14:val="none"/>
        </w:rPr>
        <w:t xml:space="preserve">, </w:t>
      </w:r>
      <w:proofErr w:type="spellStart"/>
      <w:r w:rsidRPr="00CF6387">
        <w:rPr>
          <w:rFonts w:eastAsia="Times New Roman" w:cs="Times New Roman"/>
          <w:kern w:val="0"/>
          <w:sz w:val="22"/>
          <w:szCs w:val="22"/>
          <w14:ligatures w14:val="none"/>
        </w:rPr>
        <w:t>Wybo</w:t>
      </w:r>
      <w:proofErr w:type="spellEnd"/>
      <w:r w:rsidRPr="00CF6387">
        <w:rPr>
          <w:rFonts w:eastAsia="Times New Roman" w:cs="Times New Roman"/>
          <w:kern w:val="0"/>
          <w:sz w:val="22"/>
          <w:szCs w:val="22"/>
          <w14:ligatures w14:val="none"/>
        </w:rPr>
        <w:t xml:space="preserve">, and Pieter Vermaas. “On </w:t>
      </w:r>
      <w:r>
        <w:rPr>
          <w:rFonts w:eastAsia="Times New Roman" w:cs="Times New Roman"/>
          <w:kern w:val="0"/>
          <w:sz w:val="22"/>
          <w:szCs w:val="22"/>
          <w14:ligatures w14:val="none"/>
        </w:rPr>
        <w:t>w</w:t>
      </w:r>
      <w:r w:rsidRPr="00CF6387">
        <w:rPr>
          <w:rFonts w:eastAsia="Times New Roman" w:cs="Times New Roman"/>
          <w:kern w:val="0"/>
          <w:sz w:val="22"/>
          <w:szCs w:val="22"/>
          <w14:ligatures w14:val="none"/>
        </w:rPr>
        <w:t xml:space="preserve">hat </w:t>
      </w:r>
      <w:r>
        <w:rPr>
          <w:rFonts w:eastAsia="Times New Roman" w:cs="Times New Roman"/>
          <w:kern w:val="0"/>
          <w:sz w:val="22"/>
          <w:szCs w:val="22"/>
          <w14:ligatures w14:val="none"/>
        </w:rPr>
        <w:t>i</w:t>
      </w:r>
      <w:r w:rsidRPr="00CF6387">
        <w:rPr>
          <w:rFonts w:eastAsia="Times New Roman" w:cs="Times New Roman"/>
          <w:kern w:val="0"/>
          <w:sz w:val="22"/>
          <w:szCs w:val="22"/>
          <w14:ligatures w14:val="none"/>
        </w:rPr>
        <w:t xml:space="preserve">s </w:t>
      </w:r>
      <w:r>
        <w:rPr>
          <w:rFonts w:eastAsia="Times New Roman" w:cs="Times New Roman"/>
          <w:kern w:val="0"/>
          <w:sz w:val="22"/>
          <w:szCs w:val="22"/>
          <w14:ligatures w14:val="none"/>
        </w:rPr>
        <w:t>m</w:t>
      </w:r>
      <w:r w:rsidRPr="00CF6387">
        <w:rPr>
          <w:rFonts w:eastAsia="Times New Roman" w:cs="Times New Roman"/>
          <w:kern w:val="0"/>
          <w:sz w:val="22"/>
          <w:szCs w:val="22"/>
          <w14:ligatures w14:val="none"/>
        </w:rPr>
        <w:t>ade</w:t>
      </w:r>
      <w:r>
        <w:rPr>
          <w:rFonts w:eastAsia="Times New Roman" w:cs="Times New Roman"/>
          <w:kern w:val="0"/>
          <w:sz w:val="22"/>
          <w:szCs w:val="22"/>
          <w14:ligatures w14:val="none"/>
        </w:rPr>
        <w:t xml:space="preserve">: </w:t>
      </w:r>
      <w:r w:rsidRPr="000B2988">
        <w:rPr>
          <w:rFonts w:eastAsia="Times New Roman" w:cs="Times New Roman"/>
          <w:kern w:val="0"/>
          <w:sz w:val="22"/>
          <w:szCs w:val="22"/>
          <w14:ligatures w14:val="none"/>
        </w:rPr>
        <w:t>instruments, products and natural kinds of</w:t>
      </w:r>
      <w:r>
        <w:rPr>
          <w:rFonts w:eastAsia="Times New Roman" w:cs="Times New Roman"/>
          <w:kern w:val="0"/>
          <w:sz w:val="22"/>
          <w:szCs w:val="22"/>
          <w14:ligatures w14:val="none"/>
        </w:rPr>
        <w:t xml:space="preserve"> </w:t>
      </w:r>
      <w:r w:rsidRPr="000B2988">
        <w:rPr>
          <w:rFonts w:eastAsia="Times New Roman" w:cs="Times New Roman"/>
          <w:kern w:val="0"/>
          <w:sz w:val="22"/>
          <w:szCs w:val="22"/>
          <w14:ligatures w14:val="none"/>
        </w:rPr>
        <w:t>artefacts</w:t>
      </w:r>
      <w:r w:rsidRPr="00CF6387">
        <w:rPr>
          <w:rFonts w:eastAsia="Times New Roman" w:cs="Times New Roman"/>
          <w:kern w:val="0"/>
          <w:sz w:val="22"/>
          <w:szCs w:val="22"/>
          <w14:ligatures w14:val="none"/>
        </w:rPr>
        <w:t>”</w:t>
      </w:r>
      <w:r>
        <w:rPr>
          <w:rFonts w:eastAsia="Times New Roman" w:cs="Times New Roman"/>
          <w:kern w:val="0"/>
          <w:sz w:val="22"/>
          <w:szCs w:val="22"/>
          <w14:ligatures w14:val="none"/>
        </w:rPr>
        <w:t xml:space="preserve"> Springer (2014)</w:t>
      </w:r>
    </w:p>
    <w:p w14:paraId="55DFBF94" w14:textId="77777777" w:rsidR="00224CC2" w:rsidRPr="00224CC2" w:rsidRDefault="00224CC2" w:rsidP="00224CC2">
      <w:pPr>
        <w:spacing w:after="0" w:line="240" w:lineRule="auto"/>
        <w:ind w:hanging="480"/>
        <w:rPr>
          <w:rFonts w:eastAsia="Times New Roman" w:cs="Times New Roman"/>
          <w:kern w:val="0"/>
          <w:sz w:val="22"/>
          <w:szCs w:val="22"/>
          <w14:ligatures w14:val="none"/>
        </w:rPr>
      </w:pPr>
    </w:p>
    <w:p w14:paraId="22FB914F" w14:textId="2288A4AC" w:rsidR="00D82405" w:rsidRPr="00D42089" w:rsidRDefault="00D82405" w:rsidP="00D82405">
      <w:pPr>
        <w:spacing w:after="0" w:line="240" w:lineRule="auto"/>
        <w:ind w:hanging="480"/>
        <w:rPr>
          <w:rFonts w:eastAsia="Times New Roman" w:cs="Times New Roman"/>
          <w:kern w:val="0"/>
          <w:sz w:val="22"/>
          <w:szCs w:val="22"/>
          <w14:ligatures w14:val="none"/>
        </w:rPr>
      </w:pPr>
      <w:r w:rsidRPr="00D42089">
        <w:rPr>
          <w:rFonts w:eastAsia="Times New Roman" w:cs="Times New Roman"/>
          <w:kern w:val="0"/>
          <w:sz w:val="22"/>
          <w:szCs w:val="22"/>
          <w14:ligatures w14:val="none"/>
        </w:rPr>
        <w:t xml:space="preserve">Babbage, Charles </w:t>
      </w:r>
      <w:r w:rsidRPr="00D82405">
        <w:rPr>
          <w:rFonts w:eastAsia="Times New Roman" w:cs="Times New Roman"/>
          <w:kern w:val="0"/>
          <w:sz w:val="22"/>
          <w:szCs w:val="22"/>
          <w14:ligatures w14:val="none"/>
        </w:rPr>
        <w:t>“</w:t>
      </w:r>
      <w:r w:rsidRPr="00D42089">
        <w:rPr>
          <w:rFonts w:eastAsia="Times New Roman" w:cs="Times New Roman"/>
          <w:kern w:val="0"/>
          <w:sz w:val="22"/>
          <w:szCs w:val="22"/>
          <w14:ligatures w14:val="none"/>
        </w:rPr>
        <w:t>Passages from the L</w:t>
      </w:r>
      <w:r w:rsidRPr="00D82405">
        <w:rPr>
          <w:rFonts w:eastAsia="Times New Roman" w:cs="Times New Roman"/>
          <w:kern w:val="0"/>
          <w:sz w:val="22"/>
          <w:szCs w:val="22"/>
          <w14:ligatures w14:val="none"/>
        </w:rPr>
        <w:t>ife</w:t>
      </w:r>
      <w:r w:rsidRPr="00D42089">
        <w:rPr>
          <w:rFonts w:eastAsia="Times New Roman" w:cs="Times New Roman"/>
          <w:kern w:val="0"/>
          <w:sz w:val="22"/>
          <w:szCs w:val="22"/>
          <w14:ligatures w14:val="none"/>
        </w:rPr>
        <w:t xml:space="preserve"> </w:t>
      </w:r>
      <w:r w:rsidRPr="00D82405">
        <w:rPr>
          <w:rFonts w:eastAsia="Times New Roman" w:cs="Times New Roman"/>
          <w:kern w:val="0"/>
          <w:sz w:val="22"/>
          <w:szCs w:val="22"/>
          <w14:ligatures w14:val="none"/>
        </w:rPr>
        <w:t>of</w:t>
      </w:r>
      <w:r w:rsidRPr="00D42089">
        <w:rPr>
          <w:rFonts w:eastAsia="Times New Roman" w:cs="Times New Roman"/>
          <w:kern w:val="0"/>
          <w:sz w:val="22"/>
          <w:szCs w:val="22"/>
          <w14:ligatures w14:val="none"/>
        </w:rPr>
        <w:t xml:space="preserve"> </w:t>
      </w:r>
      <w:r w:rsidRPr="00D82405">
        <w:rPr>
          <w:rFonts w:eastAsia="Times New Roman" w:cs="Times New Roman"/>
          <w:kern w:val="0"/>
          <w:sz w:val="22"/>
          <w:szCs w:val="22"/>
          <w14:ligatures w14:val="none"/>
        </w:rPr>
        <w:t>a</w:t>
      </w:r>
      <w:r w:rsidRPr="00D42089">
        <w:rPr>
          <w:rFonts w:eastAsia="Times New Roman" w:cs="Times New Roman"/>
          <w:kern w:val="0"/>
          <w:sz w:val="22"/>
          <w:szCs w:val="22"/>
          <w14:ligatures w14:val="none"/>
        </w:rPr>
        <w:t xml:space="preserve"> P</w:t>
      </w:r>
      <w:r w:rsidRPr="00D82405">
        <w:rPr>
          <w:rFonts w:eastAsia="Times New Roman" w:cs="Times New Roman"/>
          <w:kern w:val="0"/>
          <w:sz w:val="22"/>
          <w:szCs w:val="22"/>
          <w14:ligatures w14:val="none"/>
        </w:rPr>
        <w:t>hilosopher</w:t>
      </w:r>
      <w:r w:rsidRPr="00D42089">
        <w:rPr>
          <w:rFonts w:eastAsia="Times New Roman" w:cs="Times New Roman"/>
          <w:kern w:val="0"/>
          <w:sz w:val="22"/>
          <w:szCs w:val="22"/>
          <w14:ligatures w14:val="none"/>
        </w:rPr>
        <w:t>.</w:t>
      </w:r>
      <w:r w:rsidRPr="00D82405">
        <w:rPr>
          <w:rFonts w:eastAsia="Times New Roman" w:cs="Times New Roman"/>
          <w:kern w:val="0"/>
          <w:sz w:val="22"/>
          <w:szCs w:val="22"/>
          <w14:ligatures w14:val="none"/>
        </w:rPr>
        <w:t xml:space="preserve">” </w:t>
      </w:r>
    </w:p>
    <w:p w14:paraId="0A307484" w14:textId="1D81E5D6" w:rsidR="00D82405" w:rsidRPr="00D42089" w:rsidRDefault="00D82405" w:rsidP="00D82405">
      <w:pPr>
        <w:spacing w:after="0" w:line="240" w:lineRule="auto"/>
        <w:ind w:hanging="480"/>
        <w:rPr>
          <w:rFonts w:eastAsia="Times New Roman" w:cs="Times New Roman"/>
          <w:kern w:val="0"/>
          <w:sz w:val="22"/>
          <w:szCs w:val="22"/>
          <w14:ligatures w14:val="none"/>
        </w:rPr>
      </w:pPr>
      <w:r w:rsidRPr="00D42089">
        <w:rPr>
          <w:rFonts w:eastAsia="Times New Roman" w:cs="Times New Roman"/>
          <w:kern w:val="0"/>
          <w:sz w:val="22"/>
          <w:szCs w:val="22"/>
          <w14:ligatures w14:val="none"/>
        </w:rPr>
        <w:tab/>
      </w:r>
      <w:r w:rsidRPr="00D42089">
        <w:rPr>
          <w:rFonts w:eastAsia="Times New Roman" w:cs="Times New Roman"/>
          <w:i/>
          <w:iCs/>
          <w:kern w:val="0"/>
          <w:sz w:val="22"/>
          <w:szCs w:val="22"/>
          <w14:ligatures w14:val="none"/>
        </w:rPr>
        <w:t xml:space="preserve">Project Gutenberg </w:t>
      </w:r>
      <w:r w:rsidRPr="00D42089">
        <w:rPr>
          <w:rFonts w:eastAsia="Times New Roman" w:cs="Times New Roman"/>
          <w:kern w:val="0"/>
          <w:sz w:val="22"/>
          <w:szCs w:val="22"/>
          <w14:ligatures w14:val="none"/>
        </w:rPr>
        <w:t>(November 9, 2020</w:t>
      </w:r>
      <w:r w:rsidR="00224CC2">
        <w:rPr>
          <w:rFonts w:eastAsia="Times New Roman" w:cs="Times New Roman"/>
          <w:kern w:val="0"/>
          <w:sz w:val="22"/>
          <w:szCs w:val="22"/>
          <w14:ligatures w14:val="none"/>
        </w:rPr>
        <w:t>)</w:t>
      </w:r>
    </w:p>
    <w:p w14:paraId="12B6F45A" w14:textId="63CB42B1" w:rsidR="00A73FA4" w:rsidRPr="00D42089" w:rsidRDefault="00A73FA4" w:rsidP="00D82405">
      <w:pPr>
        <w:spacing w:after="0" w:line="240" w:lineRule="auto"/>
        <w:ind w:hanging="480"/>
        <w:rPr>
          <w:rFonts w:eastAsia="Times New Roman" w:cs="Times New Roman"/>
          <w:kern w:val="0"/>
          <w:sz w:val="22"/>
          <w:szCs w:val="22"/>
          <w14:ligatures w14:val="none"/>
        </w:rPr>
      </w:pPr>
      <w:r w:rsidRPr="00D42089">
        <w:rPr>
          <w:rFonts w:eastAsia="Times New Roman" w:cs="Times New Roman"/>
          <w:kern w:val="0"/>
          <w:sz w:val="22"/>
          <w:szCs w:val="22"/>
          <w14:ligatures w14:val="none"/>
        </w:rPr>
        <w:tab/>
      </w:r>
      <w:hyperlink r:id="rId7" w:history="1">
        <w:r w:rsidRPr="00D42089">
          <w:rPr>
            <w:rStyle w:val="Hyperlink"/>
            <w:rFonts w:eastAsia="Times New Roman" w:cs="Times New Roman"/>
            <w:kern w:val="0"/>
            <w:sz w:val="22"/>
            <w:szCs w:val="22"/>
            <w14:ligatures w14:val="none"/>
          </w:rPr>
          <w:t>https://www.gutenberg.or</w:t>
        </w:r>
        <w:r w:rsidRPr="00D42089">
          <w:rPr>
            <w:rStyle w:val="Hyperlink"/>
            <w:rFonts w:eastAsia="Times New Roman" w:cs="Times New Roman"/>
            <w:kern w:val="0"/>
            <w:sz w:val="22"/>
            <w:szCs w:val="22"/>
            <w14:ligatures w14:val="none"/>
          </w:rPr>
          <w:t>g</w:t>
        </w:r>
        <w:r w:rsidRPr="00D42089">
          <w:rPr>
            <w:rStyle w:val="Hyperlink"/>
            <w:rFonts w:eastAsia="Times New Roman" w:cs="Times New Roman"/>
            <w:kern w:val="0"/>
            <w:sz w:val="22"/>
            <w:szCs w:val="22"/>
            <w14:ligatures w14:val="none"/>
          </w:rPr>
          <w:t>/files/57532/57532-h/57532-h.htm</w:t>
        </w:r>
      </w:hyperlink>
    </w:p>
    <w:p w14:paraId="314E4F65" w14:textId="77777777" w:rsidR="003D0FB2" w:rsidRPr="00D82405" w:rsidRDefault="003D0FB2" w:rsidP="00D82405">
      <w:pPr>
        <w:spacing w:after="0" w:line="240" w:lineRule="auto"/>
        <w:ind w:hanging="480"/>
        <w:rPr>
          <w:rFonts w:eastAsia="Times New Roman" w:cs="Times New Roman"/>
          <w:i/>
          <w:iCs/>
          <w:kern w:val="0"/>
          <w:sz w:val="22"/>
          <w:szCs w:val="22"/>
          <w14:ligatures w14:val="none"/>
        </w:rPr>
      </w:pPr>
    </w:p>
    <w:p w14:paraId="28023813" w14:textId="77777777" w:rsidR="00D82405" w:rsidRPr="00D42089" w:rsidRDefault="00D82405" w:rsidP="00D82405">
      <w:pPr>
        <w:spacing w:after="0" w:line="240" w:lineRule="auto"/>
        <w:ind w:hanging="480"/>
        <w:rPr>
          <w:rFonts w:eastAsia="Times New Roman" w:cs="Times New Roman"/>
          <w:kern w:val="0"/>
          <w:sz w:val="22"/>
          <w:szCs w:val="22"/>
          <w14:ligatures w14:val="none"/>
        </w:rPr>
      </w:pPr>
      <w:r w:rsidRPr="00D82405">
        <w:rPr>
          <w:rFonts w:eastAsia="Times New Roman" w:cs="Times New Roman"/>
          <w:kern w:val="0"/>
          <w:sz w:val="22"/>
          <w:szCs w:val="22"/>
          <w14:ligatures w14:val="none"/>
        </w:rPr>
        <w:t xml:space="preserve">Modha, Dharmendra S., Filipp Akopyan, Alexander Andreopoulos, </w:t>
      </w:r>
      <w:proofErr w:type="spellStart"/>
      <w:r w:rsidRPr="00D82405">
        <w:rPr>
          <w:rFonts w:eastAsia="Times New Roman" w:cs="Times New Roman"/>
          <w:kern w:val="0"/>
          <w:sz w:val="22"/>
          <w:szCs w:val="22"/>
          <w14:ligatures w14:val="none"/>
        </w:rPr>
        <w:t>Rathinakumar</w:t>
      </w:r>
      <w:proofErr w:type="spellEnd"/>
      <w:r w:rsidRPr="00D82405">
        <w:rPr>
          <w:rFonts w:eastAsia="Times New Roman" w:cs="Times New Roman"/>
          <w:kern w:val="0"/>
          <w:sz w:val="22"/>
          <w:szCs w:val="22"/>
          <w14:ligatures w14:val="none"/>
        </w:rPr>
        <w:t xml:space="preserve"> </w:t>
      </w:r>
      <w:proofErr w:type="spellStart"/>
      <w:r w:rsidRPr="00D82405">
        <w:rPr>
          <w:rFonts w:eastAsia="Times New Roman" w:cs="Times New Roman"/>
          <w:kern w:val="0"/>
          <w:sz w:val="22"/>
          <w:szCs w:val="22"/>
          <w14:ligatures w14:val="none"/>
        </w:rPr>
        <w:t>Appuswamy</w:t>
      </w:r>
      <w:proofErr w:type="spellEnd"/>
      <w:r w:rsidRPr="00D82405">
        <w:rPr>
          <w:rFonts w:eastAsia="Times New Roman" w:cs="Times New Roman"/>
          <w:kern w:val="0"/>
          <w:sz w:val="22"/>
          <w:szCs w:val="22"/>
          <w14:ligatures w14:val="none"/>
        </w:rPr>
        <w:t xml:space="preserve">, John V. Arthur, Andrew S. Cassidy, Pallab Datta, et al. “Neural Inference at the Frontier of Energy, Space, and Time.” </w:t>
      </w:r>
      <w:r w:rsidRPr="00D82405">
        <w:rPr>
          <w:rFonts w:eastAsia="Times New Roman" w:cs="Times New Roman"/>
          <w:i/>
          <w:iCs/>
          <w:kern w:val="0"/>
          <w:sz w:val="22"/>
          <w:szCs w:val="22"/>
          <w14:ligatures w14:val="none"/>
        </w:rPr>
        <w:t>Science</w:t>
      </w:r>
      <w:r w:rsidRPr="00D82405">
        <w:rPr>
          <w:rFonts w:eastAsia="Times New Roman" w:cs="Times New Roman"/>
          <w:kern w:val="0"/>
          <w:sz w:val="22"/>
          <w:szCs w:val="22"/>
          <w14:ligatures w14:val="none"/>
        </w:rPr>
        <w:t xml:space="preserve"> 382, no. 6668 (October 20, 2023): 329–35. </w:t>
      </w:r>
      <w:hyperlink r:id="rId8" w:history="1">
        <w:r w:rsidRPr="00D82405">
          <w:rPr>
            <w:rFonts w:eastAsia="Times New Roman" w:cs="Times New Roman"/>
            <w:color w:val="0000FF"/>
            <w:kern w:val="0"/>
            <w:sz w:val="22"/>
            <w:szCs w:val="22"/>
            <w:u w:val="single"/>
            <w14:ligatures w14:val="none"/>
          </w:rPr>
          <w:t>https://doi.org/10.1126/science.adh1174</w:t>
        </w:r>
      </w:hyperlink>
      <w:r w:rsidRPr="00D82405">
        <w:rPr>
          <w:rFonts w:eastAsia="Times New Roman" w:cs="Times New Roman"/>
          <w:kern w:val="0"/>
          <w:sz w:val="22"/>
          <w:szCs w:val="22"/>
          <w14:ligatures w14:val="none"/>
        </w:rPr>
        <w:t>.</w:t>
      </w:r>
    </w:p>
    <w:p w14:paraId="131E2A9C" w14:textId="77777777" w:rsidR="003D0FB2" w:rsidRPr="00D82405" w:rsidRDefault="003D0FB2" w:rsidP="00D82405">
      <w:pPr>
        <w:spacing w:after="0" w:line="240" w:lineRule="auto"/>
        <w:ind w:hanging="480"/>
        <w:rPr>
          <w:rFonts w:eastAsia="Times New Roman" w:cs="Times New Roman"/>
          <w:kern w:val="0"/>
          <w:sz w:val="22"/>
          <w:szCs w:val="22"/>
          <w14:ligatures w14:val="none"/>
        </w:rPr>
      </w:pPr>
    </w:p>
    <w:p w14:paraId="782E0977" w14:textId="77777777" w:rsidR="00D82405" w:rsidRPr="00D42089" w:rsidRDefault="00D82405" w:rsidP="00D82405">
      <w:pPr>
        <w:spacing w:after="0" w:line="240" w:lineRule="auto"/>
        <w:ind w:hanging="480"/>
        <w:rPr>
          <w:rFonts w:eastAsia="Times New Roman" w:cs="Times New Roman"/>
          <w:kern w:val="0"/>
          <w:sz w:val="22"/>
          <w:szCs w:val="22"/>
          <w14:ligatures w14:val="none"/>
        </w:rPr>
      </w:pPr>
      <w:r w:rsidRPr="00D82405">
        <w:rPr>
          <w:rFonts w:eastAsia="Times New Roman" w:cs="Times New Roman"/>
          <w:kern w:val="0"/>
          <w:sz w:val="22"/>
          <w:szCs w:val="22"/>
          <w14:ligatures w14:val="none"/>
        </w:rPr>
        <w:t xml:space="preserve">Pérez, Jorge, Javier Marinković, and Pablo Barceló. “On the Turing Completeness of Modern Neural Network Architectures.” </w:t>
      </w:r>
      <w:proofErr w:type="spellStart"/>
      <w:r w:rsidRPr="00D82405">
        <w:rPr>
          <w:rFonts w:eastAsia="Times New Roman" w:cs="Times New Roman"/>
          <w:kern w:val="0"/>
          <w:sz w:val="22"/>
          <w:szCs w:val="22"/>
          <w14:ligatures w14:val="none"/>
        </w:rPr>
        <w:t>arXiv</w:t>
      </w:r>
      <w:proofErr w:type="spellEnd"/>
      <w:r w:rsidRPr="00D82405">
        <w:rPr>
          <w:rFonts w:eastAsia="Times New Roman" w:cs="Times New Roman"/>
          <w:kern w:val="0"/>
          <w:sz w:val="22"/>
          <w:szCs w:val="22"/>
          <w14:ligatures w14:val="none"/>
        </w:rPr>
        <w:t xml:space="preserve">, January 10, 2019. </w:t>
      </w:r>
      <w:hyperlink r:id="rId9" w:history="1">
        <w:r w:rsidRPr="00D82405">
          <w:rPr>
            <w:rFonts w:eastAsia="Times New Roman" w:cs="Times New Roman"/>
            <w:color w:val="0000FF"/>
            <w:kern w:val="0"/>
            <w:sz w:val="22"/>
            <w:szCs w:val="22"/>
            <w:u w:val="single"/>
            <w14:ligatures w14:val="none"/>
          </w:rPr>
          <w:t>http://arxiv.org/abs/1901.03429</w:t>
        </w:r>
      </w:hyperlink>
      <w:r w:rsidRPr="00D82405">
        <w:rPr>
          <w:rFonts w:eastAsia="Times New Roman" w:cs="Times New Roman"/>
          <w:kern w:val="0"/>
          <w:sz w:val="22"/>
          <w:szCs w:val="22"/>
          <w14:ligatures w14:val="none"/>
        </w:rPr>
        <w:t>.</w:t>
      </w:r>
    </w:p>
    <w:p w14:paraId="5E0C5391" w14:textId="77777777" w:rsidR="00A73FA4" w:rsidRPr="00D82405" w:rsidRDefault="00A73FA4" w:rsidP="00D82405">
      <w:pPr>
        <w:spacing w:after="0" w:line="240" w:lineRule="auto"/>
        <w:ind w:hanging="480"/>
        <w:rPr>
          <w:rFonts w:eastAsia="Times New Roman" w:cs="Times New Roman"/>
          <w:kern w:val="0"/>
          <w:sz w:val="22"/>
          <w:szCs w:val="22"/>
          <w14:ligatures w14:val="none"/>
        </w:rPr>
      </w:pPr>
    </w:p>
    <w:p w14:paraId="00D59F4C" w14:textId="07C2FF18" w:rsidR="00A73FA4" w:rsidRPr="00D42089" w:rsidRDefault="00D82405" w:rsidP="00D82405">
      <w:pPr>
        <w:spacing w:after="0" w:line="240" w:lineRule="auto"/>
        <w:ind w:hanging="480"/>
        <w:rPr>
          <w:rFonts w:eastAsia="Times New Roman" w:cs="Times New Roman"/>
          <w:kern w:val="0"/>
          <w:sz w:val="22"/>
          <w:szCs w:val="22"/>
          <w14:ligatures w14:val="none"/>
        </w:rPr>
      </w:pPr>
      <w:r w:rsidRPr="00D82405">
        <w:rPr>
          <w:rFonts w:eastAsia="Times New Roman" w:cs="Times New Roman"/>
          <w:kern w:val="0"/>
          <w:sz w:val="22"/>
          <w:szCs w:val="22"/>
          <w14:ligatures w14:val="none"/>
        </w:rPr>
        <w:t>Bellman</w:t>
      </w:r>
      <w:r w:rsidR="00A73FA4" w:rsidRPr="00D42089">
        <w:rPr>
          <w:rFonts w:eastAsia="Times New Roman" w:cs="Times New Roman"/>
          <w:kern w:val="0"/>
          <w:sz w:val="22"/>
          <w:szCs w:val="22"/>
          <w14:ligatures w14:val="none"/>
        </w:rPr>
        <w:t xml:space="preserve">, </w:t>
      </w:r>
      <w:r w:rsidR="00A73FA4" w:rsidRPr="00D82405">
        <w:rPr>
          <w:rFonts w:eastAsia="Times New Roman" w:cs="Times New Roman"/>
          <w:kern w:val="0"/>
          <w:sz w:val="22"/>
          <w:szCs w:val="22"/>
          <w14:ligatures w14:val="none"/>
        </w:rPr>
        <w:t>Richard E.</w:t>
      </w:r>
      <w:r w:rsidRPr="00D82405">
        <w:rPr>
          <w:rFonts w:eastAsia="Times New Roman" w:cs="Times New Roman"/>
          <w:kern w:val="0"/>
          <w:sz w:val="22"/>
          <w:szCs w:val="22"/>
          <w14:ligatures w14:val="none"/>
        </w:rPr>
        <w:t xml:space="preserve">  </w:t>
      </w:r>
      <w:r w:rsidR="00A73FA4" w:rsidRPr="00D42089">
        <w:rPr>
          <w:rFonts w:eastAsia="Times New Roman" w:cs="Times New Roman"/>
          <w:kern w:val="0"/>
          <w:sz w:val="22"/>
          <w:szCs w:val="22"/>
          <w14:ligatures w14:val="none"/>
        </w:rPr>
        <w:t>“</w:t>
      </w:r>
      <w:r w:rsidRPr="00D82405">
        <w:rPr>
          <w:rFonts w:eastAsia="Times New Roman" w:cs="Times New Roman"/>
          <w:kern w:val="0"/>
          <w:sz w:val="22"/>
          <w:szCs w:val="22"/>
          <w14:ligatures w14:val="none"/>
        </w:rPr>
        <w:t>Adaptive Control Processes</w:t>
      </w:r>
      <w:r w:rsidR="006959C3" w:rsidRPr="00D42089">
        <w:rPr>
          <w:rFonts w:eastAsia="Times New Roman" w:cs="Times New Roman"/>
          <w:kern w:val="0"/>
          <w:sz w:val="22"/>
          <w:szCs w:val="22"/>
          <w14:ligatures w14:val="none"/>
        </w:rPr>
        <w:t>,</w:t>
      </w:r>
      <w:r w:rsidRPr="00D82405">
        <w:rPr>
          <w:rFonts w:eastAsia="Times New Roman" w:cs="Times New Roman"/>
          <w:kern w:val="0"/>
          <w:sz w:val="22"/>
          <w:szCs w:val="22"/>
          <w14:ligatures w14:val="none"/>
        </w:rPr>
        <w:t xml:space="preserve"> A Guided Tour</w:t>
      </w:r>
      <w:r w:rsidR="00A73FA4" w:rsidRPr="00D42089">
        <w:rPr>
          <w:rFonts w:eastAsia="Times New Roman" w:cs="Times New Roman"/>
          <w:kern w:val="0"/>
          <w:sz w:val="22"/>
          <w:szCs w:val="22"/>
          <w14:ligatures w14:val="none"/>
        </w:rPr>
        <w:t>”</w:t>
      </w:r>
    </w:p>
    <w:p w14:paraId="192E0EE6" w14:textId="461C5801" w:rsidR="00D82405" w:rsidRPr="00D42089" w:rsidRDefault="00D82405" w:rsidP="00A73FA4">
      <w:pPr>
        <w:spacing w:after="0" w:line="240" w:lineRule="auto"/>
        <w:rPr>
          <w:rFonts w:eastAsia="Times New Roman" w:cs="Times New Roman"/>
          <w:kern w:val="0"/>
          <w:sz w:val="22"/>
          <w:szCs w:val="22"/>
          <w14:ligatures w14:val="none"/>
        </w:rPr>
      </w:pPr>
      <w:r w:rsidRPr="00D82405">
        <w:rPr>
          <w:rFonts w:eastAsia="Times New Roman" w:cs="Times New Roman"/>
          <w:kern w:val="0"/>
          <w:sz w:val="22"/>
          <w:szCs w:val="22"/>
          <w14:ligatures w14:val="none"/>
        </w:rPr>
        <w:t xml:space="preserve"> </w:t>
      </w:r>
      <w:r w:rsidR="00A73FA4" w:rsidRPr="00D82405">
        <w:rPr>
          <w:rFonts w:eastAsia="Times New Roman" w:cs="Times New Roman"/>
          <w:kern w:val="0"/>
          <w:sz w:val="22"/>
          <w:szCs w:val="22"/>
          <w14:ligatures w14:val="none"/>
        </w:rPr>
        <w:t>Princeton University Press</w:t>
      </w:r>
      <w:r w:rsidR="00A73FA4" w:rsidRPr="00D42089">
        <w:rPr>
          <w:rFonts w:eastAsia="Times New Roman" w:cs="Times New Roman"/>
          <w:kern w:val="0"/>
          <w:sz w:val="22"/>
          <w:szCs w:val="22"/>
          <w14:ligatures w14:val="none"/>
        </w:rPr>
        <w:t xml:space="preserve"> </w:t>
      </w:r>
      <w:r w:rsidRPr="00D82405">
        <w:rPr>
          <w:rFonts w:eastAsia="Times New Roman" w:cs="Times New Roman"/>
          <w:kern w:val="0"/>
          <w:sz w:val="22"/>
          <w:szCs w:val="22"/>
          <w14:ligatures w14:val="none"/>
        </w:rPr>
        <w:t>(2015</w:t>
      </w:r>
      <w:r w:rsidR="006959C3" w:rsidRPr="00D42089">
        <w:rPr>
          <w:rFonts w:eastAsia="Times New Roman" w:cs="Times New Roman"/>
          <w:kern w:val="0"/>
          <w:sz w:val="22"/>
          <w:szCs w:val="22"/>
          <w14:ligatures w14:val="none"/>
        </w:rPr>
        <w:t>)</w:t>
      </w:r>
    </w:p>
    <w:p w14:paraId="7E041BA7" w14:textId="77777777" w:rsidR="0022180D" w:rsidRPr="00CF6387" w:rsidRDefault="0022180D" w:rsidP="00224CC2">
      <w:pPr>
        <w:spacing w:after="0" w:line="240" w:lineRule="auto"/>
        <w:rPr>
          <w:rFonts w:eastAsia="Times New Roman" w:cs="Times New Roman"/>
          <w:kern w:val="0"/>
          <w:sz w:val="22"/>
          <w:szCs w:val="22"/>
          <w14:ligatures w14:val="none"/>
        </w:rPr>
      </w:pPr>
    </w:p>
    <w:p w14:paraId="5CDD7BA2" w14:textId="77777777" w:rsidR="0022180D" w:rsidRDefault="0022180D" w:rsidP="0022180D">
      <w:pPr>
        <w:spacing w:after="0" w:line="240" w:lineRule="auto"/>
        <w:ind w:hanging="480"/>
        <w:rPr>
          <w:rFonts w:eastAsia="Times New Roman" w:cs="Times New Roman"/>
          <w:kern w:val="0"/>
          <w:sz w:val="22"/>
          <w:szCs w:val="22"/>
          <w14:ligatures w14:val="none"/>
        </w:rPr>
      </w:pPr>
      <w:r w:rsidRPr="0022180D">
        <w:rPr>
          <w:rFonts w:eastAsia="Times New Roman" w:cs="Times New Roman"/>
          <w:kern w:val="0"/>
          <w:sz w:val="22"/>
          <w:szCs w:val="22"/>
          <w14:ligatures w14:val="none"/>
        </w:rPr>
        <w:t xml:space="preserve">Hutchins, W. John. “The Georgetown-IBM Experiment Demonstrated in January 1954.” In </w:t>
      </w:r>
      <w:r w:rsidRPr="0022180D">
        <w:rPr>
          <w:rFonts w:eastAsia="Times New Roman" w:cs="Times New Roman"/>
          <w:i/>
          <w:iCs/>
          <w:kern w:val="0"/>
          <w:sz w:val="22"/>
          <w:szCs w:val="22"/>
          <w14:ligatures w14:val="none"/>
        </w:rPr>
        <w:t>Machine Translation: From Real Users to Research</w:t>
      </w:r>
      <w:r w:rsidRPr="0022180D">
        <w:rPr>
          <w:rFonts w:eastAsia="Times New Roman" w:cs="Times New Roman"/>
          <w:kern w:val="0"/>
          <w:sz w:val="22"/>
          <w:szCs w:val="22"/>
          <w14:ligatures w14:val="none"/>
        </w:rPr>
        <w:t xml:space="preserve">, edited by Robert E. Frederking and Kathryn B. Taylor, 3265:102–14. Lecture Notes in Computer Science. Berlin, Heidelberg: Springer Berlin Heidelberg, 2004. </w:t>
      </w:r>
      <w:hyperlink r:id="rId10" w:history="1">
        <w:r w:rsidRPr="0022180D">
          <w:rPr>
            <w:rFonts w:eastAsia="Times New Roman" w:cs="Times New Roman"/>
            <w:color w:val="0000FF"/>
            <w:kern w:val="0"/>
            <w:sz w:val="22"/>
            <w:szCs w:val="22"/>
            <w:u w:val="single"/>
            <w14:ligatures w14:val="none"/>
          </w:rPr>
          <w:t>https://doi.org/10.1007/978-3-540-30194-3_12</w:t>
        </w:r>
      </w:hyperlink>
      <w:r w:rsidRPr="0022180D">
        <w:rPr>
          <w:rFonts w:eastAsia="Times New Roman" w:cs="Times New Roman"/>
          <w:kern w:val="0"/>
          <w:sz w:val="22"/>
          <w:szCs w:val="22"/>
          <w14:ligatures w14:val="none"/>
        </w:rPr>
        <w:t>.</w:t>
      </w:r>
    </w:p>
    <w:p w14:paraId="2796B5AE" w14:textId="77777777" w:rsidR="002D0B54" w:rsidRPr="0022180D" w:rsidRDefault="002D0B54" w:rsidP="0022180D">
      <w:pPr>
        <w:spacing w:after="0" w:line="240" w:lineRule="auto"/>
        <w:ind w:hanging="480"/>
        <w:rPr>
          <w:rFonts w:eastAsia="Times New Roman" w:cs="Times New Roman"/>
          <w:kern w:val="0"/>
          <w:sz w:val="22"/>
          <w:szCs w:val="22"/>
          <w14:ligatures w14:val="none"/>
        </w:rPr>
      </w:pPr>
    </w:p>
    <w:p w14:paraId="52071CB5" w14:textId="77777777" w:rsidR="002D0B54" w:rsidRPr="002D0B54" w:rsidRDefault="002D0B54" w:rsidP="002D0B54">
      <w:pPr>
        <w:spacing w:after="0" w:line="240" w:lineRule="auto"/>
        <w:ind w:hanging="480"/>
        <w:rPr>
          <w:rFonts w:ascii="Times New Roman" w:eastAsia="Times New Roman" w:hAnsi="Times New Roman" w:cs="Times New Roman"/>
          <w:kern w:val="0"/>
          <w14:ligatures w14:val="none"/>
        </w:rPr>
      </w:pPr>
      <w:r w:rsidRPr="002D0B54">
        <w:rPr>
          <w:rFonts w:ascii="Times New Roman" w:eastAsia="Times New Roman" w:hAnsi="Times New Roman" w:cs="Times New Roman"/>
          <w:kern w:val="0"/>
          <w14:ligatures w14:val="none"/>
        </w:rPr>
        <w:t xml:space="preserve">Rockett, Leonard, Dinu Patel, Steven Danziger, Brian Cronquist, and J.J. Wang. “Radiation Hardened FPGA Technology for Space Applications.” In </w:t>
      </w:r>
      <w:r w:rsidRPr="002D0B54">
        <w:rPr>
          <w:rFonts w:ascii="Times New Roman" w:eastAsia="Times New Roman" w:hAnsi="Times New Roman" w:cs="Times New Roman"/>
          <w:i/>
          <w:iCs/>
          <w:kern w:val="0"/>
          <w14:ligatures w14:val="none"/>
        </w:rPr>
        <w:t>2007 IEEE Aerospace Conference</w:t>
      </w:r>
      <w:r w:rsidRPr="002D0B54">
        <w:rPr>
          <w:rFonts w:ascii="Times New Roman" w:eastAsia="Times New Roman" w:hAnsi="Times New Roman" w:cs="Times New Roman"/>
          <w:kern w:val="0"/>
          <w14:ligatures w14:val="none"/>
        </w:rPr>
        <w:t xml:space="preserve">, 1–7. Big Sky, MT, USA: IEEE, 2007. </w:t>
      </w:r>
      <w:hyperlink r:id="rId11" w:history="1">
        <w:r w:rsidRPr="002D0B54">
          <w:rPr>
            <w:rFonts w:ascii="Times New Roman" w:eastAsia="Times New Roman" w:hAnsi="Times New Roman" w:cs="Times New Roman"/>
            <w:color w:val="0000FF"/>
            <w:kern w:val="0"/>
            <w:u w:val="single"/>
            <w14:ligatures w14:val="none"/>
          </w:rPr>
          <w:t>https://doi.org/10.1109/AERO.2007.353098</w:t>
        </w:r>
      </w:hyperlink>
      <w:r w:rsidRPr="002D0B54">
        <w:rPr>
          <w:rFonts w:ascii="Times New Roman" w:eastAsia="Times New Roman" w:hAnsi="Times New Roman" w:cs="Times New Roman"/>
          <w:kern w:val="0"/>
          <w14:ligatures w14:val="none"/>
        </w:rPr>
        <w:t>.</w:t>
      </w:r>
    </w:p>
    <w:p w14:paraId="03B791B3" w14:textId="77777777" w:rsidR="00D82405" w:rsidRPr="00D42089" w:rsidRDefault="00D82405" w:rsidP="00D82405">
      <w:pPr>
        <w:rPr>
          <w:sz w:val="22"/>
          <w:szCs w:val="22"/>
        </w:rPr>
      </w:pPr>
    </w:p>
    <w:sectPr w:rsidR="00D82405" w:rsidRPr="00D42089" w:rsidSect="001F26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8DC9" w14:textId="77777777" w:rsidR="001F26A1" w:rsidRDefault="001F26A1" w:rsidP="00C52010">
      <w:pPr>
        <w:spacing w:after="0" w:line="240" w:lineRule="auto"/>
      </w:pPr>
      <w:r>
        <w:separator/>
      </w:r>
    </w:p>
  </w:endnote>
  <w:endnote w:type="continuationSeparator" w:id="0">
    <w:p w14:paraId="2D9BDF21" w14:textId="77777777" w:rsidR="001F26A1" w:rsidRDefault="001F26A1" w:rsidP="00C5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4E95" w14:textId="77777777" w:rsidR="001F26A1" w:rsidRDefault="001F26A1" w:rsidP="00C52010">
      <w:pPr>
        <w:spacing w:after="0" w:line="240" w:lineRule="auto"/>
      </w:pPr>
      <w:r>
        <w:separator/>
      </w:r>
    </w:p>
  </w:footnote>
  <w:footnote w:type="continuationSeparator" w:id="0">
    <w:p w14:paraId="2BA1683C" w14:textId="77777777" w:rsidR="001F26A1" w:rsidRDefault="001F26A1" w:rsidP="00C52010">
      <w:pPr>
        <w:spacing w:after="0" w:line="240" w:lineRule="auto"/>
      </w:pPr>
      <w:r>
        <w:continuationSeparator/>
      </w:r>
    </w:p>
  </w:footnote>
  <w:footnote w:id="1">
    <w:p w14:paraId="44906879" w14:textId="3D0AC610" w:rsidR="005F2E43" w:rsidRDefault="005F2E43">
      <w:pPr>
        <w:pStyle w:val="FootnoteText"/>
      </w:pPr>
      <w:r>
        <w:rPr>
          <w:rStyle w:val="FootnoteReference"/>
        </w:rPr>
        <w:footnoteRef/>
      </w:r>
      <w:r>
        <w:t xml:space="preserve"> While many tool systems translate ideas into reality, for instance those used to construct architecture, only in the realm of precision manufacturing are tolerances fine enough to consider the possibility that the idealized form is made material. In disciplines such as architecture, lack of precision is a necessary evil.</w:t>
      </w:r>
    </w:p>
  </w:footnote>
  <w:footnote w:id="2">
    <w:p w14:paraId="58F55AFD" w14:textId="0620EC19" w:rsidR="0068378A" w:rsidRDefault="0068378A">
      <w:pPr>
        <w:pStyle w:val="FootnoteText"/>
      </w:pPr>
      <w:r>
        <w:rPr>
          <w:rStyle w:val="FootnoteReference"/>
        </w:rPr>
        <w:footnoteRef/>
      </w:r>
      <w:r>
        <w:t xml:space="preserve"> One might say that art</w:t>
      </w:r>
      <w:r w:rsidR="005A1AB9">
        <w:t xml:space="preserve">ists </w:t>
      </w:r>
      <w:r>
        <w:t>translat</w:t>
      </w:r>
      <w:r w:rsidR="005A1AB9">
        <w:t>e</w:t>
      </w:r>
      <w:r>
        <w:t xml:space="preserve"> </w:t>
      </w:r>
      <w:r w:rsidR="00077357">
        <w:t xml:space="preserve">mental </w:t>
      </w:r>
      <w:r>
        <w:t>idealiz</w:t>
      </w:r>
      <w:r w:rsidR="00077357">
        <w:t>ations</w:t>
      </w:r>
      <w:r>
        <w:t xml:space="preserve"> to reality, but I argue that art is seldom done in the attempt to </w:t>
      </w:r>
      <w:r w:rsidR="007446CF">
        <w:t>translate</w:t>
      </w:r>
      <w:r>
        <w:t xml:space="preserve"> a </w:t>
      </w:r>
      <w:r w:rsidR="007446CF">
        <w:t>perfect idealization of form</w:t>
      </w:r>
      <w:r>
        <w:t xml:space="preserve"> in</w:t>
      </w:r>
      <w:r w:rsidR="007446CF">
        <w:t>to</w:t>
      </w:r>
      <w:r>
        <w:t xml:space="preserve"> the material world. When this has been attempted in art, as with minimalism, the tools employed </w:t>
      </w:r>
      <w:r w:rsidR="005A1AB9">
        <w:t>tend to</w:t>
      </w:r>
      <w:r>
        <w:t xml:space="preserve"> be the same as those used in industrial production.</w:t>
      </w:r>
    </w:p>
  </w:footnote>
  <w:footnote w:id="3">
    <w:p w14:paraId="398CD34D" w14:textId="68BBF757" w:rsidR="00D27370" w:rsidRDefault="00D27370">
      <w:pPr>
        <w:pStyle w:val="FootnoteText"/>
      </w:pPr>
      <w:r>
        <w:rPr>
          <w:rStyle w:val="FootnoteReference"/>
        </w:rPr>
        <w:footnoteRef/>
      </w:r>
      <w:r>
        <w:t xml:space="preserve"> At a microscopic scale, all cutting is tearing.</w:t>
      </w:r>
    </w:p>
  </w:footnote>
  <w:footnote w:id="4">
    <w:p w14:paraId="486F448F" w14:textId="1B35ED2A" w:rsidR="00BE3041" w:rsidRDefault="00BE3041">
      <w:pPr>
        <w:pStyle w:val="FootnoteText"/>
      </w:pPr>
      <w:r>
        <w:rPr>
          <w:rStyle w:val="FootnoteReference"/>
        </w:rPr>
        <w:footnoteRef/>
      </w:r>
      <w:r>
        <w:t xml:space="preserve"> </w:t>
      </w:r>
      <w:r w:rsidRPr="009B5326">
        <w:t>O</w:t>
      </w:r>
      <w:r w:rsidRPr="009B5326">
        <w:t>f course</w:t>
      </w:r>
      <w:r w:rsidRPr="009B5326">
        <w:t>,</w:t>
      </w:r>
      <w:r w:rsidRPr="009B5326">
        <w:t xml:space="preserve"> tools and tooling still coexist</w:t>
      </w:r>
      <w:r w:rsidR="009F3C79">
        <w:t xml:space="preserve">. But they are differentiated by virtue of automation. </w:t>
      </w:r>
    </w:p>
  </w:footnote>
  <w:footnote w:id="5">
    <w:p w14:paraId="70BAE84E" w14:textId="228985B9" w:rsidR="00F41ED7" w:rsidRDefault="00F41ED7" w:rsidP="00F41ED7">
      <w:pPr>
        <w:pStyle w:val="FootnoteText"/>
      </w:pPr>
      <w:r>
        <w:rPr>
          <w:rStyle w:val="FootnoteReference"/>
        </w:rPr>
        <w:footnoteRef/>
      </w:r>
      <w:r>
        <w:t xml:space="preserve"> The dimensional regularities of tooling imbue </w:t>
      </w:r>
      <w:r w:rsidR="00A24394">
        <w:t>it</w:t>
      </w:r>
      <w:r>
        <w:t xml:space="preserve"> with a sort of “thing knowledge” as described in Baird (2004). Rather than </w:t>
      </w:r>
      <w:r w:rsidR="00052C59">
        <w:t>making</w:t>
      </w:r>
      <w:r>
        <w:t xml:space="preserve"> measurements, tooling </w:t>
      </w:r>
      <w:r w:rsidR="00A24394">
        <w:t>imposes</w:t>
      </w:r>
      <w:r>
        <w:t xml:space="preserve"> measurement.</w:t>
      </w:r>
      <w:r w:rsidR="00047F2D">
        <w:t xml:space="preserve"> –Not to say measurement systems are </w:t>
      </w:r>
      <w:r w:rsidR="00886F1D">
        <w:t xml:space="preserve">necessarily </w:t>
      </w:r>
      <w:r w:rsidR="00047F2D">
        <w:t>knowledge</w:t>
      </w:r>
      <w:r w:rsidR="00CB6A51">
        <w:t xml:space="preserve"> on their own</w:t>
      </w:r>
      <w:r w:rsidR="00047F2D">
        <w:t xml:space="preserve">, but they are </w:t>
      </w:r>
      <w:r w:rsidR="00886F1D">
        <w:t>an important component of</w:t>
      </w:r>
      <w:r w:rsidR="00047F2D">
        <w:t xml:space="preserve"> knowledge</w:t>
      </w:r>
      <w:r w:rsidR="00886F1D">
        <w:t xml:space="preserve"> systems</w:t>
      </w:r>
      <w:r w:rsidR="00047F2D">
        <w:t>.</w:t>
      </w:r>
    </w:p>
  </w:footnote>
  <w:footnote w:id="6">
    <w:p w14:paraId="4D6EF3BE" w14:textId="490A7636" w:rsidR="00F41ED7" w:rsidRDefault="00F41ED7" w:rsidP="00F41ED7">
      <w:pPr>
        <w:pStyle w:val="FootnoteText"/>
      </w:pPr>
      <w:r>
        <w:rPr>
          <w:rStyle w:val="FootnoteReference"/>
        </w:rPr>
        <w:footnoteRef/>
      </w:r>
      <w:r>
        <w:t xml:space="preserve"> Note that I use the term “tooling systems.” In some cases (e.g. injection molds, customized endmills) individual pieces of tooling may be specially designed for the product they are being used to manufacture. However, these tools must conform to specifications of the tooling system they integrate with. Customized tools are not designed with generality in mind, but they are general to the tooling system they are part of. </w:t>
      </w:r>
    </w:p>
  </w:footnote>
  <w:footnote w:id="7">
    <w:p w14:paraId="7CC436F1" w14:textId="3E9D8080" w:rsidR="00265864" w:rsidRDefault="00265864">
      <w:pPr>
        <w:pStyle w:val="FootnoteText"/>
      </w:pPr>
      <w:r>
        <w:rPr>
          <w:rStyle w:val="FootnoteReference"/>
        </w:rPr>
        <w:footnoteRef/>
      </w:r>
      <w:r>
        <w:t xml:space="preserve"> For </w:t>
      </w:r>
      <w:proofErr w:type="gramStart"/>
      <w:r>
        <w:t>instance</w:t>
      </w:r>
      <w:proofErr w:type="gramEnd"/>
      <w:r>
        <w:t xml:space="preserve"> a CNC machine tool requires a g-code program, which is a plan prescribing a series of precise movements. These movements are constrained by the number of axes of travel present in the machine tool.</w:t>
      </w:r>
    </w:p>
  </w:footnote>
  <w:footnote w:id="8">
    <w:p w14:paraId="1063752A" w14:textId="76F75614" w:rsidR="00356D34" w:rsidRDefault="00356D34">
      <w:pPr>
        <w:pStyle w:val="FootnoteText"/>
      </w:pPr>
      <w:r>
        <w:rPr>
          <w:rStyle w:val="FootnoteReference"/>
        </w:rPr>
        <w:footnoteRef/>
      </w:r>
      <w:r>
        <w:t xml:space="preserve"> In the sense that human minds conceived of and initiated technology, I could consider an argument that it may never be completely mind independent. But my personal feeling is that if a technology </w:t>
      </w:r>
      <w:r w:rsidR="00E95E84">
        <w:t>were</w:t>
      </w:r>
      <w:r>
        <w:t xml:space="preserve"> sufficiently autonomous that it longer </w:t>
      </w:r>
      <w:r w:rsidR="007161A6">
        <w:t>requires</w:t>
      </w:r>
      <w:r>
        <w:t xml:space="preserve"> any human intervention to direct or select its </w:t>
      </w:r>
      <w:r w:rsidR="006D2A84">
        <w:t>goals</w:t>
      </w:r>
      <w:r>
        <w:t xml:space="preserve">, it would be </w:t>
      </w:r>
      <w:proofErr w:type="gramStart"/>
      <w:r>
        <w:t>mind-independent</w:t>
      </w:r>
      <w:proofErr w:type="gramEnd"/>
      <w:r>
        <w:t xml:space="preserve">. </w:t>
      </w:r>
    </w:p>
  </w:footnote>
  <w:footnote w:id="9">
    <w:p w14:paraId="5DD1AA9D" w14:textId="337AF8A1" w:rsidR="00A11960" w:rsidRDefault="00A11960">
      <w:pPr>
        <w:pStyle w:val="FootnoteText"/>
      </w:pPr>
      <w:r>
        <w:rPr>
          <w:rStyle w:val="FootnoteReference"/>
        </w:rPr>
        <w:footnoteRef/>
      </w:r>
      <w:r>
        <w:t xml:space="preserve"> I intend to include a discussion of “machine agency” as I develop this paper. For the time being, let “agency” be synonymous with “control.”</w:t>
      </w:r>
    </w:p>
  </w:footnote>
  <w:footnote w:id="10">
    <w:p w14:paraId="3A21A9B8" w14:textId="38E7C427" w:rsidR="00014EEA" w:rsidRDefault="00014EEA">
      <w:pPr>
        <w:pStyle w:val="FootnoteText"/>
      </w:pPr>
      <w:r>
        <w:rPr>
          <w:rStyle w:val="FootnoteReference"/>
        </w:rPr>
        <w:footnoteRef/>
      </w:r>
      <w:r>
        <w:t xml:space="preserve"> While computers may not be perfectly accurate, under normal operating conditions they </w:t>
      </w:r>
      <w:r w:rsidR="007161A6">
        <w:t>perform</w:t>
      </w:r>
      <w:r>
        <w:t xml:space="preserve"> reliabl</w:t>
      </w:r>
      <w:r w:rsidR="007161A6">
        <w:t>y</w:t>
      </w:r>
      <w:r>
        <w:t xml:space="preserve"> and</w:t>
      </w:r>
      <w:r w:rsidR="007161A6">
        <w:t xml:space="preserve"> </w:t>
      </w:r>
      <w:r>
        <w:t>deterministically.</w:t>
      </w:r>
    </w:p>
  </w:footnote>
  <w:footnote w:id="11">
    <w:p w14:paraId="0B628D90" w14:textId="59659E1E" w:rsidR="00AD200F" w:rsidRDefault="00AD200F">
      <w:pPr>
        <w:pStyle w:val="FootnoteText"/>
      </w:pPr>
      <w:r>
        <w:rPr>
          <w:rStyle w:val="FootnoteReference"/>
        </w:rPr>
        <w:footnoteRef/>
      </w:r>
      <w:r>
        <w:t xml:space="preserve"> That is, </w:t>
      </w:r>
      <w:r w:rsidR="00D51177">
        <w:t xml:space="preserve">make plans are </w:t>
      </w:r>
      <w:r>
        <w:t>maximally specific within the economic envelope that the engineers of the tooling are working within.</w:t>
      </w:r>
    </w:p>
  </w:footnote>
  <w:footnote w:id="12">
    <w:p w14:paraId="4E111ED3" w14:textId="6FFB22D1" w:rsidR="00181A59" w:rsidRDefault="00181A59">
      <w:pPr>
        <w:pStyle w:val="FootnoteText"/>
      </w:pPr>
      <w:r>
        <w:rPr>
          <w:rStyle w:val="FootnoteReference"/>
        </w:rPr>
        <w:footnoteRef/>
      </w:r>
      <w:r>
        <w:t xml:space="preserve"> The x86 instruction set architecture (ISA) has well over a thousand instructions, unique commands that the CPU can perform. The RISC-V ISA has 47 instructions. Yet both architectures are </w:t>
      </w:r>
      <w:r w:rsidR="00DF462C">
        <w:t xml:space="preserve">theoretically </w:t>
      </w:r>
      <w:r>
        <w:t xml:space="preserve">capable of computing any computable function. </w:t>
      </w:r>
    </w:p>
  </w:footnote>
  <w:footnote w:id="13">
    <w:p w14:paraId="650A12D0" w14:textId="6EEE563D" w:rsidR="00F36BFB" w:rsidRDefault="00F36BFB">
      <w:pPr>
        <w:pStyle w:val="FootnoteText"/>
      </w:pPr>
      <w:r>
        <w:rPr>
          <w:rStyle w:val="FootnoteReference"/>
        </w:rPr>
        <w:footnoteRef/>
      </w:r>
      <w:r>
        <w:t xml:space="preserve"> Prior to the rise of personal computers.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387C" w14:textId="7369D660" w:rsidR="00330481" w:rsidRDefault="00330481">
    <w:pPr>
      <w:pStyle w:val="Header"/>
    </w:pPr>
    <w:r>
      <w:t>Nate Gonzales-Hess</w:t>
    </w:r>
    <w:r>
      <w:ptab w:relativeTo="margin" w:alignment="center" w:leader="none"/>
    </w:r>
    <w:r w:rsidR="00DD6935">
      <w:t>PHIL 623</w:t>
    </w:r>
    <w:r>
      <w:t xml:space="preserve"> </w:t>
    </w:r>
    <w:r w:rsidR="00DD6935">
      <w:t>Final Paper</w:t>
    </w:r>
    <w:r>
      <w:ptab w:relativeTo="margin" w:alignment="right" w:leader="none"/>
    </w:r>
    <w:r>
      <w:t xml:space="preserve">March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936"/>
    <w:multiLevelType w:val="hybridMultilevel"/>
    <w:tmpl w:val="1AFC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80B"/>
    <w:multiLevelType w:val="hybridMultilevel"/>
    <w:tmpl w:val="86B0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64CA0"/>
    <w:multiLevelType w:val="hybridMultilevel"/>
    <w:tmpl w:val="D94CB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282E3E"/>
    <w:multiLevelType w:val="hybridMultilevel"/>
    <w:tmpl w:val="975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33931">
    <w:abstractNumId w:val="1"/>
  </w:num>
  <w:num w:numId="2" w16cid:durableId="2045594398">
    <w:abstractNumId w:val="0"/>
  </w:num>
  <w:num w:numId="3" w16cid:durableId="1722240943">
    <w:abstractNumId w:val="3"/>
  </w:num>
  <w:num w:numId="4" w16cid:durableId="202015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30"/>
    <w:rsid w:val="0000664D"/>
    <w:rsid w:val="000111FB"/>
    <w:rsid w:val="00014EEA"/>
    <w:rsid w:val="00016D79"/>
    <w:rsid w:val="000278F2"/>
    <w:rsid w:val="000306A0"/>
    <w:rsid w:val="000407B1"/>
    <w:rsid w:val="0004699B"/>
    <w:rsid w:val="00047F2D"/>
    <w:rsid w:val="00052C59"/>
    <w:rsid w:val="00055380"/>
    <w:rsid w:val="00062475"/>
    <w:rsid w:val="00062FF1"/>
    <w:rsid w:val="00077357"/>
    <w:rsid w:val="00084D0B"/>
    <w:rsid w:val="00084EAE"/>
    <w:rsid w:val="0009644B"/>
    <w:rsid w:val="000A26C5"/>
    <w:rsid w:val="000B2988"/>
    <w:rsid w:val="000E23E6"/>
    <w:rsid w:val="000F7DAA"/>
    <w:rsid w:val="001106AC"/>
    <w:rsid w:val="001213C2"/>
    <w:rsid w:val="00124EEC"/>
    <w:rsid w:val="0015039C"/>
    <w:rsid w:val="00156ED8"/>
    <w:rsid w:val="00166015"/>
    <w:rsid w:val="001719C6"/>
    <w:rsid w:val="00174E80"/>
    <w:rsid w:val="00175709"/>
    <w:rsid w:val="00180ED2"/>
    <w:rsid w:val="0018179A"/>
    <w:rsid w:val="00181A59"/>
    <w:rsid w:val="00182612"/>
    <w:rsid w:val="001C0CEA"/>
    <w:rsid w:val="001D73AA"/>
    <w:rsid w:val="001D7974"/>
    <w:rsid w:val="001E36A7"/>
    <w:rsid w:val="001E542C"/>
    <w:rsid w:val="001F26A1"/>
    <w:rsid w:val="001F434F"/>
    <w:rsid w:val="001F6F8A"/>
    <w:rsid w:val="00214869"/>
    <w:rsid w:val="00216A2F"/>
    <w:rsid w:val="0022180D"/>
    <w:rsid w:val="00223384"/>
    <w:rsid w:val="00224CC2"/>
    <w:rsid w:val="00231439"/>
    <w:rsid w:val="00237072"/>
    <w:rsid w:val="002428E7"/>
    <w:rsid w:val="0025145B"/>
    <w:rsid w:val="00251C1E"/>
    <w:rsid w:val="00253E28"/>
    <w:rsid w:val="0025570F"/>
    <w:rsid w:val="00263F03"/>
    <w:rsid w:val="00265864"/>
    <w:rsid w:val="00267E7C"/>
    <w:rsid w:val="00270C01"/>
    <w:rsid w:val="00281D2B"/>
    <w:rsid w:val="00285B10"/>
    <w:rsid w:val="00295C3C"/>
    <w:rsid w:val="002A7AA7"/>
    <w:rsid w:val="002B02B6"/>
    <w:rsid w:val="002C5966"/>
    <w:rsid w:val="002D0B54"/>
    <w:rsid w:val="002D5BEB"/>
    <w:rsid w:val="002E2C79"/>
    <w:rsid w:val="002E45DD"/>
    <w:rsid w:val="00307C00"/>
    <w:rsid w:val="0031180D"/>
    <w:rsid w:val="00313367"/>
    <w:rsid w:val="00314D21"/>
    <w:rsid w:val="00314E40"/>
    <w:rsid w:val="00323AB2"/>
    <w:rsid w:val="003251F4"/>
    <w:rsid w:val="00330481"/>
    <w:rsid w:val="00331CAB"/>
    <w:rsid w:val="00334891"/>
    <w:rsid w:val="0034005A"/>
    <w:rsid w:val="003460C4"/>
    <w:rsid w:val="00356D34"/>
    <w:rsid w:val="00361D88"/>
    <w:rsid w:val="003671E2"/>
    <w:rsid w:val="0037402D"/>
    <w:rsid w:val="0037429B"/>
    <w:rsid w:val="00377F57"/>
    <w:rsid w:val="003A3A6B"/>
    <w:rsid w:val="003C654B"/>
    <w:rsid w:val="003C6B4E"/>
    <w:rsid w:val="003C7344"/>
    <w:rsid w:val="003D0FB2"/>
    <w:rsid w:val="003F46BD"/>
    <w:rsid w:val="004004A3"/>
    <w:rsid w:val="004033C2"/>
    <w:rsid w:val="004036CA"/>
    <w:rsid w:val="004120C9"/>
    <w:rsid w:val="00421240"/>
    <w:rsid w:val="00426213"/>
    <w:rsid w:val="0042772D"/>
    <w:rsid w:val="004341B8"/>
    <w:rsid w:val="00436280"/>
    <w:rsid w:val="004362F4"/>
    <w:rsid w:val="00440A9C"/>
    <w:rsid w:val="004647E1"/>
    <w:rsid w:val="00464E5B"/>
    <w:rsid w:val="0046593F"/>
    <w:rsid w:val="004726A8"/>
    <w:rsid w:val="00475A44"/>
    <w:rsid w:val="004816B5"/>
    <w:rsid w:val="004A1BCC"/>
    <w:rsid w:val="004A5340"/>
    <w:rsid w:val="004A58BD"/>
    <w:rsid w:val="004B1811"/>
    <w:rsid w:val="004B2E25"/>
    <w:rsid w:val="004E5882"/>
    <w:rsid w:val="004F2393"/>
    <w:rsid w:val="004F29E9"/>
    <w:rsid w:val="004F40B5"/>
    <w:rsid w:val="00513A0A"/>
    <w:rsid w:val="0052091B"/>
    <w:rsid w:val="00522B1F"/>
    <w:rsid w:val="005269FD"/>
    <w:rsid w:val="005313FC"/>
    <w:rsid w:val="00540D2A"/>
    <w:rsid w:val="0054302F"/>
    <w:rsid w:val="005456B5"/>
    <w:rsid w:val="005479AC"/>
    <w:rsid w:val="00556285"/>
    <w:rsid w:val="005600A2"/>
    <w:rsid w:val="00566D39"/>
    <w:rsid w:val="00570C36"/>
    <w:rsid w:val="00574D04"/>
    <w:rsid w:val="005871D6"/>
    <w:rsid w:val="00591DA1"/>
    <w:rsid w:val="00596ECC"/>
    <w:rsid w:val="005A1AB9"/>
    <w:rsid w:val="005D03E4"/>
    <w:rsid w:val="005E4AC8"/>
    <w:rsid w:val="005F2E43"/>
    <w:rsid w:val="006065A7"/>
    <w:rsid w:val="00625CDD"/>
    <w:rsid w:val="00633D5B"/>
    <w:rsid w:val="00636418"/>
    <w:rsid w:val="00641A99"/>
    <w:rsid w:val="00657C56"/>
    <w:rsid w:val="00660143"/>
    <w:rsid w:val="00666C82"/>
    <w:rsid w:val="006803B8"/>
    <w:rsid w:val="0068378A"/>
    <w:rsid w:val="006959C3"/>
    <w:rsid w:val="006A0CDA"/>
    <w:rsid w:val="006A58A2"/>
    <w:rsid w:val="006C7664"/>
    <w:rsid w:val="006D049E"/>
    <w:rsid w:val="006D2A84"/>
    <w:rsid w:val="006D6717"/>
    <w:rsid w:val="006E402C"/>
    <w:rsid w:val="00700AB1"/>
    <w:rsid w:val="007019CF"/>
    <w:rsid w:val="007069DA"/>
    <w:rsid w:val="00706F67"/>
    <w:rsid w:val="00711B07"/>
    <w:rsid w:val="00712B00"/>
    <w:rsid w:val="007161A6"/>
    <w:rsid w:val="00732E8C"/>
    <w:rsid w:val="007345C9"/>
    <w:rsid w:val="00742AB6"/>
    <w:rsid w:val="007446CF"/>
    <w:rsid w:val="00745C53"/>
    <w:rsid w:val="00750BB9"/>
    <w:rsid w:val="00766E88"/>
    <w:rsid w:val="00773C48"/>
    <w:rsid w:val="007A2187"/>
    <w:rsid w:val="007A5077"/>
    <w:rsid w:val="007B2F97"/>
    <w:rsid w:val="007C69F5"/>
    <w:rsid w:val="007F55C8"/>
    <w:rsid w:val="008332FC"/>
    <w:rsid w:val="008335C2"/>
    <w:rsid w:val="008423BF"/>
    <w:rsid w:val="00847FC6"/>
    <w:rsid w:val="008705C7"/>
    <w:rsid w:val="0087633F"/>
    <w:rsid w:val="00885859"/>
    <w:rsid w:val="00886F1D"/>
    <w:rsid w:val="00890987"/>
    <w:rsid w:val="008A0D98"/>
    <w:rsid w:val="008A2761"/>
    <w:rsid w:val="008C184B"/>
    <w:rsid w:val="008C6AC3"/>
    <w:rsid w:val="008E2601"/>
    <w:rsid w:val="008E5B9B"/>
    <w:rsid w:val="008E7C68"/>
    <w:rsid w:val="008F3DF3"/>
    <w:rsid w:val="00907A0A"/>
    <w:rsid w:val="00913D5D"/>
    <w:rsid w:val="00923473"/>
    <w:rsid w:val="00941EF3"/>
    <w:rsid w:val="00942F6D"/>
    <w:rsid w:val="009461CC"/>
    <w:rsid w:val="00971231"/>
    <w:rsid w:val="00977E75"/>
    <w:rsid w:val="0098052C"/>
    <w:rsid w:val="00980E9A"/>
    <w:rsid w:val="00981BEA"/>
    <w:rsid w:val="00983D30"/>
    <w:rsid w:val="009879D1"/>
    <w:rsid w:val="00993210"/>
    <w:rsid w:val="009A244E"/>
    <w:rsid w:val="009B5326"/>
    <w:rsid w:val="009D08B0"/>
    <w:rsid w:val="009D712C"/>
    <w:rsid w:val="009E163E"/>
    <w:rsid w:val="009F3C79"/>
    <w:rsid w:val="009F581B"/>
    <w:rsid w:val="00A04BD4"/>
    <w:rsid w:val="00A0729A"/>
    <w:rsid w:val="00A10DF5"/>
    <w:rsid w:val="00A11960"/>
    <w:rsid w:val="00A14483"/>
    <w:rsid w:val="00A1562D"/>
    <w:rsid w:val="00A21EEE"/>
    <w:rsid w:val="00A24394"/>
    <w:rsid w:val="00A40B7B"/>
    <w:rsid w:val="00A6671F"/>
    <w:rsid w:val="00A710AE"/>
    <w:rsid w:val="00A73FA4"/>
    <w:rsid w:val="00A8614D"/>
    <w:rsid w:val="00A95427"/>
    <w:rsid w:val="00AA1C2C"/>
    <w:rsid w:val="00AA7077"/>
    <w:rsid w:val="00AA75F5"/>
    <w:rsid w:val="00AB5D92"/>
    <w:rsid w:val="00AC42D3"/>
    <w:rsid w:val="00AC476F"/>
    <w:rsid w:val="00AD200F"/>
    <w:rsid w:val="00AD5F08"/>
    <w:rsid w:val="00AF2E24"/>
    <w:rsid w:val="00B06199"/>
    <w:rsid w:val="00B06B75"/>
    <w:rsid w:val="00B14A6B"/>
    <w:rsid w:val="00B2253C"/>
    <w:rsid w:val="00B3300C"/>
    <w:rsid w:val="00B364B2"/>
    <w:rsid w:val="00B451EC"/>
    <w:rsid w:val="00B46576"/>
    <w:rsid w:val="00B64507"/>
    <w:rsid w:val="00B9286B"/>
    <w:rsid w:val="00B94ACA"/>
    <w:rsid w:val="00B96325"/>
    <w:rsid w:val="00BA0EE6"/>
    <w:rsid w:val="00BA32B2"/>
    <w:rsid w:val="00BA61DC"/>
    <w:rsid w:val="00BB115B"/>
    <w:rsid w:val="00BB611A"/>
    <w:rsid w:val="00BC5BDE"/>
    <w:rsid w:val="00BC7F48"/>
    <w:rsid w:val="00BD714B"/>
    <w:rsid w:val="00BD7793"/>
    <w:rsid w:val="00BE3041"/>
    <w:rsid w:val="00C03CB4"/>
    <w:rsid w:val="00C2084A"/>
    <w:rsid w:val="00C21C2B"/>
    <w:rsid w:val="00C34A29"/>
    <w:rsid w:val="00C35DBF"/>
    <w:rsid w:val="00C52010"/>
    <w:rsid w:val="00C627FD"/>
    <w:rsid w:val="00C6663F"/>
    <w:rsid w:val="00C7242D"/>
    <w:rsid w:val="00C7582C"/>
    <w:rsid w:val="00C9167E"/>
    <w:rsid w:val="00C91F5B"/>
    <w:rsid w:val="00CA0555"/>
    <w:rsid w:val="00CA7826"/>
    <w:rsid w:val="00CB15CB"/>
    <w:rsid w:val="00CB2F2D"/>
    <w:rsid w:val="00CB3F34"/>
    <w:rsid w:val="00CB6A51"/>
    <w:rsid w:val="00CD6A9F"/>
    <w:rsid w:val="00CF1F3E"/>
    <w:rsid w:val="00CF6387"/>
    <w:rsid w:val="00D120CC"/>
    <w:rsid w:val="00D144DE"/>
    <w:rsid w:val="00D228C4"/>
    <w:rsid w:val="00D27370"/>
    <w:rsid w:val="00D31750"/>
    <w:rsid w:val="00D332F6"/>
    <w:rsid w:val="00D34287"/>
    <w:rsid w:val="00D36CB4"/>
    <w:rsid w:val="00D4080D"/>
    <w:rsid w:val="00D42089"/>
    <w:rsid w:val="00D51177"/>
    <w:rsid w:val="00D668A8"/>
    <w:rsid w:val="00D70552"/>
    <w:rsid w:val="00D7486B"/>
    <w:rsid w:val="00D75E9E"/>
    <w:rsid w:val="00D82405"/>
    <w:rsid w:val="00D83FE0"/>
    <w:rsid w:val="00D90C17"/>
    <w:rsid w:val="00DA007D"/>
    <w:rsid w:val="00DA11EB"/>
    <w:rsid w:val="00DA11F0"/>
    <w:rsid w:val="00DB0DAF"/>
    <w:rsid w:val="00DB68C5"/>
    <w:rsid w:val="00DD6935"/>
    <w:rsid w:val="00DE7A1B"/>
    <w:rsid w:val="00DF0CC4"/>
    <w:rsid w:val="00DF212E"/>
    <w:rsid w:val="00DF462C"/>
    <w:rsid w:val="00DF6043"/>
    <w:rsid w:val="00DF7EB5"/>
    <w:rsid w:val="00E121EB"/>
    <w:rsid w:val="00E15CEF"/>
    <w:rsid w:val="00E15F4B"/>
    <w:rsid w:val="00E270DB"/>
    <w:rsid w:val="00E3271B"/>
    <w:rsid w:val="00E423CE"/>
    <w:rsid w:val="00E42645"/>
    <w:rsid w:val="00E508AC"/>
    <w:rsid w:val="00E53972"/>
    <w:rsid w:val="00E554AD"/>
    <w:rsid w:val="00E81189"/>
    <w:rsid w:val="00E83318"/>
    <w:rsid w:val="00E95E84"/>
    <w:rsid w:val="00EA135C"/>
    <w:rsid w:val="00EA3355"/>
    <w:rsid w:val="00EA3F47"/>
    <w:rsid w:val="00EA7FBC"/>
    <w:rsid w:val="00EB2456"/>
    <w:rsid w:val="00EE37D7"/>
    <w:rsid w:val="00EF13C5"/>
    <w:rsid w:val="00EF44AF"/>
    <w:rsid w:val="00F02F47"/>
    <w:rsid w:val="00F030EC"/>
    <w:rsid w:val="00F0542D"/>
    <w:rsid w:val="00F07733"/>
    <w:rsid w:val="00F07F3B"/>
    <w:rsid w:val="00F152DC"/>
    <w:rsid w:val="00F30863"/>
    <w:rsid w:val="00F349ED"/>
    <w:rsid w:val="00F36BFB"/>
    <w:rsid w:val="00F41ED7"/>
    <w:rsid w:val="00F5055A"/>
    <w:rsid w:val="00F55A64"/>
    <w:rsid w:val="00F60A7F"/>
    <w:rsid w:val="00F725BA"/>
    <w:rsid w:val="00F844F8"/>
    <w:rsid w:val="00F96DF8"/>
    <w:rsid w:val="00FB1E27"/>
    <w:rsid w:val="00FB4959"/>
    <w:rsid w:val="00FB625C"/>
    <w:rsid w:val="00FC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CBDA"/>
  <w15:chartTrackingRefBased/>
  <w15:docId w15:val="{DF3459D0-0C84-4731-9581-A1D77C93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D30"/>
    <w:rPr>
      <w:rFonts w:eastAsiaTheme="majorEastAsia" w:cstheme="majorBidi"/>
      <w:color w:val="272727" w:themeColor="text1" w:themeTint="D8"/>
    </w:rPr>
  </w:style>
  <w:style w:type="paragraph" w:styleId="Title">
    <w:name w:val="Title"/>
    <w:basedOn w:val="Normal"/>
    <w:next w:val="Normal"/>
    <w:link w:val="TitleChar"/>
    <w:uiPriority w:val="10"/>
    <w:qFormat/>
    <w:rsid w:val="00983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D30"/>
    <w:pPr>
      <w:spacing w:before="160"/>
      <w:jc w:val="center"/>
    </w:pPr>
    <w:rPr>
      <w:i/>
      <w:iCs/>
      <w:color w:val="404040" w:themeColor="text1" w:themeTint="BF"/>
    </w:rPr>
  </w:style>
  <w:style w:type="character" w:customStyle="1" w:styleId="QuoteChar">
    <w:name w:val="Quote Char"/>
    <w:basedOn w:val="DefaultParagraphFont"/>
    <w:link w:val="Quote"/>
    <w:uiPriority w:val="29"/>
    <w:rsid w:val="00983D30"/>
    <w:rPr>
      <w:i/>
      <w:iCs/>
      <w:color w:val="404040" w:themeColor="text1" w:themeTint="BF"/>
    </w:rPr>
  </w:style>
  <w:style w:type="paragraph" w:styleId="ListParagraph">
    <w:name w:val="List Paragraph"/>
    <w:basedOn w:val="Normal"/>
    <w:uiPriority w:val="34"/>
    <w:qFormat/>
    <w:rsid w:val="00983D30"/>
    <w:pPr>
      <w:ind w:left="720"/>
      <w:contextualSpacing/>
    </w:pPr>
  </w:style>
  <w:style w:type="character" w:styleId="IntenseEmphasis">
    <w:name w:val="Intense Emphasis"/>
    <w:basedOn w:val="DefaultParagraphFont"/>
    <w:uiPriority w:val="21"/>
    <w:qFormat/>
    <w:rsid w:val="00983D30"/>
    <w:rPr>
      <w:i/>
      <w:iCs/>
      <w:color w:val="0F4761" w:themeColor="accent1" w:themeShade="BF"/>
    </w:rPr>
  </w:style>
  <w:style w:type="paragraph" w:styleId="IntenseQuote">
    <w:name w:val="Intense Quote"/>
    <w:basedOn w:val="Normal"/>
    <w:next w:val="Normal"/>
    <w:link w:val="IntenseQuoteChar"/>
    <w:uiPriority w:val="30"/>
    <w:qFormat/>
    <w:rsid w:val="00983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D30"/>
    <w:rPr>
      <w:i/>
      <w:iCs/>
      <w:color w:val="0F4761" w:themeColor="accent1" w:themeShade="BF"/>
    </w:rPr>
  </w:style>
  <w:style w:type="character" w:styleId="IntenseReference">
    <w:name w:val="Intense Reference"/>
    <w:basedOn w:val="DefaultParagraphFont"/>
    <w:uiPriority w:val="32"/>
    <w:qFormat/>
    <w:rsid w:val="00983D30"/>
    <w:rPr>
      <w:b/>
      <w:bCs/>
      <w:smallCaps/>
      <w:color w:val="0F4761" w:themeColor="accent1" w:themeShade="BF"/>
      <w:spacing w:val="5"/>
    </w:rPr>
  </w:style>
  <w:style w:type="paragraph" w:styleId="FootnoteText">
    <w:name w:val="footnote text"/>
    <w:basedOn w:val="Normal"/>
    <w:link w:val="FootnoteTextChar"/>
    <w:uiPriority w:val="99"/>
    <w:semiHidden/>
    <w:unhideWhenUsed/>
    <w:rsid w:val="00C52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010"/>
    <w:rPr>
      <w:sz w:val="20"/>
      <w:szCs w:val="20"/>
    </w:rPr>
  </w:style>
  <w:style w:type="character" w:styleId="FootnoteReference">
    <w:name w:val="footnote reference"/>
    <w:basedOn w:val="DefaultParagraphFont"/>
    <w:uiPriority w:val="99"/>
    <w:semiHidden/>
    <w:unhideWhenUsed/>
    <w:rsid w:val="00C52010"/>
    <w:rPr>
      <w:vertAlign w:val="superscript"/>
    </w:rPr>
  </w:style>
  <w:style w:type="paragraph" w:styleId="Header">
    <w:name w:val="header"/>
    <w:basedOn w:val="Normal"/>
    <w:link w:val="HeaderChar"/>
    <w:uiPriority w:val="99"/>
    <w:unhideWhenUsed/>
    <w:rsid w:val="0033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1"/>
  </w:style>
  <w:style w:type="paragraph" w:styleId="Footer">
    <w:name w:val="footer"/>
    <w:basedOn w:val="Normal"/>
    <w:link w:val="FooterChar"/>
    <w:uiPriority w:val="99"/>
    <w:unhideWhenUsed/>
    <w:rsid w:val="0033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1"/>
  </w:style>
  <w:style w:type="character" w:styleId="PlaceholderText">
    <w:name w:val="Placeholder Text"/>
    <w:basedOn w:val="DefaultParagraphFont"/>
    <w:uiPriority w:val="99"/>
    <w:semiHidden/>
    <w:rsid w:val="009879D1"/>
    <w:rPr>
      <w:color w:val="666666"/>
    </w:rPr>
  </w:style>
  <w:style w:type="paragraph" w:styleId="Caption">
    <w:name w:val="caption"/>
    <w:basedOn w:val="Normal"/>
    <w:next w:val="Normal"/>
    <w:uiPriority w:val="35"/>
    <w:unhideWhenUsed/>
    <w:qFormat/>
    <w:rsid w:val="00323AB2"/>
    <w:pPr>
      <w:spacing w:after="200" w:line="240" w:lineRule="auto"/>
    </w:pPr>
    <w:rPr>
      <w:i/>
      <w:iCs/>
      <w:color w:val="0E2841" w:themeColor="text2"/>
      <w:sz w:val="18"/>
      <w:szCs w:val="18"/>
    </w:rPr>
  </w:style>
  <w:style w:type="character" w:styleId="Hyperlink">
    <w:name w:val="Hyperlink"/>
    <w:basedOn w:val="DefaultParagraphFont"/>
    <w:uiPriority w:val="99"/>
    <w:unhideWhenUsed/>
    <w:rsid w:val="00D82405"/>
    <w:rPr>
      <w:color w:val="0000FF"/>
      <w:u w:val="single"/>
    </w:rPr>
  </w:style>
  <w:style w:type="character" w:styleId="UnresolvedMention">
    <w:name w:val="Unresolved Mention"/>
    <w:basedOn w:val="DefaultParagraphFont"/>
    <w:uiPriority w:val="99"/>
    <w:semiHidden/>
    <w:unhideWhenUsed/>
    <w:rsid w:val="00A73FA4"/>
    <w:rPr>
      <w:color w:val="605E5C"/>
      <w:shd w:val="clear" w:color="auto" w:fill="E1DFDD"/>
    </w:rPr>
  </w:style>
  <w:style w:type="character" w:styleId="FollowedHyperlink">
    <w:name w:val="FollowedHyperlink"/>
    <w:basedOn w:val="DefaultParagraphFont"/>
    <w:uiPriority w:val="99"/>
    <w:semiHidden/>
    <w:unhideWhenUsed/>
    <w:rsid w:val="00270C01"/>
    <w:rPr>
      <w:color w:val="96607D" w:themeColor="followedHyperlink"/>
      <w:u w:val="single"/>
    </w:rPr>
  </w:style>
  <w:style w:type="table" w:styleId="TableGrid">
    <w:name w:val="Table Grid"/>
    <w:basedOn w:val="TableNormal"/>
    <w:uiPriority w:val="39"/>
    <w:rsid w:val="0004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62417">
      <w:bodyDiv w:val="1"/>
      <w:marLeft w:val="0"/>
      <w:marRight w:val="0"/>
      <w:marTop w:val="0"/>
      <w:marBottom w:val="0"/>
      <w:divBdr>
        <w:top w:val="none" w:sz="0" w:space="0" w:color="auto"/>
        <w:left w:val="none" w:sz="0" w:space="0" w:color="auto"/>
        <w:bottom w:val="none" w:sz="0" w:space="0" w:color="auto"/>
        <w:right w:val="none" w:sz="0" w:space="0" w:color="auto"/>
      </w:divBdr>
      <w:divsChild>
        <w:div w:id="1746219853">
          <w:marLeft w:val="480"/>
          <w:marRight w:val="0"/>
          <w:marTop w:val="0"/>
          <w:marBottom w:val="0"/>
          <w:divBdr>
            <w:top w:val="none" w:sz="0" w:space="0" w:color="auto"/>
            <w:left w:val="none" w:sz="0" w:space="0" w:color="auto"/>
            <w:bottom w:val="none" w:sz="0" w:space="0" w:color="auto"/>
            <w:right w:val="none" w:sz="0" w:space="0" w:color="auto"/>
          </w:divBdr>
          <w:divsChild>
            <w:div w:id="348408243">
              <w:marLeft w:val="0"/>
              <w:marRight w:val="0"/>
              <w:marTop w:val="0"/>
              <w:marBottom w:val="0"/>
              <w:divBdr>
                <w:top w:val="none" w:sz="0" w:space="0" w:color="auto"/>
                <w:left w:val="none" w:sz="0" w:space="0" w:color="auto"/>
                <w:bottom w:val="none" w:sz="0" w:space="0" w:color="auto"/>
                <w:right w:val="none" w:sz="0" w:space="0" w:color="auto"/>
              </w:divBdr>
            </w:div>
            <w:div w:id="17251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9905">
      <w:bodyDiv w:val="1"/>
      <w:marLeft w:val="0"/>
      <w:marRight w:val="0"/>
      <w:marTop w:val="0"/>
      <w:marBottom w:val="0"/>
      <w:divBdr>
        <w:top w:val="none" w:sz="0" w:space="0" w:color="auto"/>
        <w:left w:val="none" w:sz="0" w:space="0" w:color="auto"/>
        <w:bottom w:val="none" w:sz="0" w:space="0" w:color="auto"/>
        <w:right w:val="none" w:sz="0" w:space="0" w:color="auto"/>
      </w:divBdr>
      <w:divsChild>
        <w:div w:id="1272709761">
          <w:marLeft w:val="480"/>
          <w:marRight w:val="0"/>
          <w:marTop w:val="0"/>
          <w:marBottom w:val="0"/>
          <w:divBdr>
            <w:top w:val="none" w:sz="0" w:space="0" w:color="auto"/>
            <w:left w:val="none" w:sz="0" w:space="0" w:color="auto"/>
            <w:bottom w:val="none" w:sz="0" w:space="0" w:color="auto"/>
            <w:right w:val="none" w:sz="0" w:space="0" w:color="auto"/>
          </w:divBdr>
          <w:divsChild>
            <w:div w:id="5828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525">
      <w:bodyDiv w:val="1"/>
      <w:marLeft w:val="0"/>
      <w:marRight w:val="0"/>
      <w:marTop w:val="0"/>
      <w:marBottom w:val="0"/>
      <w:divBdr>
        <w:top w:val="none" w:sz="0" w:space="0" w:color="auto"/>
        <w:left w:val="none" w:sz="0" w:space="0" w:color="auto"/>
        <w:bottom w:val="none" w:sz="0" w:space="0" w:color="auto"/>
        <w:right w:val="none" w:sz="0" w:space="0" w:color="auto"/>
      </w:divBdr>
    </w:div>
    <w:div w:id="794102372">
      <w:bodyDiv w:val="1"/>
      <w:marLeft w:val="0"/>
      <w:marRight w:val="0"/>
      <w:marTop w:val="0"/>
      <w:marBottom w:val="0"/>
      <w:divBdr>
        <w:top w:val="none" w:sz="0" w:space="0" w:color="auto"/>
        <w:left w:val="none" w:sz="0" w:space="0" w:color="auto"/>
        <w:bottom w:val="none" w:sz="0" w:space="0" w:color="auto"/>
        <w:right w:val="none" w:sz="0" w:space="0" w:color="auto"/>
      </w:divBdr>
      <w:divsChild>
        <w:div w:id="545220593">
          <w:marLeft w:val="480"/>
          <w:marRight w:val="0"/>
          <w:marTop w:val="0"/>
          <w:marBottom w:val="0"/>
          <w:divBdr>
            <w:top w:val="none" w:sz="0" w:space="0" w:color="auto"/>
            <w:left w:val="none" w:sz="0" w:space="0" w:color="auto"/>
            <w:bottom w:val="none" w:sz="0" w:space="0" w:color="auto"/>
            <w:right w:val="none" w:sz="0" w:space="0" w:color="auto"/>
          </w:divBdr>
          <w:divsChild>
            <w:div w:id="12779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668">
      <w:bodyDiv w:val="1"/>
      <w:marLeft w:val="0"/>
      <w:marRight w:val="0"/>
      <w:marTop w:val="0"/>
      <w:marBottom w:val="0"/>
      <w:divBdr>
        <w:top w:val="none" w:sz="0" w:space="0" w:color="auto"/>
        <w:left w:val="none" w:sz="0" w:space="0" w:color="auto"/>
        <w:bottom w:val="none" w:sz="0" w:space="0" w:color="auto"/>
        <w:right w:val="none" w:sz="0" w:space="0" w:color="auto"/>
      </w:divBdr>
      <w:divsChild>
        <w:div w:id="1290892758">
          <w:marLeft w:val="480"/>
          <w:marRight w:val="0"/>
          <w:marTop w:val="0"/>
          <w:marBottom w:val="0"/>
          <w:divBdr>
            <w:top w:val="none" w:sz="0" w:space="0" w:color="auto"/>
            <w:left w:val="none" w:sz="0" w:space="0" w:color="auto"/>
            <w:bottom w:val="none" w:sz="0" w:space="0" w:color="auto"/>
            <w:right w:val="none" w:sz="0" w:space="0" w:color="auto"/>
          </w:divBdr>
          <w:divsChild>
            <w:div w:id="1986396294">
              <w:marLeft w:val="0"/>
              <w:marRight w:val="0"/>
              <w:marTop w:val="0"/>
              <w:marBottom w:val="0"/>
              <w:divBdr>
                <w:top w:val="none" w:sz="0" w:space="0" w:color="auto"/>
                <w:left w:val="none" w:sz="0" w:space="0" w:color="auto"/>
                <w:bottom w:val="none" w:sz="0" w:space="0" w:color="auto"/>
                <w:right w:val="none" w:sz="0" w:space="0" w:color="auto"/>
              </w:divBdr>
            </w:div>
            <w:div w:id="611522697">
              <w:marLeft w:val="0"/>
              <w:marRight w:val="0"/>
              <w:marTop w:val="0"/>
              <w:marBottom w:val="0"/>
              <w:divBdr>
                <w:top w:val="none" w:sz="0" w:space="0" w:color="auto"/>
                <w:left w:val="none" w:sz="0" w:space="0" w:color="auto"/>
                <w:bottom w:val="none" w:sz="0" w:space="0" w:color="auto"/>
                <w:right w:val="none" w:sz="0" w:space="0" w:color="auto"/>
              </w:divBdr>
            </w:div>
            <w:div w:id="1189677332">
              <w:marLeft w:val="0"/>
              <w:marRight w:val="0"/>
              <w:marTop w:val="0"/>
              <w:marBottom w:val="0"/>
              <w:divBdr>
                <w:top w:val="none" w:sz="0" w:space="0" w:color="auto"/>
                <w:left w:val="none" w:sz="0" w:space="0" w:color="auto"/>
                <w:bottom w:val="none" w:sz="0" w:space="0" w:color="auto"/>
                <w:right w:val="none" w:sz="0" w:space="0" w:color="auto"/>
              </w:divBdr>
            </w:div>
            <w:div w:id="1188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dh11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files/57532/57532-h/57532-h.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AERO.2007.353098" TargetMode="External"/><Relationship Id="rId5" Type="http://schemas.openxmlformats.org/officeDocument/2006/relationships/footnotes" Target="footnotes.xml"/><Relationship Id="rId10" Type="http://schemas.openxmlformats.org/officeDocument/2006/relationships/hyperlink" Target="https://doi.org/10.1007/978-3-540-30194-3_12" TargetMode="External"/><Relationship Id="rId4" Type="http://schemas.openxmlformats.org/officeDocument/2006/relationships/webSettings" Target="webSettings.xml"/><Relationship Id="rId9" Type="http://schemas.openxmlformats.org/officeDocument/2006/relationships/hyperlink" Target="http://arxiv.org/abs/1901.034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10</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106</cp:revision>
  <dcterms:created xsi:type="dcterms:W3CDTF">2024-03-20T06:21:00Z</dcterms:created>
  <dcterms:modified xsi:type="dcterms:W3CDTF">2024-03-21T07:58:00Z</dcterms:modified>
</cp:coreProperties>
</file>