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F7AF3F2" w14:textId="77777777" w:rsidTr="00B73F92">
        <w:tc>
          <w:tcPr>
            <w:tcW w:w="6655" w:type="dxa"/>
            <w:vMerge w:val="restart"/>
            <w:shd w:val="clear" w:color="auto" w:fill="0070C0"/>
          </w:tcPr>
          <w:p w14:paraId="01F7D68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1BEC9437" w14:textId="77777777"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DFEBFC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110E056" w14:textId="77777777"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ABCA243" w14:textId="77777777" w:rsidTr="00B73F92">
        <w:tc>
          <w:tcPr>
            <w:tcW w:w="6655" w:type="dxa"/>
            <w:vMerge/>
            <w:shd w:val="clear" w:color="auto" w:fill="0070C0"/>
          </w:tcPr>
          <w:p w14:paraId="3AED674D" w14:textId="77777777" w:rsidR="00421062" w:rsidRDefault="00421062"/>
        </w:tc>
        <w:tc>
          <w:tcPr>
            <w:tcW w:w="1890" w:type="dxa"/>
          </w:tcPr>
          <w:p w14:paraId="40A0CD6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F435B0" w14:textId="77777777" w:rsidR="00421062" w:rsidRPr="00B73F92" w:rsidRDefault="00C13CA1" w:rsidP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7F501EC" w14:textId="77777777" w:rsidTr="00B73F92">
        <w:tc>
          <w:tcPr>
            <w:tcW w:w="6655" w:type="dxa"/>
            <w:vMerge/>
            <w:shd w:val="clear" w:color="auto" w:fill="0070C0"/>
          </w:tcPr>
          <w:p w14:paraId="31A9D1F6" w14:textId="77777777" w:rsidR="00421062" w:rsidRDefault="00421062"/>
        </w:tc>
        <w:tc>
          <w:tcPr>
            <w:tcW w:w="1890" w:type="dxa"/>
          </w:tcPr>
          <w:p w14:paraId="5AE89A5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74E800" w14:textId="77777777" w:rsidR="00421062" w:rsidRPr="00B73F92" w:rsidRDefault="00235E6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26CEECE8" w14:textId="77777777" w:rsidTr="00B73F92">
        <w:tc>
          <w:tcPr>
            <w:tcW w:w="6655" w:type="dxa"/>
            <w:vMerge/>
            <w:shd w:val="clear" w:color="auto" w:fill="0070C0"/>
          </w:tcPr>
          <w:p w14:paraId="7D577DDE" w14:textId="77777777" w:rsidR="00421062" w:rsidRDefault="00421062"/>
        </w:tc>
        <w:tc>
          <w:tcPr>
            <w:tcW w:w="1890" w:type="dxa"/>
          </w:tcPr>
          <w:p w14:paraId="2084A44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B9E6680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6B6340CB" w14:textId="77777777" w:rsidR="0035228D" w:rsidRDefault="0035228D"/>
    <w:p w14:paraId="59B994A5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3F88632B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6E5151AB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40B70049" w14:textId="77777777"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2E002C">
        <w:rPr>
          <w:rFonts w:eastAsiaTheme="minorEastAsia"/>
        </w:rPr>
        <w:t xml:space="preserve"> 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14:paraId="4792D167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667830EF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BFA3CD5" w14:textId="77777777"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14:paraId="39FC8275" w14:textId="77777777" w:rsidR="00250CC5" w:rsidRDefault="00250CC5" w:rsidP="00250CC5">
      <w:pPr>
        <w:pStyle w:val="ListParagraph"/>
        <w:rPr>
          <w:b/>
        </w:rPr>
      </w:pPr>
    </w:p>
    <w:p w14:paraId="27259C7F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68F16D61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10FE19C1" w14:textId="77777777"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14:paraId="7F2EA9B9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14:paraId="3C320948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14:paraId="669AD85C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14:paraId="5D6B2D04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73AAEC5C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D37BD3">
        <w:rPr>
          <w:rFonts w:cstheme="majorHAnsi"/>
          <w:b/>
          <w:sz w:val="24"/>
          <w:szCs w:val="24"/>
        </w:rPr>
        <w:t xml:space="preserve"> 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14:paraId="7F3A7390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00705C1E" w14:textId="77777777"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8F236C">
        <w:rPr>
          <w:b/>
          <w:sz w:val="24"/>
          <w:szCs w:val="24"/>
        </w:rPr>
        <w:t>For Fruit Shop owner</w:t>
      </w:r>
      <w:r w:rsidR="00812AD9" w:rsidRPr="00A22923">
        <w:rPr>
          <w:b/>
          <w:sz w:val="24"/>
          <w:szCs w:val="24"/>
        </w:rPr>
        <w:t xml:space="preserve"> </w:t>
      </w:r>
    </w:p>
    <w:p w14:paraId="718AA7AA" w14:textId="77777777"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  <w:r w:rsidR="00812AD9" w:rsidRPr="00D37BD3">
        <w:rPr>
          <w:b/>
          <w:sz w:val="24"/>
          <w:szCs w:val="24"/>
        </w:rPr>
        <w:t xml:space="preserve"> </w:t>
      </w:r>
    </w:p>
    <w:p w14:paraId="6F4F0A82" w14:textId="77777777"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14:paraId="46531C3B" w14:textId="77777777"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</w:t>
      </w:r>
      <w:proofErr w:type="gramStart"/>
      <w:r w:rsidR="00D73B08">
        <w:t>chooses</w:t>
      </w:r>
      <w:proofErr w:type="gramEnd"/>
      <w:r w:rsidR="00D73B08">
        <w:t xml:space="preserve">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14:paraId="7D6ED8C6" w14:textId="77777777"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14:paraId="207F1FDD" w14:textId="77777777"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14:paraId="47F6258B" w14:textId="77777777" w:rsidR="00AD4843" w:rsidRDefault="00AD4843" w:rsidP="00AD4843">
      <w:pPr>
        <w:pStyle w:val="ListParagraph"/>
      </w:pPr>
    </w:p>
    <w:p w14:paraId="490B318B" w14:textId="77777777" w:rsidR="00AD4843" w:rsidRDefault="00AD4843" w:rsidP="00AD4843">
      <w:pPr>
        <w:pStyle w:val="ListParagraph"/>
      </w:pPr>
      <w:r>
        <w:t>Customer: Marry Carie</w:t>
      </w:r>
    </w:p>
    <w:p w14:paraId="4D78787D" w14:textId="77777777" w:rsidR="00AD4843" w:rsidRDefault="00AD4843" w:rsidP="00AD4843">
      <w:pPr>
        <w:pStyle w:val="ListParagraph"/>
      </w:pPr>
      <w:r>
        <w:t>Product | Quantity | Price | Amount</w:t>
      </w:r>
    </w:p>
    <w:p w14:paraId="21B328D5" w14:textId="77777777"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14:paraId="7132298D" w14:textId="77777777" w:rsidR="00AD4843" w:rsidRDefault="00AD4843" w:rsidP="00AD4843">
      <w:pPr>
        <w:pStyle w:val="ListParagraph"/>
      </w:pPr>
      <w:r>
        <w:t>2. Mango     2               2$              4$</w:t>
      </w:r>
    </w:p>
    <w:p w14:paraId="2C70EC94" w14:textId="77777777" w:rsidR="00AD4843" w:rsidRDefault="00AD4843" w:rsidP="00AD4843">
      <w:pPr>
        <w:pStyle w:val="ListParagraph"/>
      </w:pPr>
      <w:r>
        <w:t>Total: 7$</w:t>
      </w:r>
    </w:p>
    <w:p w14:paraId="0330A20A" w14:textId="77777777" w:rsidR="00AD4843" w:rsidRDefault="00AD4843" w:rsidP="00AD4843">
      <w:pPr>
        <w:pStyle w:val="ListParagraph"/>
      </w:pPr>
    </w:p>
    <w:p w14:paraId="7BC51CEA" w14:textId="77777777" w:rsidR="00AD4843" w:rsidRDefault="00AD4843" w:rsidP="00AD4843">
      <w:pPr>
        <w:pStyle w:val="ListParagraph"/>
      </w:pPr>
      <w:r>
        <w:t>Customer: John Smith</w:t>
      </w:r>
    </w:p>
    <w:p w14:paraId="53F3418F" w14:textId="77777777" w:rsidR="00AD4843" w:rsidRDefault="00AD4843" w:rsidP="00AD4843">
      <w:pPr>
        <w:pStyle w:val="ListParagraph"/>
      </w:pPr>
      <w:r>
        <w:t>Product | Quantity | Price | Amount</w:t>
      </w:r>
    </w:p>
    <w:p w14:paraId="3626E1CB" w14:textId="77777777" w:rsidR="00AD4843" w:rsidRDefault="00AD4843" w:rsidP="00AD4843">
      <w:pPr>
        <w:pStyle w:val="ListParagraph"/>
      </w:pPr>
      <w:r>
        <w:t>1. JackFruit       3          3$</w:t>
      </w:r>
      <w:r>
        <w:tab/>
        <w:t>9$</w:t>
      </w:r>
    </w:p>
    <w:p w14:paraId="0CB0F03B" w14:textId="77777777" w:rsidR="00AD4843" w:rsidRDefault="00AD4843" w:rsidP="00AD4843">
      <w:pPr>
        <w:pStyle w:val="ListParagraph"/>
      </w:pPr>
      <w:r>
        <w:t>2. Mango          2          2$              4$</w:t>
      </w:r>
    </w:p>
    <w:p w14:paraId="7AFCC5D8" w14:textId="77777777" w:rsidR="00AD4843" w:rsidRDefault="00AD4843" w:rsidP="00AD4843">
      <w:pPr>
        <w:pStyle w:val="ListParagraph"/>
      </w:pPr>
      <w:r>
        <w:t>Total: 13$</w:t>
      </w:r>
    </w:p>
    <w:p w14:paraId="4E3EFB6F" w14:textId="77777777" w:rsidR="00AD4843" w:rsidRDefault="00AD4843" w:rsidP="00AD4843">
      <w:pPr>
        <w:pStyle w:val="ListParagraph"/>
      </w:pPr>
    </w:p>
    <w:p w14:paraId="6140B6DA" w14:textId="77777777" w:rsidR="00AD4843" w:rsidRPr="003A6305" w:rsidRDefault="00AD4843" w:rsidP="00AD4843">
      <w:pPr>
        <w:pStyle w:val="ListParagraph"/>
      </w:pPr>
    </w:p>
    <w:p w14:paraId="0AB3A7C2" w14:textId="77777777"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14:paraId="293779CC" w14:textId="77777777"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proofErr w:type="gramStart"/>
      <w:r>
        <w:rPr>
          <w:rFonts w:cstheme="majorHAnsi"/>
        </w:rPr>
        <w:t>3</w:t>
      </w:r>
      <w:r w:rsidR="009D1C94">
        <w:rPr>
          <w:rFonts w:cstheme="majorHAnsi"/>
        </w:rPr>
        <w:t>,</w:t>
      </w:r>
      <w:proofErr w:type="gramEnd"/>
      <w:r w:rsidR="009D1C94">
        <w:rPr>
          <w:rFonts w:cstheme="majorHAnsi"/>
        </w:rPr>
        <w:t xml:space="preserve">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5048430D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7F412F8C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14:paraId="02CA084C" w14:textId="77777777"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14:paraId="1BACF798" w14:textId="77777777"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14:paraId="55A34D99" w14:textId="77777777"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2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Orange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US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3</w:t>
      </w:r>
      <w:r>
        <w:rPr>
          <w:rFonts w:cstheme="majorHAnsi"/>
        </w:rPr>
        <w:t>$</w:t>
      </w:r>
    </w:p>
    <w:p w14:paraId="74E4CD15" w14:textId="77777777"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3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Apple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Thailand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4</w:t>
      </w:r>
      <w:r>
        <w:rPr>
          <w:rFonts w:cstheme="majorHAnsi"/>
        </w:rPr>
        <w:t>$</w:t>
      </w:r>
    </w:p>
    <w:p w14:paraId="089C8B0E" w14:textId="77777777"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4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Grape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France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6</w:t>
      </w:r>
      <w:r>
        <w:rPr>
          <w:rFonts w:cstheme="majorHAnsi"/>
        </w:rPr>
        <w:t>$</w:t>
      </w:r>
    </w:p>
    <w:p w14:paraId="788F4544" w14:textId="77777777"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14:paraId="2B612FD9" w14:textId="77777777"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14:paraId="4A757245" w14:textId="77777777"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14:paraId="16ADA420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  <w:r>
        <w:rPr>
          <w:rFonts w:cstheme="majorHAnsi"/>
        </w:rPr>
        <w:t xml:space="preserve"> </w:t>
      </w:r>
    </w:p>
    <w:p w14:paraId="1E7E180C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14:paraId="666D5594" w14:textId="77777777" w:rsidR="002E1771" w:rsidRPr="002F115C" w:rsidRDefault="002E1771" w:rsidP="002E1771">
      <w:pPr>
        <w:pStyle w:val="ListParagraph"/>
        <w:rPr>
          <w:b/>
        </w:rPr>
      </w:pPr>
      <w:r>
        <w:rPr>
          <w:rFonts w:cstheme="majorHAnsi"/>
        </w:rPr>
        <w:t xml:space="preserve"> </w:t>
      </w:r>
      <w:r w:rsidRPr="002F115C">
        <w:rPr>
          <w:b/>
        </w:rPr>
        <w:t>Product | Quantity | Price | Amount</w:t>
      </w:r>
    </w:p>
    <w:p w14:paraId="0B790B13" w14:textId="77777777"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 xml:space="preserve"> </w:t>
      </w: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14:paraId="3DAA987E" w14:textId="77777777"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14:paraId="54A8E347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14:paraId="6E23FBE6" w14:textId="77777777"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14:paraId="75838FFA" w14:textId="77777777"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5337598A" w14:textId="77777777"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14:paraId="0D72D662" w14:textId="77777777"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14:paraId="09971983" w14:textId="77777777"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r w:rsidR="00BB77F6">
        <w:rPr>
          <w:rFonts w:cstheme="majorHAnsi"/>
          <w:b/>
        </w:rPr>
        <w:t>ArrayList and HashTable</w:t>
      </w:r>
      <w:r w:rsidR="00D26F6F" w:rsidRPr="00F10FD9">
        <w:rPr>
          <w:rFonts w:cstheme="majorHAnsi"/>
          <w:b/>
        </w:rPr>
        <w:t xml:space="preserve"> to store data (is required).</w:t>
      </w:r>
    </w:p>
    <w:p w14:paraId="04BA7B01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010D82A0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  <w:gridCol w:w="7038"/>
      </w:tblGrid>
      <w:tr w:rsidR="00075D3F" w:rsidRPr="00D4358C" w14:paraId="78645FAE" w14:textId="77777777" w:rsidTr="00D26F6F">
        <w:tc>
          <w:tcPr>
            <w:tcW w:w="1278" w:type="dxa"/>
          </w:tcPr>
          <w:p w14:paraId="7E58DC82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14:paraId="321063C2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14:paraId="39CFEA82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0D25820A" w14:textId="77777777" w:rsidTr="00D26F6F">
        <w:tc>
          <w:tcPr>
            <w:tcW w:w="1278" w:type="dxa"/>
          </w:tcPr>
          <w:p w14:paraId="3DB789F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14:paraId="453507B9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1E761E20" w14:textId="77777777"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14:paraId="346E63E7" w14:textId="77777777"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rFonts w:cstheme="majorHAnsi"/>
              </w:rPr>
              <w:t xml:space="preserve"> 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14:paraId="09FB6A31" w14:textId="77777777"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>Using ArrayList to store the Fruit</w:t>
            </w:r>
          </w:p>
        </w:tc>
      </w:tr>
      <w:tr w:rsidR="00075D3F" w:rsidRPr="00D4358C" w14:paraId="2C7D19A9" w14:textId="77777777" w:rsidTr="00D26F6F">
        <w:tc>
          <w:tcPr>
            <w:tcW w:w="1278" w:type="dxa"/>
          </w:tcPr>
          <w:p w14:paraId="72FA81DC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14:paraId="0F54D906" w14:textId="77777777"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14:paraId="451677A6" w14:textId="77777777"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Using ArrayList to store items that customer bought fruit and using HashTable to store order of customer.</w:t>
            </w:r>
          </w:p>
          <w:p w14:paraId="09F8E530" w14:textId="77777777"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r>
              <w:rPr>
                <w:rFonts w:cstheme="majorHAnsi"/>
              </w:rPr>
              <w:t xml:space="preserve">Eg: </w:t>
            </w:r>
            <w:proofErr w:type="gramStart"/>
            <w:r w:rsidRPr="003D3F5B">
              <w:rPr>
                <w:rFonts w:cstheme="majorHAnsi"/>
                <w:b/>
              </w:rPr>
              <w:t>hashTable.set(</w:t>
            </w:r>
            <w:proofErr w:type="gramEnd"/>
            <w:r w:rsidRPr="003D3F5B">
              <w:rPr>
                <w:rFonts w:cstheme="majorHAnsi"/>
                <w:b/>
              </w:rPr>
              <w:t>&lt;customer name&gt;,&lt;list of items bought&gt;)</w:t>
            </w:r>
          </w:p>
        </w:tc>
      </w:tr>
      <w:tr w:rsidR="00075D3F" w:rsidRPr="00D4358C" w14:paraId="33EE6930" w14:textId="77777777" w:rsidTr="00D26F6F">
        <w:tc>
          <w:tcPr>
            <w:tcW w:w="1278" w:type="dxa"/>
          </w:tcPr>
          <w:p w14:paraId="564E3D36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14:paraId="128F3223" w14:textId="77777777"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14:paraId="1A832350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29B1DE7B" w14:textId="77777777" w:rsidTr="00D26F6F">
        <w:tc>
          <w:tcPr>
            <w:tcW w:w="1278" w:type="dxa"/>
          </w:tcPr>
          <w:p w14:paraId="5C4627F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14:paraId="0A77D3D3" w14:textId="77777777"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14:paraId="3205F5C2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0B4C11C5" w14:textId="77777777" w:rsidTr="00D26F6F">
        <w:tc>
          <w:tcPr>
            <w:tcW w:w="1278" w:type="dxa"/>
          </w:tcPr>
          <w:p w14:paraId="27B0E7B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14:paraId="48B5C81F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14:paraId="00CB1E0A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00526586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D1ABC"/>
    <w:rsid w:val="007F720E"/>
    <w:rsid w:val="00812AD9"/>
    <w:rsid w:val="00834022"/>
    <w:rsid w:val="0086284F"/>
    <w:rsid w:val="00867845"/>
    <w:rsid w:val="00867BDC"/>
    <w:rsid w:val="00874C2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60FD0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E12191"/>
    <w:rsid w:val="00E13F4D"/>
    <w:rsid w:val="00E32A0F"/>
    <w:rsid w:val="00E35C40"/>
    <w:rsid w:val="00E433FD"/>
    <w:rsid w:val="00E558C3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2D09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139</cp:revision>
  <dcterms:created xsi:type="dcterms:W3CDTF">2015-12-04T07:31:00Z</dcterms:created>
  <dcterms:modified xsi:type="dcterms:W3CDTF">2020-02-15T05:18:00Z</dcterms:modified>
</cp:coreProperties>
</file>