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6A1" w:rsidRPr="008226D8" w:rsidRDefault="00CF7F08" w:rsidP="00CF7F08">
      <w:pPr>
        <w:jc w:val="center"/>
        <w:rPr>
          <w:rFonts w:ascii="Times New Roman" w:hAnsi="Times New Roman" w:cs="Times New Roman"/>
          <w:b/>
          <w:sz w:val="32"/>
          <w:szCs w:val="32"/>
        </w:rPr>
      </w:pPr>
      <w:r w:rsidRPr="008226D8">
        <w:rPr>
          <w:rFonts w:ascii="Times New Roman" w:hAnsi="Times New Roman" w:cs="Times New Roman"/>
          <w:b/>
          <w:sz w:val="32"/>
          <w:szCs w:val="32"/>
        </w:rPr>
        <w:t>Đề xuất đề tài bài tập lớn môn trí tuệ nhân tạo.</w:t>
      </w:r>
    </w:p>
    <w:p w:rsidR="00CF7F08" w:rsidRDefault="00CF7F08" w:rsidP="00307F98">
      <w:pPr>
        <w:spacing w:after="0"/>
        <w:jc w:val="both"/>
        <w:rPr>
          <w:rFonts w:ascii="Times New Roman" w:hAnsi="Times New Roman" w:cs="Times New Roman"/>
          <w:b/>
          <w:sz w:val="24"/>
          <w:szCs w:val="24"/>
        </w:rPr>
      </w:pPr>
      <w:r>
        <w:rPr>
          <w:rFonts w:ascii="Times New Roman" w:hAnsi="Times New Roman" w:cs="Times New Roman"/>
          <w:b/>
          <w:sz w:val="24"/>
          <w:szCs w:val="24"/>
        </w:rPr>
        <w:t>Nhóm thực hiện:</w:t>
      </w:r>
    </w:p>
    <w:p w:rsidR="00CF7F08" w:rsidRPr="00CF7F08" w:rsidRDefault="00CF7F08" w:rsidP="00307F98">
      <w:pPr>
        <w:pStyle w:val="ListParagraph"/>
        <w:numPr>
          <w:ilvl w:val="0"/>
          <w:numId w:val="6"/>
        </w:numPr>
        <w:spacing w:after="0"/>
        <w:jc w:val="both"/>
        <w:rPr>
          <w:rFonts w:ascii="Times New Roman" w:hAnsi="Times New Roman" w:cs="Times New Roman"/>
          <w:sz w:val="24"/>
          <w:szCs w:val="24"/>
        </w:rPr>
      </w:pPr>
      <w:r w:rsidRPr="00CF7F08">
        <w:rPr>
          <w:rFonts w:ascii="Times New Roman" w:hAnsi="Times New Roman" w:cs="Times New Roman"/>
          <w:sz w:val="24"/>
          <w:szCs w:val="24"/>
        </w:rPr>
        <w:t>Lê Minh Nghĩa</w:t>
      </w:r>
      <w:r w:rsidR="008226D8">
        <w:rPr>
          <w:rFonts w:ascii="Times New Roman" w:hAnsi="Times New Roman" w:cs="Times New Roman"/>
          <w:sz w:val="24"/>
          <w:szCs w:val="24"/>
        </w:rPr>
        <w:t>- Lớp CNPM K51.</w:t>
      </w:r>
    </w:p>
    <w:p w:rsidR="00CF7F08" w:rsidRPr="00CF7F08" w:rsidRDefault="00CF7F08" w:rsidP="00307F98">
      <w:pPr>
        <w:pStyle w:val="ListParagraph"/>
        <w:numPr>
          <w:ilvl w:val="0"/>
          <w:numId w:val="6"/>
        </w:numPr>
        <w:spacing w:after="0"/>
        <w:jc w:val="both"/>
        <w:rPr>
          <w:rFonts w:ascii="Times New Roman" w:hAnsi="Times New Roman" w:cs="Times New Roman"/>
          <w:sz w:val="24"/>
          <w:szCs w:val="24"/>
        </w:rPr>
      </w:pPr>
      <w:r w:rsidRPr="00CF7F08">
        <w:rPr>
          <w:rFonts w:ascii="Times New Roman" w:hAnsi="Times New Roman" w:cs="Times New Roman"/>
          <w:sz w:val="24"/>
          <w:szCs w:val="24"/>
        </w:rPr>
        <w:t>Phạm Tuấn Long</w:t>
      </w:r>
      <w:r w:rsidR="008226D8">
        <w:rPr>
          <w:rFonts w:ascii="Times New Roman" w:hAnsi="Times New Roman" w:cs="Times New Roman"/>
          <w:sz w:val="24"/>
          <w:szCs w:val="24"/>
        </w:rPr>
        <w:t>- Lớp CNPM K51</w:t>
      </w:r>
      <w:r w:rsidRPr="00CF7F08">
        <w:rPr>
          <w:rFonts w:ascii="Times New Roman" w:hAnsi="Times New Roman" w:cs="Times New Roman"/>
          <w:sz w:val="24"/>
          <w:szCs w:val="24"/>
        </w:rPr>
        <w:t>.</w:t>
      </w:r>
    </w:p>
    <w:p w:rsidR="00CF7F08" w:rsidRDefault="00CF7F08" w:rsidP="00307F98">
      <w:pPr>
        <w:pStyle w:val="ListParagraph"/>
        <w:numPr>
          <w:ilvl w:val="0"/>
          <w:numId w:val="6"/>
        </w:numPr>
        <w:spacing w:after="0"/>
        <w:jc w:val="both"/>
        <w:rPr>
          <w:rFonts w:ascii="Times New Roman" w:hAnsi="Times New Roman" w:cs="Times New Roman"/>
          <w:sz w:val="24"/>
          <w:szCs w:val="24"/>
        </w:rPr>
      </w:pPr>
      <w:r w:rsidRPr="00CF7F08">
        <w:rPr>
          <w:rFonts w:ascii="Times New Roman" w:hAnsi="Times New Roman" w:cs="Times New Roman"/>
          <w:sz w:val="24"/>
          <w:szCs w:val="24"/>
        </w:rPr>
        <w:t>Bùi Trung Hiếu</w:t>
      </w:r>
      <w:r w:rsidR="008226D8">
        <w:rPr>
          <w:rFonts w:ascii="Times New Roman" w:hAnsi="Times New Roman" w:cs="Times New Roman"/>
          <w:sz w:val="24"/>
          <w:szCs w:val="24"/>
        </w:rPr>
        <w:t>- Lớp CNPM K51</w:t>
      </w:r>
      <w:r w:rsidRPr="00CF7F08">
        <w:rPr>
          <w:rFonts w:ascii="Times New Roman" w:hAnsi="Times New Roman" w:cs="Times New Roman"/>
          <w:sz w:val="24"/>
          <w:szCs w:val="24"/>
        </w:rPr>
        <w:t>.</w:t>
      </w:r>
    </w:p>
    <w:p w:rsidR="008226D8" w:rsidRDefault="008226D8" w:rsidP="00307F98">
      <w:pPr>
        <w:pStyle w:val="ListParagraph"/>
        <w:numPr>
          <w:ilvl w:val="0"/>
          <w:numId w:val="5"/>
        </w:numPr>
        <w:spacing w:after="0"/>
        <w:ind w:left="360"/>
        <w:jc w:val="both"/>
        <w:rPr>
          <w:rFonts w:ascii="Times New Roman" w:hAnsi="Times New Roman" w:cs="Times New Roman"/>
          <w:b/>
          <w:sz w:val="24"/>
          <w:szCs w:val="24"/>
        </w:rPr>
      </w:pPr>
      <w:r>
        <w:rPr>
          <w:rFonts w:ascii="Times New Roman" w:hAnsi="Times New Roman" w:cs="Times New Roman"/>
          <w:b/>
          <w:sz w:val="24"/>
          <w:szCs w:val="24"/>
        </w:rPr>
        <w:t>Bài toán.</w:t>
      </w:r>
    </w:p>
    <w:p w:rsidR="008226D8" w:rsidRDefault="008226D8" w:rsidP="00307F98">
      <w:pPr>
        <w:pStyle w:val="ListParagraph"/>
        <w:numPr>
          <w:ilvl w:val="0"/>
          <w:numId w:val="7"/>
        </w:numPr>
        <w:spacing w:after="0"/>
        <w:jc w:val="both"/>
        <w:rPr>
          <w:rFonts w:ascii="Times New Roman" w:hAnsi="Times New Roman" w:cs="Times New Roman"/>
          <w:b/>
          <w:sz w:val="24"/>
          <w:szCs w:val="24"/>
        </w:rPr>
      </w:pPr>
      <w:r>
        <w:rPr>
          <w:rFonts w:ascii="Times New Roman" w:hAnsi="Times New Roman" w:cs="Times New Roman"/>
          <w:b/>
          <w:sz w:val="24"/>
          <w:szCs w:val="24"/>
        </w:rPr>
        <w:t>Mô tả và đặc điểm.</w:t>
      </w:r>
    </w:p>
    <w:p w:rsidR="008226D8" w:rsidRDefault="003454EC" w:rsidP="00307F9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Bài</w:t>
      </w:r>
      <w:r w:rsidR="008226D8">
        <w:rPr>
          <w:rFonts w:ascii="Times New Roman" w:hAnsi="Times New Roman" w:cs="Times New Roman"/>
          <w:sz w:val="24"/>
          <w:szCs w:val="24"/>
        </w:rPr>
        <w:t xml:space="preserve"> toán phân loại dân cư từ một bộ dữ liệu có sẵn nhằm xác định nhóm người có thu nhập lớn hơn hoặc bằng 50000$ và nhóm có thu nhập dưới 50000$.</w:t>
      </w:r>
      <w:r w:rsidR="006F67FA">
        <w:rPr>
          <w:rFonts w:ascii="Times New Roman" w:hAnsi="Times New Roman" w:cs="Times New Roman"/>
          <w:sz w:val="24"/>
          <w:szCs w:val="24"/>
        </w:rPr>
        <w:t xml:space="preserve"> </w:t>
      </w:r>
    </w:p>
    <w:p w:rsidR="008226D8" w:rsidRDefault="008226D8" w:rsidP="00307F9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Bài toán sử dụng bộ dữ liệu Adult, được cung cấp miễn phí tại địa chỉ:</w:t>
      </w:r>
      <w:r w:rsidR="006F67FA">
        <w:rPr>
          <w:rFonts w:ascii="Times New Roman" w:hAnsi="Times New Roman" w:cs="Times New Roman"/>
          <w:sz w:val="24"/>
          <w:szCs w:val="24"/>
        </w:rPr>
        <w:t xml:space="preserve"> </w:t>
      </w:r>
      <w:hyperlink r:id="rId7" w:history="1">
        <w:r w:rsidR="006F67FA" w:rsidRPr="00A127BE">
          <w:rPr>
            <w:rStyle w:val="Hyperlink"/>
            <w:rFonts w:ascii="Times New Roman" w:hAnsi="Times New Roman" w:cs="Times New Roman"/>
            <w:sz w:val="24"/>
            <w:szCs w:val="24"/>
          </w:rPr>
          <w:t>http://archive.ics.uci.edu/ml/datasets/Adult</w:t>
        </w:r>
      </w:hyperlink>
      <w:r w:rsidR="006F67FA">
        <w:rPr>
          <w:rFonts w:ascii="Times New Roman" w:hAnsi="Times New Roman" w:cs="Times New Roman"/>
          <w:sz w:val="24"/>
          <w:szCs w:val="24"/>
        </w:rPr>
        <w:t xml:space="preserve"> </w:t>
      </w:r>
    </w:p>
    <w:p w:rsidR="006F67FA" w:rsidRDefault="006F67FA" w:rsidP="00307F9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Đặc điểm của bộ dữ liệu :</w:t>
      </w:r>
    </w:p>
    <w:p w:rsidR="006F67FA" w:rsidRDefault="006F67FA" w:rsidP="00307F98">
      <w:pPr>
        <w:pStyle w:val="ListParagraph"/>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3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838200"/>
                    </a:xfrm>
                    <a:prstGeom prst="rect">
                      <a:avLst/>
                    </a:prstGeom>
                    <a:noFill/>
                    <a:ln w="9525">
                      <a:noFill/>
                      <a:miter lim="800000"/>
                      <a:headEnd/>
                      <a:tailEnd/>
                    </a:ln>
                  </pic:spPr>
                </pic:pic>
              </a:graphicData>
            </a:graphic>
          </wp:inline>
        </w:drawing>
      </w:r>
    </w:p>
    <w:p w:rsidR="006F67FA" w:rsidRDefault="006F67FA" w:rsidP="00307F98">
      <w:pPr>
        <w:pStyle w:val="ListParagraph"/>
        <w:spacing w:after="0"/>
        <w:jc w:val="both"/>
        <w:rPr>
          <w:rFonts w:ascii="Times New Roman" w:hAnsi="Times New Roman" w:cs="Times New Roman"/>
          <w:sz w:val="24"/>
          <w:szCs w:val="24"/>
        </w:rPr>
      </w:pPr>
    </w:p>
    <w:p w:rsidR="006F67FA" w:rsidRPr="008226D8" w:rsidRDefault="006F67FA" w:rsidP="00307F98">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Bài toán có ý nghĩa thực tế cao. Những kiến thức và kỹ thuật được áp dụng để giải quyết bài toán có thể áp dụng cho sự phân loại dân cư, khách hàng trong nhiều ngành và lĩnh vực khác nhau.</w:t>
      </w:r>
    </w:p>
    <w:p w:rsidR="008226D8" w:rsidRDefault="008226D8" w:rsidP="00307F98">
      <w:pPr>
        <w:pStyle w:val="ListParagraph"/>
        <w:numPr>
          <w:ilvl w:val="0"/>
          <w:numId w:val="7"/>
        </w:numPr>
        <w:spacing w:after="0"/>
        <w:jc w:val="both"/>
        <w:rPr>
          <w:rFonts w:ascii="Times New Roman" w:hAnsi="Times New Roman" w:cs="Times New Roman"/>
          <w:b/>
          <w:sz w:val="24"/>
          <w:szCs w:val="24"/>
        </w:rPr>
      </w:pPr>
      <w:r>
        <w:rPr>
          <w:rFonts w:ascii="Times New Roman" w:hAnsi="Times New Roman" w:cs="Times New Roman"/>
          <w:b/>
          <w:sz w:val="24"/>
          <w:szCs w:val="24"/>
        </w:rPr>
        <w:t>Mô tả Input &amp; Output</w:t>
      </w:r>
    </w:p>
    <w:p w:rsidR="000C1D9A" w:rsidRDefault="006F67FA" w:rsidP="000C1D9A">
      <w:pPr>
        <w:pStyle w:val="ListParagraph"/>
        <w:tabs>
          <w:tab w:val="left" w:pos="1440"/>
        </w:tabs>
        <w:spacing w:before="240" w:line="240" w:lineRule="auto"/>
        <w:jc w:val="both"/>
        <w:rPr>
          <w:rFonts w:ascii="Times New Roman" w:eastAsia="Times New Roman" w:hAnsi="Times New Roman" w:cs="Times New Roman"/>
          <w:b/>
          <w:bCs/>
          <w:sz w:val="24"/>
          <w:szCs w:val="24"/>
        </w:rPr>
      </w:pPr>
      <w:r w:rsidRPr="006F67FA">
        <w:rPr>
          <w:rFonts w:ascii="Times New Roman" w:eastAsia="Times New Roman" w:hAnsi="Times New Roman" w:cs="Times New Roman"/>
          <w:b/>
          <w:bCs/>
          <w:sz w:val="24"/>
          <w:szCs w:val="24"/>
        </w:rPr>
        <w:t>Bài toán 1:</w:t>
      </w:r>
    </w:p>
    <w:p w:rsidR="000C1D9A" w:rsidRPr="000C1D9A" w:rsidRDefault="000C1D9A" w:rsidP="000C1D9A">
      <w:pPr>
        <w:pStyle w:val="ListParagraph"/>
        <w:tabs>
          <w:tab w:val="left" w:pos="1440"/>
        </w:tabs>
        <w:spacing w:before="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t>Input:</w:t>
      </w:r>
      <w:r w:rsidRPr="000C1D9A">
        <w:rPr>
          <w:rFonts w:ascii="Times New Roman" w:eastAsia="Times New Roman" w:hAnsi="Times New Roman" w:cs="Times New Roman"/>
          <w:sz w:val="24"/>
          <w:szCs w:val="24"/>
        </w:rPr>
        <w:t xml:space="preserve"> Tập dữ liệu mẫu (training data)</w:t>
      </w:r>
      <w:r>
        <w:rPr>
          <w:rFonts w:ascii="Times New Roman" w:eastAsia="Times New Roman" w:hAnsi="Times New Roman" w:cs="Times New Roman"/>
          <w:sz w:val="24"/>
          <w:szCs w:val="24"/>
        </w:rPr>
        <w:t>.</w:t>
      </w:r>
    </w:p>
    <w:p w:rsidR="000C1D9A" w:rsidRDefault="000C1D9A" w:rsidP="000C1D9A">
      <w:pPr>
        <w:pStyle w:val="ListParagraph"/>
        <w:tabs>
          <w:tab w:val="left" w:pos="14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Output:</w:t>
      </w:r>
      <w:r w:rsidRPr="000C1D9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Mô hình để sử dụng phân loại dân cư.</w:t>
      </w:r>
    </w:p>
    <w:p w:rsidR="000C1D9A" w:rsidRDefault="006F67FA" w:rsidP="000C1D9A">
      <w:pPr>
        <w:pStyle w:val="ListParagraph"/>
        <w:tabs>
          <w:tab w:val="left" w:pos="1440"/>
        </w:tabs>
        <w:spacing w:after="0" w:line="240" w:lineRule="auto"/>
        <w:jc w:val="both"/>
        <w:rPr>
          <w:rFonts w:ascii="Times New Roman" w:eastAsia="Times New Roman" w:hAnsi="Times New Roman" w:cs="Times New Roman"/>
          <w:b/>
          <w:bCs/>
          <w:sz w:val="24"/>
          <w:szCs w:val="24"/>
        </w:rPr>
      </w:pPr>
      <w:r w:rsidRPr="000C1D9A">
        <w:rPr>
          <w:rFonts w:ascii="Times New Roman" w:eastAsia="Times New Roman" w:hAnsi="Times New Roman" w:cs="Times New Roman"/>
          <w:sz w:val="24"/>
          <w:szCs w:val="24"/>
        </w:rPr>
        <w:br/>
      </w:r>
      <w:r w:rsidRPr="000C1D9A">
        <w:rPr>
          <w:rFonts w:ascii="Times New Roman" w:eastAsia="Times New Roman" w:hAnsi="Times New Roman" w:cs="Times New Roman"/>
          <w:b/>
          <w:bCs/>
          <w:sz w:val="24"/>
          <w:szCs w:val="24"/>
        </w:rPr>
        <w:t>Bài toán 2:</w:t>
      </w:r>
    </w:p>
    <w:p w:rsidR="006F67FA" w:rsidRPr="000C1D9A" w:rsidRDefault="000C1D9A" w:rsidP="000C1D9A">
      <w:pPr>
        <w:pStyle w:val="ListParagraph"/>
        <w:tabs>
          <w:tab w:val="left" w:pos="144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Input:</w:t>
      </w:r>
      <w:r w:rsidRPr="000C1D9A">
        <w:rPr>
          <w:rFonts w:ascii="Times New Roman" w:eastAsia="Times New Roman" w:hAnsi="Times New Roman" w:cs="Times New Roman"/>
          <w:sz w:val="24"/>
          <w:szCs w:val="24"/>
        </w:rPr>
        <w:t xml:space="preserve"> Một chuỗi bản ghi dữ liệu về những người nào đó</w:t>
      </w:r>
      <w:r>
        <w:rPr>
          <w:rFonts w:ascii="Times New Roman" w:eastAsia="Times New Roman" w:hAnsi="Times New Roman" w:cs="Times New Roman"/>
          <w:sz w:val="24"/>
          <w:szCs w:val="24"/>
        </w:rPr>
        <w:t>.</w:t>
      </w:r>
    </w:p>
    <w:p w:rsidR="006F67FA" w:rsidRPr="006F67FA" w:rsidRDefault="006F67FA" w:rsidP="00307F98">
      <w:pPr>
        <w:pStyle w:val="ListParagraph"/>
        <w:spacing w:after="0" w:line="240" w:lineRule="auto"/>
        <w:ind w:left="1440"/>
        <w:jc w:val="both"/>
        <w:rPr>
          <w:rFonts w:ascii="Times New Roman" w:eastAsia="Times New Roman" w:hAnsi="Times New Roman" w:cs="Times New Roman"/>
          <w:sz w:val="24"/>
          <w:szCs w:val="24"/>
        </w:rPr>
      </w:pPr>
      <w:r w:rsidRPr="000C1D9A">
        <w:rPr>
          <w:rFonts w:ascii="Times New Roman" w:eastAsia="Times New Roman" w:hAnsi="Times New Roman" w:cs="Times New Roman"/>
          <w:b/>
          <w:sz w:val="24"/>
          <w:szCs w:val="24"/>
        </w:rPr>
        <w:t>Output:</w:t>
      </w:r>
      <w:r w:rsidRPr="006F67FA">
        <w:rPr>
          <w:rFonts w:ascii="Times New Roman" w:eastAsia="Times New Roman" w:hAnsi="Times New Roman" w:cs="Times New Roman"/>
          <w:sz w:val="24"/>
          <w:szCs w:val="24"/>
        </w:rPr>
        <w:t xml:space="preserve"> Đưa ra dự đoán là từng người trong đó thuộc nhóm nào (thu nhập trên $50.000/năm) và tính phần trăm chính xác.</w:t>
      </w:r>
    </w:p>
    <w:p w:rsidR="008226D8" w:rsidRDefault="008226D8" w:rsidP="00307F98">
      <w:pPr>
        <w:pStyle w:val="ListParagraph"/>
        <w:numPr>
          <w:ilvl w:val="0"/>
          <w:numId w:val="5"/>
        </w:numPr>
        <w:spacing w:after="0"/>
        <w:ind w:left="360"/>
        <w:jc w:val="both"/>
        <w:rPr>
          <w:rFonts w:ascii="Times New Roman" w:hAnsi="Times New Roman" w:cs="Times New Roman"/>
          <w:b/>
          <w:sz w:val="24"/>
          <w:szCs w:val="24"/>
        </w:rPr>
      </w:pPr>
      <w:r>
        <w:rPr>
          <w:rFonts w:ascii="Times New Roman" w:hAnsi="Times New Roman" w:cs="Times New Roman"/>
          <w:b/>
          <w:sz w:val="24"/>
          <w:szCs w:val="24"/>
        </w:rPr>
        <w:t>Phương pháp giải quyết.</w:t>
      </w:r>
    </w:p>
    <w:p w:rsidR="009256F9" w:rsidRPr="009256F9" w:rsidRDefault="00A00BC6" w:rsidP="00307F98">
      <w:pPr>
        <w:pStyle w:val="ListParagraph"/>
        <w:spacing w:after="0"/>
        <w:ind w:left="360"/>
        <w:jc w:val="both"/>
        <w:rPr>
          <w:rFonts w:ascii="Times New Roman" w:hAnsi="Times New Roman" w:cs="Times New Roman"/>
        </w:rPr>
      </w:pPr>
      <w:r>
        <w:rPr>
          <w:rFonts w:ascii="Times New Roman" w:hAnsi="Times New Roman" w:cs="Times New Roman"/>
          <w:sz w:val="24"/>
          <w:szCs w:val="24"/>
        </w:rPr>
        <w:t>Bài toá</w:t>
      </w:r>
      <w:r w:rsidRPr="009256F9">
        <w:rPr>
          <w:rFonts w:ascii="Times New Roman" w:hAnsi="Times New Roman" w:cs="Times New Roman"/>
          <w:sz w:val="24"/>
          <w:szCs w:val="24"/>
        </w:rPr>
        <w:t>n được giải quyết dự</w:t>
      </w:r>
      <w:r w:rsidR="009256F9" w:rsidRPr="009256F9">
        <w:rPr>
          <w:rFonts w:ascii="Times New Roman" w:hAnsi="Times New Roman" w:cs="Times New Roman"/>
          <w:sz w:val="24"/>
          <w:szCs w:val="24"/>
        </w:rPr>
        <w:t xml:space="preserve">a trên thuật toán NBTree (Hybrid Decision Tree) của tác giả: </w:t>
      </w:r>
      <w:r w:rsidR="009256F9" w:rsidRPr="009256F9">
        <w:rPr>
          <w:rFonts w:ascii="Times New Roman" w:hAnsi="Times New Roman" w:cs="Times New Roman"/>
        </w:rPr>
        <w:t>Ron Kohavi</w:t>
      </w:r>
      <w:r w:rsidR="009256F9">
        <w:rPr>
          <w:rFonts w:ascii="Times New Roman" w:hAnsi="Times New Roman" w:cs="Times New Roman"/>
        </w:rPr>
        <w:t>:</w:t>
      </w:r>
      <w:r w:rsidR="009256F9" w:rsidRPr="009256F9">
        <w:t xml:space="preserve"> </w:t>
      </w:r>
      <w:hyperlink r:id="rId9" w:history="1">
        <w:r w:rsidR="009256F9" w:rsidRPr="00A127BE">
          <w:rPr>
            <w:rStyle w:val="Hyperlink"/>
          </w:rPr>
          <w:t>http://www.aaai.org/Papers/KDD/1996/KDD96-033.pdf</w:t>
        </w:r>
      </w:hyperlink>
      <w:r w:rsidR="009256F9">
        <w:t xml:space="preserve"> </w:t>
      </w:r>
    </w:p>
    <w:p w:rsidR="009256F9" w:rsidRPr="009256F9" w:rsidRDefault="009256F9" w:rsidP="00307F98">
      <w:pPr>
        <w:pStyle w:val="ListParagraph"/>
        <w:spacing w:after="0"/>
        <w:ind w:left="360"/>
        <w:jc w:val="both"/>
        <w:rPr>
          <w:rFonts w:ascii="Times New Roman" w:hAnsi="Times New Roman" w:cs="Times New Roman"/>
        </w:rPr>
      </w:pPr>
      <w:r>
        <w:rPr>
          <w:rFonts w:ascii="Times New Roman" w:hAnsi="Times New Roman" w:cs="Times New Roman"/>
        </w:rPr>
        <w:t>Ý tưởng của tác giả là kết hợp giữa việc phân loại theo cây quyết định sử dụng các thuật toán ID3 hoặc CD5, và phương pháp phân loại theo xác suất của phương pháp Bayes khi xác định một node lá thuộc về nhóm nào đó.</w:t>
      </w:r>
    </w:p>
    <w:p w:rsidR="009256F9" w:rsidRDefault="009256F9" w:rsidP="00307F98">
      <w:pPr>
        <w:pStyle w:val="ListParagraph"/>
        <w:spacing w:after="0"/>
        <w:ind w:left="360"/>
        <w:jc w:val="both"/>
        <w:rPr>
          <w:rFonts w:ascii="Times New Roman" w:hAnsi="Times New Roman" w:cs="Times New Roman"/>
        </w:rPr>
      </w:pPr>
      <w:r>
        <w:rPr>
          <w:rFonts w:ascii="Times New Roman" w:hAnsi="Times New Roman" w:cs="Times New Roman"/>
        </w:rPr>
        <w:t xml:space="preserve">Bằng kết quả thực nghiệm tác giả đã chỉ ra độ chính xác cao của thuật toán. </w:t>
      </w:r>
    </w:p>
    <w:p w:rsidR="009256F9" w:rsidRDefault="009256F9" w:rsidP="00307F98">
      <w:pPr>
        <w:pStyle w:val="ListParagraph"/>
        <w:spacing w:after="0"/>
        <w:ind w:left="360"/>
        <w:jc w:val="both"/>
        <w:rPr>
          <w:rFonts w:ascii="Times New Roman" w:hAnsi="Times New Roman" w:cs="Times New Roman"/>
          <w:b/>
        </w:rPr>
      </w:pPr>
      <w:r>
        <w:rPr>
          <w:rFonts w:ascii="Times New Roman" w:hAnsi="Times New Roman" w:cs="Times New Roman"/>
          <w:b/>
        </w:rPr>
        <w:t>Mục tiêu :</w:t>
      </w:r>
    </w:p>
    <w:p w:rsidR="009256F9" w:rsidRPr="009256F9" w:rsidRDefault="009256F9" w:rsidP="00307F98">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Mức một: </w:t>
      </w:r>
      <w:r>
        <w:rPr>
          <w:rFonts w:ascii="Times New Roman" w:hAnsi="Times New Roman" w:cs="Times New Roman"/>
          <w:sz w:val="24"/>
          <w:szCs w:val="24"/>
        </w:rPr>
        <w:t>áp dụng thành công thuật toán NBTree với bài toán phân loại bộ dữ liệu adult của tác giả.</w:t>
      </w:r>
    </w:p>
    <w:p w:rsidR="009256F9" w:rsidRPr="009256F9" w:rsidRDefault="009256F9" w:rsidP="00307F98">
      <w:pPr>
        <w:pStyle w:val="ListParagraph"/>
        <w:numPr>
          <w:ilvl w:val="0"/>
          <w:numId w:val="8"/>
        </w:numPr>
        <w:spacing w:after="0"/>
        <w:jc w:val="both"/>
        <w:rPr>
          <w:rFonts w:ascii="Times New Roman" w:hAnsi="Times New Roman" w:cs="Times New Roman"/>
          <w:b/>
          <w:sz w:val="24"/>
          <w:szCs w:val="24"/>
        </w:rPr>
      </w:pPr>
      <w:r>
        <w:rPr>
          <w:rFonts w:ascii="Times New Roman" w:hAnsi="Times New Roman" w:cs="Times New Roman"/>
          <w:b/>
          <w:sz w:val="24"/>
          <w:szCs w:val="24"/>
        </w:rPr>
        <w:t xml:space="preserve">Mức hai: </w:t>
      </w:r>
      <w:r>
        <w:rPr>
          <w:rFonts w:ascii="Times New Roman" w:hAnsi="Times New Roman" w:cs="Times New Roman"/>
          <w:sz w:val="24"/>
          <w:szCs w:val="24"/>
        </w:rPr>
        <w:t>Cài đặt các thuật toán : CD5, Naïve Bayes để so sánh với thuật toán NB Tree.</w:t>
      </w:r>
    </w:p>
    <w:p w:rsidR="008226D8" w:rsidRDefault="008226D8" w:rsidP="00307F98">
      <w:pPr>
        <w:pStyle w:val="ListParagraph"/>
        <w:numPr>
          <w:ilvl w:val="0"/>
          <w:numId w:val="5"/>
        </w:numPr>
        <w:spacing w:after="0"/>
        <w:ind w:left="360"/>
        <w:jc w:val="both"/>
        <w:rPr>
          <w:rFonts w:ascii="Times New Roman" w:hAnsi="Times New Roman" w:cs="Times New Roman"/>
          <w:b/>
          <w:sz w:val="24"/>
          <w:szCs w:val="24"/>
        </w:rPr>
      </w:pPr>
      <w:r>
        <w:rPr>
          <w:rFonts w:ascii="Times New Roman" w:hAnsi="Times New Roman" w:cs="Times New Roman"/>
          <w:b/>
          <w:sz w:val="24"/>
          <w:szCs w:val="24"/>
        </w:rPr>
        <w:lastRenderedPageBreak/>
        <w:t>Kết quà kỳ vọng.</w:t>
      </w:r>
    </w:p>
    <w:p w:rsidR="009256F9" w:rsidRDefault="009256F9" w:rsidP="00307F98">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Cài đặt thành công các thuật toán.</w:t>
      </w:r>
    </w:p>
    <w:p w:rsidR="00141AF9" w:rsidRDefault="00141AF9" w:rsidP="00307F98">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Đánh giá độ phức tạp của thuật toán.</w:t>
      </w:r>
    </w:p>
    <w:p w:rsidR="009256F9" w:rsidRDefault="009256F9" w:rsidP="00307F98">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Đánh giá so sánh tính chính xác giữa các thuật toán.</w:t>
      </w:r>
    </w:p>
    <w:p w:rsidR="009256F9" w:rsidRDefault="009256F9" w:rsidP="00307F98">
      <w:pPr>
        <w:pStyle w:val="ListParagraph"/>
        <w:numPr>
          <w:ilvl w:val="0"/>
          <w:numId w:val="10"/>
        </w:numPr>
        <w:spacing w:after="0"/>
        <w:jc w:val="both"/>
        <w:rPr>
          <w:rFonts w:ascii="Times New Roman" w:hAnsi="Times New Roman" w:cs="Times New Roman"/>
          <w:sz w:val="24"/>
          <w:szCs w:val="24"/>
        </w:rPr>
      </w:pPr>
      <w:r>
        <w:rPr>
          <w:rFonts w:ascii="Times New Roman" w:hAnsi="Times New Roman" w:cs="Times New Roman"/>
          <w:sz w:val="24"/>
          <w:szCs w:val="24"/>
        </w:rPr>
        <w:t>Đánh giá độ lớn của bộ dữ liệ</w:t>
      </w:r>
      <w:r w:rsidR="00533638">
        <w:rPr>
          <w:rFonts w:ascii="Times New Roman" w:hAnsi="Times New Roman" w:cs="Times New Roman"/>
          <w:sz w:val="24"/>
          <w:szCs w:val="24"/>
        </w:rPr>
        <w:t>u training cần thiết.</w:t>
      </w:r>
    </w:p>
    <w:p w:rsidR="00141AF9" w:rsidRPr="00141AF9" w:rsidRDefault="00141AF9" w:rsidP="00307F98">
      <w:pPr>
        <w:spacing w:after="0"/>
        <w:ind w:left="720"/>
        <w:jc w:val="both"/>
        <w:rPr>
          <w:rFonts w:ascii="Times New Roman" w:hAnsi="Times New Roman" w:cs="Times New Roman"/>
          <w:sz w:val="24"/>
          <w:szCs w:val="24"/>
        </w:rPr>
      </w:pPr>
    </w:p>
    <w:sectPr w:rsidR="00141AF9" w:rsidRPr="00141AF9" w:rsidSect="00627A36">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9E9" w:rsidRDefault="007659E9" w:rsidP="00B71C70">
      <w:pPr>
        <w:spacing w:after="0" w:line="240" w:lineRule="auto"/>
      </w:pPr>
      <w:r>
        <w:separator/>
      </w:r>
    </w:p>
  </w:endnote>
  <w:endnote w:type="continuationSeparator" w:id="1">
    <w:p w:rsidR="007659E9" w:rsidRDefault="007659E9" w:rsidP="00B71C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9E9" w:rsidRDefault="007659E9" w:rsidP="00B71C70">
      <w:pPr>
        <w:spacing w:after="0" w:line="240" w:lineRule="auto"/>
      </w:pPr>
      <w:r>
        <w:separator/>
      </w:r>
    </w:p>
  </w:footnote>
  <w:footnote w:type="continuationSeparator" w:id="1">
    <w:p w:rsidR="007659E9" w:rsidRDefault="007659E9" w:rsidP="00B71C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1C70" w:rsidRPr="00B71C70" w:rsidRDefault="00B71C70">
    <w:pPr>
      <w:pStyle w:val="Header"/>
      <w:rPr>
        <w:rFonts w:ascii="Times New Roman" w:hAnsi="Times New Roman" w:cs="Times New Roman"/>
      </w:rPr>
    </w:pPr>
    <w:r>
      <w:rPr>
        <w:rFonts w:ascii="Times New Roman" w:hAnsi="Times New Roman" w:cs="Times New Roman"/>
      </w:rPr>
      <w:t>Lớp Công Nghệ Phần Mềm K51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E"/>
      </v:shape>
    </w:pict>
  </w:numPicBullet>
  <w:abstractNum w:abstractNumId="0">
    <w:nsid w:val="16543E7E"/>
    <w:multiLevelType w:val="hybridMultilevel"/>
    <w:tmpl w:val="3AFEA5D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5333CDA"/>
    <w:multiLevelType w:val="hybridMultilevel"/>
    <w:tmpl w:val="71A8AD7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B65EA4"/>
    <w:multiLevelType w:val="hybridMultilevel"/>
    <w:tmpl w:val="B672B19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9BC18A2"/>
    <w:multiLevelType w:val="hybridMultilevel"/>
    <w:tmpl w:val="C518CD48"/>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nsid w:val="3AEB125D"/>
    <w:multiLevelType w:val="hybridMultilevel"/>
    <w:tmpl w:val="5392A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746630"/>
    <w:multiLevelType w:val="hybridMultilevel"/>
    <w:tmpl w:val="FBFA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805D6F"/>
    <w:multiLevelType w:val="hybridMultilevel"/>
    <w:tmpl w:val="90F0B1F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1416B8"/>
    <w:multiLevelType w:val="hybridMultilevel"/>
    <w:tmpl w:val="6BD2E53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D205FE"/>
    <w:multiLevelType w:val="hybridMultilevel"/>
    <w:tmpl w:val="722C6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AA0AA2"/>
    <w:multiLevelType w:val="hybridMultilevel"/>
    <w:tmpl w:val="4A642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5"/>
  </w:num>
  <w:num w:numId="6">
    <w:abstractNumId w:val="1"/>
  </w:num>
  <w:num w:numId="7">
    <w:abstractNumId w:val="8"/>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71C70"/>
    <w:rsid w:val="000C1D9A"/>
    <w:rsid w:val="000C6C65"/>
    <w:rsid w:val="00141AF9"/>
    <w:rsid w:val="00307F98"/>
    <w:rsid w:val="003454EC"/>
    <w:rsid w:val="00472557"/>
    <w:rsid w:val="00533638"/>
    <w:rsid w:val="00627A36"/>
    <w:rsid w:val="006F67FA"/>
    <w:rsid w:val="007659E9"/>
    <w:rsid w:val="008226D8"/>
    <w:rsid w:val="009256F9"/>
    <w:rsid w:val="00A00BC6"/>
    <w:rsid w:val="00B71C70"/>
    <w:rsid w:val="00BB05AF"/>
    <w:rsid w:val="00CF7F08"/>
    <w:rsid w:val="00E456A1"/>
    <w:rsid w:val="00FA0C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A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71C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1C70"/>
  </w:style>
  <w:style w:type="paragraph" w:styleId="Footer">
    <w:name w:val="footer"/>
    <w:basedOn w:val="Normal"/>
    <w:link w:val="FooterChar"/>
    <w:uiPriority w:val="99"/>
    <w:semiHidden/>
    <w:unhideWhenUsed/>
    <w:rsid w:val="00B71C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71C70"/>
  </w:style>
  <w:style w:type="paragraph" w:styleId="ListParagraph">
    <w:name w:val="List Paragraph"/>
    <w:basedOn w:val="Normal"/>
    <w:uiPriority w:val="34"/>
    <w:qFormat/>
    <w:rsid w:val="00E456A1"/>
    <w:pPr>
      <w:ind w:left="720"/>
      <w:contextualSpacing/>
    </w:pPr>
  </w:style>
  <w:style w:type="table" w:styleId="TableGrid">
    <w:name w:val="Table Grid"/>
    <w:basedOn w:val="TableNormal"/>
    <w:uiPriority w:val="59"/>
    <w:rsid w:val="00E456A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E456A1"/>
    <w:rPr>
      <w:color w:val="0000FF" w:themeColor="hyperlink"/>
      <w:u w:val="single"/>
    </w:rPr>
  </w:style>
  <w:style w:type="paragraph" w:styleId="BalloonText">
    <w:name w:val="Balloon Text"/>
    <w:basedOn w:val="Normal"/>
    <w:link w:val="BalloonTextChar"/>
    <w:uiPriority w:val="99"/>
    <w:semiHidden/>
    <w:unhideWhenUsed/>
    <w:rsid w:val="006F67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7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2755388">
      <w:bodyDiv w:val="1"/>
      <w:marLeft w:val="0"/>
      <w:marRight w:val="0"/>
      <w:marTop w:val="0"/>
      <w:marBottom w:val="0"/>
      <w:divBdr>
        <w:top w:val="none" w:sz="0" w:space="0" w:color="auto"/>
        <w:left w:val="none" w:sz="0" w:space="0" w:color="auto"/>
        <w:bottom w:val="none" w:sz="0" w:space="0" w:color="auto"/>
        <w:right w:val="none" w:sz="0" w:space="0" w:color="auto"/>
      </w:divBdr>
    </w:div>
    <w:div w:id="2081637815">
      <w:bodyDiv w:val="1"/>
      <w:marLeft w:val="0"/>
      <w:marRight w:val="0"/>
      <w:marTop w:val="0"/>
      <w:marBottom w:val="0"/>
      <w:divBdr>
        <w:top w:val="none" w:sz="0" w:space="0" w:color="auto"/>
        <w:left w:val="none" w:sz="0" w:space="0" w:color="auto"/>
        <w:bottom w:val="none" w:sz="0" w:space="0" w:color="auto"/>
        <w:right w:val="none" w:sz="0" w:space="0" w:color="auto"/>
      </w:divBdr>
      <w:divsChild>
        <w:div w:id="1219704629">
          <w:marLeft w:val="0"/>
          <w:marRight w:val="0"/>
          <w:marTop w:val="0"/>
          <w:marBottom w:val="0"/>
          <w:divBdr>
            <w:top w:val="none" w:sz="0" w:space="0" w:color="auto"/>
            <w:left w:val="none" w:sz="0" w:space="0" w:color="auto"/>
            <w:bottom w:val="none" w:sz="0" w:space="0" w:color="auto"/>
            <w:right w:val="none" w:sz="0" w:space="0" w:color="auto"/>
          </w:divBdr>
        </w:div>
        <w:div w:id="181675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archive.ics.uci.edu/ml/datasets/Adu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aai.org/Papers/KDD/1996/KDD96-033.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HUT</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10</cp:revision>
  <dcterms:created xsi:type="dcterms:W3CDTF">2010-01-29T14:31:00Z</dcterms:created>
  <dcterms:modified xsi:type="dcterms:W3CDTF">2010-01-30T23:19:00Z</dcterms:modified>
</cp:coreProperties>
</file>