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28E9C" w14:textId="590B82D3" w:rsidR="00135B52" w:rsidRPr="0034375D" w:rsidRDefault="0034375D" w:rsidP="0034375D">
      <w:pPr>
        <w:jc w:val="center"/>
        <w:rPr>
          <w:b/>
          <w:bCs/>
          <w:sz w:val="32"/>
          <w:szCs w:val="32"/>
        </w:rPr>
      </w:pPr>
      <w:r w:rsidRPr="0034375D">
        <w:rPr>
          <w:b/>
          <w:bCs/>
          <w:sz w:val="32"/>
          <w:szCs w:val="32"/>
        </w:rPr>
        <w:t>Tổng hợp các thuật toán trong học máy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418"/>
        <w:gridCol w:w="1701"/>
        <w:gridCol w:w="3402"/>
        <w:gridCol w:w="2647"/>
        <w:gridCol w:w="2598"/>
      </w:tblGrid>
      <w:tr w:rsidR="0034375D" w14:paraId="632248DE" w14:textId="77777777" w:rsidTr="0034375D">
        <w:tc>
          <w:tcPr>
            <w:tcW w:w="1418" w:type="dxa"/>
            <w:shd w:val="clear" w:color="auto" w:fill="95DCF7" w:themeFill="accent4" w:themeFillTint="66"/>
          </w:tcPr>
          <w:p w14:paraId="4672A2A6" w14:textId="09E7CFA5" w:rsidR="0034375D" w:rsidRPr="0034375D" w:rsidRDefault="0034375D" w:rsidP="0034375D">
            <w:pPr>
              <w:jc w:val="center"/>
              <w:rPr>
                <w:b/>
                <w:bCs/>
              </w:rPr>
            </w:pPr>
            <w:r w:rsidRPr="0034375D">
              <w:rPr>
                <w:b/>
                <w:bCs/>
              </w:rPr>
              <w:t>Thuật toán</w:t>
            </w:r>
          </w:p>
        </w:tc>
        <w:tc>
          <w:tcPr>
            <w:tcW w:w="1701" w:type="dxa"/>
            <w:shd w:val="clear" w:color="auto" w:fill="95DCF7" w:themeFill="accent4" w:themeFillTint="66"/>
          </w:tcPr>
          <w:p w14:paraId="36D69A37" w14:textId="6EA81330" w:rsidR="0034375D" w:rsidRPr="0034375D" w:rsidRDefault="0034375D" w:rsidP="0034375D">
            <w:pPr>
              <w:jc w:val="center"/>
              <w:rPr>
                <w:b/>
                <w:bCs/>
              </w:rPr>
            </w:pPr>
            <w:r w:rsidRPr="0034375D">
              <w:rPr>
                <w:b/>
                <w:bCs/>
              </w:rPr>
              <w:t>Loại</w:t>
            </w:r>
          </w:p>
        </w:tc>
        <w:tc>
          <w:tcPr>
            <w:tcW w:w="3402" w:type="dxa"/>
            <w:shd w:val="clear" w:color="auto" w:fill="95DCF7" w:themeFill="accent4" w:themeFillTint="66"/>
          </w:tcPr>
          <w:p w14:paraId="61E6F6A3" w14:textId="1CE60660" w:rsidR="0034375D" w:rsidRPr="0034375D" w:rsidRDefault="0034375D" w:rsidP="0034375D">
            <w:pPr>
              <w:jc w:val="center"/>
              <w:rPr>
                <w:b/>
                <w:bCs/>
              </w:rPr>
            </w:pPr>
            <w:r w:rsidRPr="0034375D">
              <w:rPr>
                <w:b/>
                <w:bCs/>
              </w:rPr>
              <w:t>Nguyên lí hoạt động</w:t>
            </w:r>
          </w:p>
        </w:tc>
        <w:tc>
          <w:tcPr>
            <w:tcW w:w="2647" w:type="dxa"/>
            <w:shd w:val="clear" w:color="auto" w:fill="95DCF7" w:themeFill="accent4" w:themeFillTint="66"/>
          </w:tcPr>
          <w:p w14:paraId="7490B011" w14:textId="5729B8B9" w:rsidR="0034375D" w:rsidRPr="0034375D" w:rsidRDefault="0034375D" w:rsidP="0034375D">
            <w:pPr>
              <w:jc w:val="center"/>
              <w:rPr>
                <w:b/>
                <w:bCs/>
              </w:rPr>
            </w:pPr>
            <w:r w:rsidRPr="0034375D">
              <w:rPr>
                <w:b/>
                <w:bCs/>
              </w:rPr>
              <w:t>Ưu điểm</w:t>
            </w:r>
          </w:p>
        </w:tc>
        <w:tc>
          <w:tcPr>
            <w:tcW w:w="2598" w:type="dxa"/>
            <w:shd w:val="clear" w:color="auto" w:fill="95DCF7" w:themeFill="accent4" w:themeFillTint="66"/>
          </w:tcPr>
          <w:p w14:paraId="6DBF68BF" w14:textId="5F9EC69B" w:rsidR="0034375D" w:rsidRPr="0034375D" w:rsidRDefault="0034375D" w:rsidP="0034375D">
            <w:pPr>
              <w:jc w:val="center"/>
              <w:rPr>
                <w:b/>
                <w:bCs/>
              </w:rPr>
            </w:pPr>
            <w:r w:rsidRPr="0034375D">
              <w:rPr>
                <w:b/>
                <w:bCs/>
              </w:rPr>
              <w:t>Nhược điểm</w:t>
            </w:r>
          </w:p>
        </w:tc>
      </w:tr>
      <w:tr w:rsidR="0034375D" w14:paraId="1CF75993" w14:textId="77777777" w:rsidTr="0034375D">
        <w:tc>
          <w:tcPr>
            <w:tcW w:w="1418" w:type="dxa"/>
          </w:tcPr>
          <w:p w14:paraId="355252A0" w14:textId="6C06A0CE" w:rsidR="0034375D" w:rsidRDefault="0034375D" w:rsidP="0034375D">
            <w:pPr>
              <w:jc w:val="center"/>
            </w:pPr>
            <w:r>
              <w:t>ID3</w:t>
            </w:r>
          </w:p>
        </w:tc>
        <w:tc>
          <w:tcPr>
            <w:tcW w:w="1701" w:type="dxa"/>
          </w:tcPr>
          <w:p w14:paraId="3238A622" w14:textId="6482A336" w:rsidR="0034375D" w:rsidRDefault="0034375D" w:rsidP="0034375D">
            <w:pPr>
              <w:jc w:val="center"/>
            </w:pPr>
            <w:r>
              <w:t>Phân loại</w:t>
            </w:r>
          </w:p>
        </w:tc>
        <w:tc>
          <w:tcPr>
            <w:tcW w:w="3402" w:type="dxa"/>
          </w:tcPr>
          <w:p w14:paraId="424A304E" w14:textId="04B96C62" w:rsidR="0034375D" w:rsidRDefault="0034375D" w:rsidP="0034375D">
            <w:pPr>
              <w:jc w:val="center"/>
            </w:pPr>
            <w:r w:rsidRPr="0034375D">
              <w:t>Sử dụng Entropy và Information Gain để xây dựng cây quyết định.</w:t>
            </w:r>
          </w:p>
        </w:tc>
        <w:tc>
          <w:tcPr>
            <w:tcW w:w="2647" w:type="dxa"/>
          </w:tcPr>
          <w:p w14:paraId="332C04E4" w14:textId="2EFC4E3B" w:rsidR="0034375D" w:rsidRDefault="0034375D" w:rsidP="0034375D">
            <w:pPr>
              <w:jc w:val="center"/>
            </w:pPr>
            <w:r w:rsidRPr="0034375D">
              <w:t xml:space="preserve">- Dễ hiểu, dễ triển khai. </w:t>
            </w:r>
            <w:r w:rsidRPr="0034375D">
              <w:br/>
              <w:t>- Không yêu cầu chuẩn hóa dữ liệu.</w:t>
            </w:r>
          </w:p>
        </w:tc>
        <w:tc>
          <w:tcPr>
            <w:tcW w:w="2598" w:type="dxa"/>
          </w:tcPr>
          <w:p w14:paraId="3AC46F87" w14:textId="40381CCA" w:rsidR="0034375D" w:rsidRDefault="0034375D" w:rsidP="0034375D">
            <w:pPr>
              <w:jc w:val="center"/>
            </w:pPr>
            <w:r w:rsidRPr="0034375D">
              <w:t xml:space="preserve">- Nhạy cảm với nhiễu. </w:t>
            </w:r>
            <w:r w:rsidRPr="0034375D">
              <w:br/>
              <w:t>- Dễ bị overfitting.</w:t>
            </w:r>
          </w:p>
        </w:tc>
      </w:tr>
      <w:tr w:rsidR="0034375D" w14:paraId="40526FE4" w14:textId="77777777" w:rsidTr="0034375D">
        <w:tc>
          <w:tcPr>
            <w:tcW w:w="1418" w:type="dxa"/>
          </w:tcPr>
          <w:p w14:paraId="58341379" w14:textId="1A6637A9" w:rsidR="0034375D" w:rsidRDefault="0034375D" w:rsidP="0034375D">
            <w:pPr>
              <w:jc w:val="center"/>
            </w:pPr>
            <w:r>
              <w:t>Decision Tree</w:t>
            </w:r>
          </w:p>
        </w:tc>
        <w:tc>
          <w:tcPr>
            <w:tcW w:w="1701" w:type="dxa"/>
          </w:tcPr>
          <w:p w14:paraId="255781DE" w14:textId="77777777" w:rsidR="0034375D" w:rsidRDefault="0034375D" w:rsidP="0034375D">
            <w:pPr>
              <w:jc w:val="center"/>
            </w:pPr>
            <w:r w:rsidRPr="0034375D">
              <w:t xml:space="preserve">Phân loại, </w:t>
            </w:r>
          </w:p>
          <w:p w14:paraId="60DBF633" w14:textId="0EA9DB87" w:rsidR="0034375D" w:rsidRDefault="0034375D" w:rsidP="0034375D">
            <w:pPr>
              <w:jc w:val="center"/>
            </w:pPr>
            <w:r w:rsidRPr="0034375D">
              <w:t>hồi quy</w:t>
            </w:r>
          </w:p>
        </w:tc>
        <w:tc>
          <w:tcPr>
            <w:tcW w:w="3402" w:type="dxa"/>
          </w:tcPr>
          <w:p w14:paraId="7180FC48" w14:textId="02EEB4E1" w:rsidR="0034375D" w:rsidRDefault="0034375D" w:rsidP="0034375D">
            <w:pPr>
              <w:jc w:val="center"/>
            </w:pPr>
            <w:r w:rsidRPr="0034375D">
              <w:t>Xây dựng cây quyết định dựa trên tiêu chí chia giảm thiểu sự hỗn loạn (</w:t>
            </w:r>
            <w:r w:rsidRPr="0034375D">
              <w:rPr>
                <w:i/>
                <w:iCs/>
              </w:rPr>
              <w:t>Gini</w:t>
            </w:r>
            <w:r w:rsidRPr="0034375D">
              <w:t xml:space="preserve"> hoặc </w:t>
            </w:r>
            <w:r w:rsidRPr="0034375D">
              <w:rPr>
                <w:i/>
                <w:iCs/>
              </w:rPr>
              <w:t>Entropy</w:t>
            </w:r>
            <w:r w:rsidRPr="0034375D">
              <w:t>).</w:t>
            </w:r>
          </w:p>
        </w:tc>
        <w:tc>
          <w:tcPr>
            <w:tcW w:w="2647" w:type="dxa"/>
          </w:tcPr>
          <w:p w14:paraId="7C5B5CB9" w14:textId="7DCE3CF3" w:rsidR="0034375D" w:rsidRDefault="0034375D" w:rsidP="0034375D">
            <w:pPr>
              <w:jc w:val="center"/>
            </w:pPr>
            <w:r w:rsidRPr="0034375D">
              <w:t xml:space="preserve">- Dễ hiểu, trực quan. </w:t>
            </w:r>
            <w:r w:rsidRPr="0034375D">
              <w:br/>
              <w:t>- Không yêu cầu giả định phân phối dữ liệu.</w:t>
            </w:r>
          </w:p>
        </w:tc>
        <w:tc>
          <w:tcPr>
            <w:tcW w:w="2598" w:type="dxa"/>
          </w:tcPr>
          <w:p w14:paraId="58012E1A" w14:textId="4AEF0BCD" w:rsidR="0034375D" w:rsidRDefault="0034375D" w:rsidP="0034375D">
            <w:pPr>
              <w:jc w:val="center"/>
            </w:pPr>
            <w:r w:rsidRPr="0034375D">
              <w:t xml:space="preserve">- Overfitting dễ xảy ra. </w:t>
            </w:r>
            <w:r w:rsidRPr="0034375D">
              <w:br/>
              <w:t>- Hiệu suất giảm với dữ liệu lớn.</w:t>
            </w:r>
          </w:p>
        </w:tc>
      </w:tr>
      <w:tr w:rsidR="0034375D" w14:paraId="7042C140" w14:textId="77777777" w:rsidTr="0034375D">
        <w:tc>
          <w:tcPr>
            <w:tcW w:w="1418" w:type="dxa"/>
          </w:tcPr>
          <w:p w14:paraId="359B4C81" w14:textId="79DDB8F1" w:rsidR="0034375D" w:rsidRDefault="0034375D" w:rsidP="0034375D">
            <w:pPr>
              <w:jc w:val="center"/>
            </w:pPr>
            <w:r>
              <w:t>SVM</w:t>
            </w:r>
          </w:p>
        </w:tc>
        <w:tc>
          <w:tcPr>
            <w:tcW w:w="1701" w:type="dxa"/>
          </w:tcPr>
          <w:p w14:paraId="7A6048F4" w14:textId="77777777" w:rsidR="0034375D" w:rsidRDefault="0034375D" w:rsidP="0034375D">
            <w:pPr>
              <w:jc w:val="center"/>
            </w:pPr>
            <w:r w:rsidRPr="0034375D">
              <w:t xml:space="preserve">Phân loại, </w:t>
            </w:r>
          </w:p>
          <w:p w14:paraId="21D2C011" w14:textId="291DE17D" w:rsidR="0034375D" w:rsidRDefault="0034375D" w:rsidP="0034375D">
            <w:pPr>
              <w:jc w:val="center"/>
            </w:pPr>
            <w:r w:rsidRPr="0034375D">
              <w:t>hồi quy</w:t>
            </w:r>
          </w:p>
        </w:tc>
        <w:tc>
          <w:tcPr>
            <w:tcW w:w="3402" w:type="dxa"/>
          </w:tcPr>
          <w:p w14:paraId="2D1EFF6E" w14:textId="6360F149" w:rsidR="0034375D" w:rsidRDefault="0034375D" w:rsidP="0034375D">
            <w:pPr>
              <w:jc w:val="center"/>
            </w:pPr>
            <w:r w:rsidRPr="0034375D">
              <w:t xml:space="preserve">Tìm siêu phẳng tối ưu để phân tách hai lớp, tối đa hóa khoảng cách tới </w:t>
            </w:r>
            <w:r w:rsidRPr="0034375D">
              <w:rPr>
                <w:i/>
                <w:iCs/>
              </w:rPr>
              <w:t>support vectors</w:t>
            </w:r>
            <w:r w:rsidRPr="0034375D">
              <w:t>.</w:t>
            </w:r>
          </w:p>
        </w:tc>
        <w:tc>
          <w:tcPr>
            <w:tcW w:w="2647" w:type="dxa"/>
          </w:tcPr>
          <w:p w14:paraId="1939DBBB" w14:textId="10D8324E" w:rsidR="0034375D" w:rsidRDefault="0034375D" w:rsidP="0034375D">
            <w:pPr>
              <w:jc w:val="center"/>
            </w:pPr>
            <w:r w:rsidRPr="0034375D">
              <w:t xml:space="preserve">- Hiệu quả với dữ liệu có nhiều đặc trưng. </w:t>
            </w:r>
            <w:r w:rsidRPr="0034375D">
              <w:br/>
              <w:t>- Làm việc tốt với dữ liệu nhỏ, rõ ràng.</w:t>
            </w:r>
          </w:p>
        </w:tc>
        <w:tc>
          <w:tcPr>
            <w:tcW w:w="2598" w:type="dxa"/>
          </w:tcPr>
          <w:p w14:paraId="5BAF5452" w14:textId="238ABB31" w:rsidR="0034375D" w:rsidRDefault="0034375D" w:rsidP="0034375D">
            <w:pPr>
              <w:jc w:val="center"/>
            </w:pPr>
            <w:r w:rsidRPr="0034375D">
              <w:t xml:space="preserve">- Khó hiệu chỉnh với dữ liệu lớn. </w:t>
            </w:r>
            <w:r w:rsidRPr="0034375D">
              <w:br/>
              <w:t>- Không tốt khi dữ liệu nhiễu hoặc không cân bằng.</w:t>
            </w:r>
          </w:p>
        </w:tc>
      </w:tr>
      <w:tr w:rsidR="0034375D" w14:paraId="1AE5EBCC" w14:textId="77777777" w:rsidTr="0034375D">
        <w:tc>
          <w:tcPr>
            <w:tcW w:w="1418" w:type="dxa"/>
          </w:tcPr>
          <w:p w14:paraId="4BFCB0EE" w14:textId="27B8B885" w:rsidR="0034375D" w:rsidRDefault="0034375D" w:rsidP="0034375D">
            <w:pPr>
              <w:jc w:val="center"/>
            </w:pPr>
            <w:r>
              <w:t>Naïve Bayes</w:t>
            </w:r>
          </w:p>
        </w:tc>
        <w:tc>
          <w:tcPr>
            <w:tcW w:w="1701" w:type="dxa"/>
          </w:tcPr>
          <w:p w14:paraId="381C7DE4" w14:textId="7AA6BF6A" w:rsidR="0034375D" w:rsidRDefault="0034375D" w:rsidP="0034375D">
            <w:pPr>
              <w:jc w:val="center"/>
            </w:pPr>
            <w:r w:rsidRPr="0034375D">
              <w:t>Phân loại</w:t>
            </w:r>
          </w:p>
        </w:tc>
        <w:tc>
          <w:tcPr>
            <w:tcW w:w="3402" w:type="dxa"/>
          </w:tcPr>
          <w:p w14:paraId="38166F17" w14:textId="4DD005CE" w:rsidR="0034375D" w:rsidRDefault="0034375D" w:rsidP="0034375D">
            <w:pPr>
              <w:jc w:val="center"/>
            </w:pPr>
            <w:r w:rsidRPr="0034375D">
              <w:t xml:space="preserve">Dựa trên </w:t>
            </w:r>
            <w:r w:rsidRPr="0034375D">
              <w:rPr>
                <w:i/>
                <w:iCs/>
              </w:rPr>
              <w:t>Định lý Bayes</w:t>
            </w:r>
            <w:r w:rsidRPr="0034375D">
              <w:t>, giả định các thuộc tính là độc lập.</w:t>
            </w:r>
          </w:p>
        </w:tc>
        <w:tc>
          <w:tcPr>
            <w:tcW w:w="2647" w:type="dxa"/>
          </w:tcPr>
          <w:p w14:paraId="4FB0A856" w14:textId="2EBE0662" w:rsidR="0034375D" w:rsidRDefault="0034375D" w:rsidP="0034375D">
            <w:pPr>
              <w:jc w:val="center"/>
            </w:pPr>
            <w:r w:rsidRPr="0034375D">
              <w:t xml:space="preserve">- Nhanh, hiệu quả với dữ liệu lớn. </w:t>
            </w:r>
            <w:r w:rsidRPr="0034375D">
              <w:br/>
              <w:t>- Dễ triển khai, tính toán.</w:t>
            </w:r>
          </w:p>
        </w:tc>
        <w:tc>
          <w:tcPr>
            <w:tcW w:w="2598" w:type="dxa"/>
          </w:tcPr>
          <w:p w14:paraId="4736C30F" w14:textId="63F2BC0E" w:rsidR="0034375D" w:rsidRDefault="0034375D" w:rsidP="0034375D">
            <w:pPr>
              <w:jc w:val="center"/>
            </w:pPr>
            <w:r w:rsidRPr="0034375D">
              <w:t xml:space="preserve">- Giả định độc lập thường không đúng thực tế. </w:t>
            </w:r>
            <w:r w:rsidRPr="0034375D">
              <w:br/>
              <w:t>- Độ chính xác thấp nếu dữ liệu phụ thuộc lẫn nhau.</w:t>
            </w:r>
          </w:p>
        </w:tc>
      </w:tr>
    </w:tbl>
    <w:p w14:paraId="67601C26" w14:textId="77777777" w:rsidR="0034375D" w:rsidRDefault="0034375D" w:rsidP="0034375D">
      <w:pPr>
        <w:jc w:val="center"/>
      </w:pPr>
    </w:p>
    <w:sectPr w:rsidR="0034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5D"/>
    <w:rsid w:val="00135B52"/>
    <w:rsid w:val="0034375D"/>
    <w:rsid w:val="00465025"/>
    <w:rsid w:val="00D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6822"/>
  <w15:chartTrackingRefBased/>
  <w15:docId w15:val="{026CD01F-4EE7-4271-A4E2-09490564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1</cp:revision>
  <dcterms:created xsi:type="dcterms:W3CDTF">2024-11-28T22:49:00Z</dcterms:created>
  <dcterms:modified xsi:type="dcterms:W3CDTF">2024-11-28T22:58:00Z</dcterms:modified>
</cp:coreProperties>
</file>