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565" w:rsidRPr="00704AC1" w:rsidRDefault="00704AC1" w:rsidP="00704AC1">
      <w:pPr>
        <w:jc w:val="center"/>
      </w:pPr>
      <w:r w:rsidRPr="00704AC1">
        <w:rPr>
          <w:sz w:val="32"/>
          <w:szCs w:val="32"/>
        </w:rPr>
        <w:t>Nguyễn Nghĩa Nhân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noProof/>
          <w:lang w:eastAsia="vi-VN"/>
        </w:rPr>
        <w:drawing>
          <wp:inline distT="0" distB="0" distL="0" distR="0" wp14:anchorId="5CBBA1A5" wp14:editId="2F9510CB">
            <wp:extent cx="5731510" cy="30981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704AC1">
        <w:t>Hình 1: Kiểm tra file index.php (Entry point) làm nhiệm vụ điều hướng, gọi thành công ProductController và tải đúng giao diện danh sách Sản phẩm.</w:t>
      </w:r>
      <w:r>
        <w:br/>
      </w:r>
      <w:r>
        <w:br/>
      </w:r>
      <w:r>
        <w:rPr>
          <w:noProof/>
          <w:lang w:eastAsia="vi-VN"/>
        </w:rPr>
        <w:drawing>
          <wp:inline distT="0" distB="0" distL="0" distR="0" wp14:anchorId="4C80BE14" wp14:editId="0599E694">
            <wp:extent cx="5731510" cy="29616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04AC1">
        <w:t>Hình 2: Kiểm tra chức năng Autoload tự động tìm và nạp clas</w:t>
      </w:r>
      <w:r>
        <w:t>s ProductController thành công</w:t>
      </w:r>
      <w:bookmarkStart w:id="0" w:name="_GoBack"/>
      <w:bookmarkEnd w:id="0"/>
    </w:p>
    <w:sectPr w:rsidR="00100565" w:rsidRPr="00704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220"/>
    <w:rsid w:val="00100565"/>
    <w:rsid w:val="00704AC1"/>
    <w:rsid w:val="00B9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7B7CD5"/>
  <w15:chartTrackingRefBased/>
  <w15:docId w15:val="{E22EE74E-B630-4B2C-973A-65D823F34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2026-08-12T07:34:00Z</dcterms:created>
  <dcterms:modified xsi:type="dcterms:W3CDTF">2026-08-12T07:43:00Z</dcterms:modified>
</cp:coreProperties>
</file>