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BA0" w:rsidRDefault="00E91A89">
      <w:r>
        <w:t>Tài liệu về quản trị doanh nghiệp cấp cao</w:t>
      </w:r>
      <w:bookmarkStart w:id="0" w:name="_GoBack"/>
      <w:bookmarkEnd w:id="0"/>
    </w:p>
    <w:sectPr w:rsidR="00EC2BA0" w:rsidSect="00313193">
      <w:pgSz w:w="11907" w:h="16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EEC"/>
    <w:rsid w:val="00313193"/>
    <w:rsid w:val="00695EEC"/>
    <w:rsid w:val="00E91A89"/>
    <w:rsid w:val="00E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19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19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2016-09-09T08:32:00Z</dcterms:created>
  <dcterms:modified xsi:type="dcterms:W3CDTF">2016-09-09T08:33:00Z</dcterms:modified>
</cp:coreProperties>
</file>