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RMSE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Training_R^2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R^2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Adj_R^2</w:t>
            </w:r>
          </w:p>
        </w:tc>
      </w:tr>
      <w:tr>
        <w:tc>
          <w:tcPr>
            <w:tcW w:type="dxa" w:w="1440"/>
          </w:tcPr>
          <w:p>
            <w:r>
              <w:t>market_features</w:t>
            </w:r>
          </w:p>
        </w:tc>
        <w:tc>
          <w:tcPr>
            <w:tcW w:type="dxa" w:w="1440"/>
          </w:tcPr>
          <w:p>
            <w:r>
              <w:t>0.7801</w:t>
            </w:r>
          </w:p>
        </w:tc>
        <w:tc>
          <w:tcPr>
            <w:tcW w:type="dxa" w:w="1440"/>
          </w:tcPr>
          <w:p>
            <w:r>
              <w:t>1.0421</w:t>
            </w:r>
          </w:p>
        </w:tc>
        <w:tc>
          <w:tcPr>
            <w:tcW w:type="dxa" w:w="1440"/>
          </w:tcPr>
          <w:p>
            <w:r>
              <w:t>0.5826</w:t>
            </w:r>
          </w:p>
        </w:tc>
        <w:tc>
          <w:tcPr>
            <w:tcW w:type="dxa" w:w="1440"/>
          </w:tcPr>
          <w:p>
            <w:r>
              <w:t>-0.1724</w:t>
            </w:r>
          </w:p>
        </w:tc>
        <w:tc>
          <w:tcPr>
            <w:tcW w:type="dxa" w:w="1440"/>
          </w:tcPr>
          <w:p>
            <w:r>
              <w:t>-4.5689</w:t>
            </w:r>
          </w:p>
        </w:tc>
      </w:tr>
      <w:tr>
        <w:tc>
          <w:tcPr>
            <w:tcW w:type="dxa" w:w="1440"/>
          </w:tcPr>
          <w:p>
            <w:r>
              <w:t>market_features+ground_truth</w:t>
            </w:r>
          </w:p>
        </w:tc>
        <w:tc>
          <w:tcPr>
            <w:tcW w:type="dxa" w:w="1440"/>
          </w:tcPr>
          <w:p>
            <w:r>
              <w:t>0.9906</w:t>
            </w:r>
          </w:p>
        </w:tc>
        <w:tc>
          <w:tcPr>
            <w:tcW w:type="dxa" w:w="1440"/>
          </w:tcPr>
          <w:p>
            <w:r>
              <w:t>1.2903</w:t>
            </w:r>
          </w:p>
        </w:tc>
        <w:tc>
          <w:tcPr>
            <w:tcW w:type="dxa" w:w="1440"/>
          </w:tcPr>
          <w:p>
            <w:r>
              <w:t>0.7413</w:t>
            </w:r>
          </w:p>
        </w:tc>
        <w:tc>
          <w:tcPr>
            <w:tcW w:type="dxa" w:w="1440"/>
          </w:tcPr>
          <w:p>
            <w:r>
              <w:t>-1.0984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market_features+bert</w:t>
            </w:r>
          </w:p>
        </w:tc>
        <w:tc>
          <w:tcPr>
            <w:tcW w:type="dxa" w:w="1440"/>
          </w:tcPr>
          <w:p>
            <w:r>
              <w:t>1.3046</w:t>
            </w:r>
          </w:p>
        </w:tc>
        <w:tc>
          <w:tcPr>
            <w:tcW w:type="dxa" w:w="1440"/>
          </w:tcPr>
          <w:p>
            <w:r>
              <w:t>1.7724</w:t>
            </w:r>
          </w:p>
        </w:tc>
        <w:tc>
          <w:tcPr>
            <w:tcW w:type="dxa" w:w="1440"/>
          </w:tcPr>
          <w:p>
            <w:r>
              <w:t>0.7403</w:t>
            </w:r>
          </w:p>
        </w:tc>
        <w:tc>
          <w:tcPr>
            <w:tcW w:type="dxa" w:w="1440"/>
          </w:tcPr>
          <w:p>
            <w:r>
              <w:t>-3.1704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market_features+finbert</w:t>
            </w:r>
          </w:p>
        </w:tc>
        <w:tc>
          <w:tcPr>
            <w:tcW w:type="dxa" w:w="1440"/>
          </w:tcPr>
          <w:p>
            <w:r>
              <w:t>1.0658</w:t>
            </w:r>
          </w:p>
        </w:tc>
        <w:tc>
          <w:tcPr>
            <w:tcW w:type="dxa" w:w="1440"/>
          </w:tcPr>
          <w:p>
            <w:r>
              <w:t>1.356</w:t>
            </w:r>
          </w:p>
        </w:tc>
        <w:tc>
          <w:tcPr>
            <w:tcW w:type="dxa" w:w="1440"/>
          </w:tcPr>
          <w:p>
            <w:r>
              <w:t>0.743</w:t>
            </w:r>
          </w:p>
        </w:tc>
        <w:tc>
          <w:tcPr>
            <w:tcW w:type="dxa" w:w="1440"/>
          </w:tcPr>
          <w:p>
            <w:r>
              <w:t>-1.1448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