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67A09" w14:textId="3815D373" w:rsidR="00E85B17" w:rsidRPr="00894C51" w:rsidRDefault="003871F8" w:rsidP="00D05F57">
      <w:pPr>
        <w:spacing w:after="160" w:line="360" w:lineRule="auto"/>
        <w:jc w:val="center"/>
        <w:rPr>
          <w:rFonts w:asciiTheme="majorHAnsi" w:hAnsiTheme="majorHAnsi" w:cstheme="majorHAnsi"/>
          <w:b/>
          <w:bCs/>
          <w:sz w:val="26"/>
          <w:szCs w:val="26"/>
        </w:rPr>
      </w:pPr>
      <w:bookmarkStart w:id="0" w:name="_Hlk192054630"/>
      <w:bookmarkStart w:id="1" w:name="_Hlk195782857"/>
      <w:bookmarkEnd w:id="0"/>
      <w:r w:rsidRPr="00894C51">
        <w:rPr>
          <w:rFonts w:asciiTheme="majorHAnsi" w:hAnsiTheme="majorHAnsi" w:cstheme="majorHAnsi"/>
          <w:b/>
          <w:bCs/>
          <w:noProof/>
          <w:sz w:val="26"/>
          <w:szCs w:val="26"/>
        </w:rPr>
        <w:drawing>
          <wp:anchor distT="0" distB="0" distL="0" distR="0" simplePos="0" relativeHeight="251743232" behindDoc="1" locked="0" layoutInCell="1" hidden="0" allowOverlap="1" wp14:anchorId="75EAD4BF" wp14:editId="64EF8723">
            <wp:simplePos x="0" y="0"/>
            <wp:positionH relativeFrom="page">
              <wp:align>left</wp:align>
            </wp:positionH>
            <wp:positionV relativeFrom="paragraph">
              <wp:posOffset>-888909</wp:posOffset>
            </wp:positionV>
            <wp:extent cx="7524750" cy="10633075"/>
            <wp:effectExtent l="19050" t="19050" r="19050" b="15875"/>
            <wp:wrapNone/>
            <wp:docPr id="1431430438" name="image2.jpg" descr="khung doi"/>
            <wp:cNvGraphicFramePr/>
            <a:graphic xmlns:a="http://schemas.openxmlformats.org/drawingml/2006/main">
              <a:graphicData uri="http://schemas.openxmlformats.org/drawingml/2006/picture">
                <pic:pic xmlns:pic="http://schemas.openxmlformats.org/drawingml/2006/picture">
                  <pic:nvPicPr>
                    <pic:cNvPr id="0" name="image2.jpg" descr="khung doi"/>
                    <pic:cNvPicPr preferRelativeResize="0"/>
                  </pic:nvPicPr>
                  <pic:blipFill>
                    <a:blip r:embed="rId11"/>
                    <a:srcRect/>
                    <a:stretch>
                      <a:fillRect/>
                    </a:stretch>
                  </pic:blipFill>
                  <pic:spPr>
                    <a:xfrm>
                      <a:off x="0" y="0"/>
                      <a:ext cx="7524750" cy="1063307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E85B17" w:rsidRPr="00894C51">
        <w:rPr>
          <w:rFonts w:asciiTheme="majorHAnsi" w:hAnsiTheme="majorHAnsi" w:cstheme="majorHAnsi"/>
          <w:b/>
          <w:bCs/>
          <w:sz w:val="26"/>
          <w:szCs w:val="26"/>
        </w:rPr>
        <w:t>T</w:t>
      </w:r>
      <w:bookmarkStart w:id="2" w:name="_Hlk191978448"/>
      <w:r w:rsidR="00E85B17" w:rsidRPr="00894C51">
        <w:rPr>
          <w:rFonts w:asciiTheme="majorHAnsi" w:hAnsiTheme="majorHAnsi" w:cstheme="majorHAnsi"/>
          <w:b/>
          <w:bCs/>
          <w:sz w:val="26"/>
          <w:szCs w:val="26"/>
        </w:rPr>
        <w:t>R</w:t>
      </w:r>
      <w:bookmarkStart w:id="3" w:name="_Hlk195783145"/>
      <w:r w:rsidR="00E85B17" w:rsidRPr="00894C51">
        <w:rPr>
          <w:rFonts w:asciiTheme="majorHAnsi" w:hAnsiTheme="majorHAnsi" w:cstheme="majorHAnsi"/>
          <w:b/>
          <w:bCs/>
          <w:sz w:val="26"/>
          <w:szCs w:val="26"/>
        </w:rPr>
        <w:t>ƯỜNG ĐẠI HỌC GIAO THÔNG VẬN TẢI</w:t>
      </w:r>
    </w:p>
    <w:p w14:paraId="4DB1ECFB" w14:textId="59360175" w:rsidR="00E85B17" w:rsidRPr="00894C51" w:rsidRDefault="00E85B17" w:rsidP="00D05F57">
      <w:pPr>
        <w:spacing w:line="360" w:lineRule="auto"/>
        <w:jc w:val="center"/>
        <w:rPr>
          <w:rFonts w:asciiTheme="majorHAnsi" w:hAnsiTheme="majorHAnsi" w:cstheme="majorHAnsi"/>
          <w:b/>
          <w:sz w:val="26"/>
          <w:szCs w:val="26"/>
        </w:rPr>
      </w:pPr>
      <w:r w:rsidRPr="00894C51">
        <w:rPr>
          <w:rFonts w:asciiTheme="majorHAnsi" w:hAnsiTheme="majorHAnsi" w:cstheme="majorHAnsi"/>
          <w:b/>
          <w:sz w:val="26"/>
          <w:szCs w:val="26"/>
        </w:rPr>
        <w:t>KHOA ĐIỆN – ĐIỆN TỬ</w:t>
      </w:r>
    </w:p>
    <w:p w14:paraId="3DDD2995" w14:textId="766A38E5" w:rsidR="00E85B17" w:rsidRPr="00894C51" w:rsidRDefault="00E85B17" w:rsidP="00D05F57">
      <w:pPr>
        <w:spacing w:line="360" w:lineRule="auto"/>
        <w:jc w:val="center"/>
        <w:rPr>
          <w:rFonts w:asciiTheme="majorHAnsi" w:hAnsiTheme="majorHAnsi" w:cstheme="majorHAnsi"/>
          <w:sz w:val="26"/>
          <w:szCs w:val="26"/>
        </w:rPr>
      </w:pPr>
      <w:bookmarkStart w:id="4" w:name="_Hlk195783185"/>
      <w:bookmarkEnd w:id="3"/>
      <w:r w:rsidRPr="00894C51">
        <w:rPr>
          <w:rFonts w:asciiTheme="majorHAnsi" w:hAnsiTheme="majorHAnsi" w:cstheme="majorHAnsi"/>
          <w:sz w:val="26"/>
          <w:szCs w:val="26"/>
        </w:rPr>
        <w:t>---------------o0o---------------</w:t>
      </w:r>
    </w:p>
    <w:bookmarkEnd w:id="4"/>
    <w:p w14:paraId="68910F25" w14:textId="42EB1CF7" w:rsidR="00E85B17" w:rsidRPr="00894C51" w:rsidRDefault="00E85B17" w:rsidP="00D05F57">
      <w:pPr>
        <w:spacing w:line="360" w:lineRule="auto"/>
        <w:jc w:val="both"/>
        <w:rPr>
          <w:rFonts w:asciiTheme="majorHAnsi" w:hAnsiTheme="majorHAnsi" w:cstheme="majorHAnsi"/>
          <w:sz w:val="26"/>
          <w:szCs w:val="26"/>
        </w:rPr>
      </w:pPr>
    </w:p>
    <w:bookmarkEnd w:id="1"/>
    <w:p w14:paraId="201F32CC" w14:textId="28DCF872" w:rsidR="00E85B17" w:rsidRPr="00894C51" w:rsidRDefault="00E85B17" w:rsidP="00D05F57">
      <w:pPr>
        <w:spacing w:after="160" w:line="360" w:lineRule="auto"/>
        <w:jc w:val="center"/>
        <w:rPr>
          <w:rFonts w:asciiTheme="majorHAnsi" w:hAnsiTheme="majorHAnsi" w:cstheme="majorHAnsi"/>
          <w:b/>
          <w:bCs/>
          <w:sz w:val="26"/>
          <w:szCs w:val="26"/>
        </w:rPr>
      </w:pPr>
      <w:r w:rsidRPr="00894C51">
        <w:rPr>
          <w:rFonts w:asciiTheme="majorHAnsi" w:hAnsiTheme="majorHAnsi" w:cstheme="majorHAnsi"/>
          <w:b/>
          <w:bCs/>
          <w:noProof/>
          <w:sz w:val="26"/>
          <w:szCs w:val="26"/>
        </w:rPr>
        <w:drawing>
          <wp:inline distT="0" distB="0" distL="0" distR="0" wp14:anchorId="7678ED47" wp14:editId="1833B5CE">
            <wp:extent cx="1775374" cy="1743739"/>
            <wp:effectExtent l="0" t="0" r="0" b="0"/>
            <wp:docPr id="1258845709" name="Picture 1" descr="A blue and yellow circle with a boa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5709" name="Picture 1" descr="A blue and yellow circle with a boat in a circ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9359" cy="1767297"/>
                    </a:xfrm>
                    <a:prstGeom prst="rect">
                      <a:avLst/>
                    </a:prstGeom>
                    <a:noFill/>
                    <a:ln>
                      <a:noFill/>
                    </a:ln>
                  </pic:spPr>
                </pic:pic>
              </a:graphicData>
            </a:graphic>
          </wp:inline>
        </w:drawing>
      </w:r>
    </w:p>
    <w:p w14:paraId="74CF3BAB" w14:textId="3BF18C2E" w:rsidR="00E85B17" w:rsidRPr="00894C51" w:rsidRDefault="00E85B17" w:rsidP="00D05F57">
      <w:pPr>
        <w:spacing w:after="160" w:line="360" w:lineRule="auto"/>
        <w:jc w:val="both"/>
        <w:rPr>
          <w:rFonts w:asciiTheme="majorHAnsi" w:hAnsiTheme="majorHAnsi" w:cstheme="majorHAnsi"/>
          <w:b/>
          <w:bCs/>
          <w:sz w:val="26"/>
          <w:szCs w:val="26"/>
        </w:rPr>
      </w:pPr>
    </w:p>
    <w:p w14:paraId="481A72E9" w14:textId="5B60C3FD" w:rsidR="00DA7B44" w:rsidRPr="00894C51" w:rsidRDefault="00DA7B44" w:rsidP="00D05F57">
      <w:pPr>
        <w:spacing w:line="360" w:lineRule="auto"/>
        <w:jc w:val="center"/>
        <w:rPr>
          <w:rFonts w:asciiTheme="majorHAnsi" w:hAnsiTheme="majorHAnsi" w:cstheme="majorHAnsi"/>
          <w:b/>
          <w:sz w:val="26"/>
          <w:szCs w:val="26"/>
        </w:rPr>
      </w:pPr>
      <w:bookmarkStart w:id="5" w:name="_Hlk195783071"/>
      <w:r w:rsidRPr="00894C51">
        <w:rPr>
          <w:rFonts w:asciiTheme="majorHAnsi" w:hAnsiTheme="majorHAnsi" w:cstheme="majorHAnsi"/>
          <w:b/>
          <w:sz w:val="26"/>
          <w:szCs w:val="26"/>
        </w:rPr>
        <w:t xml:space="preserve">BÁO CÁO </w:t>
      </w:r>
    </w:p>
    <w:p w14:paraId="39B726D7" w14:textId="77777777" w:rsidR="00DA7B44" w:rsidRPr="00894C51" w:rsidRDefault="00DA7B44" w:rsidP="00D05F57">
      <w:pPr>
        <w:spacing w:line="360" w:lineRule="auto"/>
        <w:jc w:val="center"/>
        <w:rPr>
          <w:rFonts w:asciiTheme="majorHAnsi" w:hAnsiTheme="majorHAnsi" w:cstheme="majorHAnsi"/>
          <w:sz w:val="26"/>
          <w:szCs w:val="26"/>
        </w:rPr>
      </w:pPr>
    </w:p>
    <w:p w14:paraId="4259E9E9" w14:textId="77777777" w:rsidR="00DA7B44" w:rsidRPr="00894C51" w:rsidRDefault="00DA7B44" w:rsidP="00D05F57">
      <w:pPr>
        <w:spacing w:line="360" w:lineRule="auto"/>
        <w:jc w:val="center"/>
        <w:rPr>
          <w:rFonts w:asciiTheme="majorHAnsi" w:hAnsiTheme="majorHAnsi" w:cstheme="majorHAnsi"/>
          <w:b/>
          <w:bCs/>
          <w:sz w:val="26"/>
          <w:szCs w:val="26"/>
        </w:rPr>
      </w:pPr>
      <w:r w:rsidRPr="00894C51">
        <w:rPr>
          <w:rFonts w:asciiTheme="majorHAnsi" w:hAnsiTheme="majorHAnsi" w:cstheme="majorHAnsi"/>
          <w:b/>
          <w:sz w:val="26"/>
          <w:szCs w:val="26"/>
        </w:rPr>
        <w:t xml:space="preserve">ĐỀ TÀI </w:t>
      </w:r>
      <w:r w:rsidRPr="00894C51">
        <w:rPr>
          <w:rFonts w:asciiTheme="majorHAnsi" w:hAnsiTheme="majorHAnsi" w:cstheme="majorHAnsi"/>
          <w:b/>
          <w:bCs/>
          <w:sz w:val="26"/>
          <w:szCs w:val="26"/>
        </w:rPr>
        <w:t>NGHIÊN CỨU KHOA HỌC CỦA SINH VIÊN</w:t>
      </w:r>
    </w:p>
    <w:p w14:paraId="0E6F6764" w14:textId="4877C62C" w:rsidR="00DA7B44" w:rsidRPr="00894C51" w:rsidRDefault="00DA7B44" w:rsidP="00D05F57">
      <w:pPr>
        <w:spacing w:line="360" w:lineRule="auto"/>
        <w:jc w:val="center"/>
        <w:rPr>
          <w:rFonts w:asciiTheme="majorHAnsi" w:hAnsiTheme="majorHAnsi" w:cstheme="majorHAnsi"/>
          <w:b/>
          <w:bCs/>
          <w:sz w:val="26"/>
          <w:szCs w:val="26"/>
        </w:rPr>
      </w:pPr>
      <w:r w:rsidRPr="00894C51">
        <w:rPr>
          <w:rFonts w:asciiTheme="majorHAnsi" w:hAnsiTheme="majorHAnsi" w:cstheme="majorHAnsi"/>
          <w:b/>
          <w:bCs/>
          <w:sz w:val="26"/>
          <w:szCs w:val="26"/>
        </w:rPr>
        <w:t xml:space="preserve">NĂM HỌC </w:t>
      </w:r>
      <w:r w:rsidR="00EF0F3E" w:rsidRPr="00894C51">
        <w:rPr>
          <w:rFonts w:asciiTheme="majorHAnsi" w:hAnsiTheme="majorHAnsi" w:cstheme="majorHAnsi"/>
          <w:b/>
          <w:bCs/>
          <w:sz w:val="26"/>
          <w:szCs w:val="26"/>
        </w:rPr>
        <w:t>2025</w:t>
      </w:r>
      <w:r w:rsidRPr="00894C51">
        <w:rPr>
          <w:rFonts w:asciiTheme="majorHAnsi" w:hAnsiTheme="majorHAnsi" w:cstheme="majorHAnsi"/>
          <w:b/>
          <w:bCs/>
          <w:sz w:val="26"/>
          <w:szCs w:val="26"/>
        </w:rPr>
        <w:t>-</w:t>
      </w:r>
      <w:r w:rsidR="00EF0F3E" w:rsidRPr="00894C51">
        <w:rPr>
          <w:rFonts w:asciiTheme="majorHAnsi" w:hAnsiTheme="majorHAnsi" w:cstheme="majorHAnsi"/>
          <w:b/>
          <w:bCs/>
          <w:sz w:val="26"/>
          <w:szCs w:val="26"/>
        </w:rPr>
        <w:t>2026</w:t>
      </w:r>
      <w:r w:rsidRPr="00894C51">
        <w:rPr>
          <w:rFonts w:asciiTheme="majorHAnsi" w:hAnsiTheme="majorHAnsi" w:cstheme="majorHAnsi"/>
          <w:b/>
          <w:bCs/>
          <w:sz w:val="26"/>
          <w:szCs w:val="26"/>
        </w:rPr>
        <w:t xml:space="preserve"> </w:t>
      </w:r>
    </w:p>
    <w:bookmarkEnd w:id="5"/>
    <w:p w14:paraId="2BD85E75" w14:textId="77777777" w:rsidR="00E85B17" w:rsidRPr="00894C51" w:rsidRDefault="00E85B17" w:rsidP="00D05F57">
      <w:pPr>
        <w:spacing w:line="360" w:lineRule="auto"/>
        <w:jc w:val="both"/>
        <w:rPr>
          <w:rFonts w:asciiTheme="majorHAnsi" w:hAnsiTheme="majorHAnsi" w:cstheme="majorHAnsi"/>
          <w:b/>
          <w:bCs/>
          <w:sz w:val="26"/>
          <w:szCs w:val="26"/>
        </w:rPr>
      </w:pPr>
    </w:p>
    <w:p w14:paraId="16CF06A8" w14:textId="14FE4BC2" w:rsidR="00DB7C5F" w:rsidRPr="00894C51" w:rsidRDefault="00056CFC" w:rsidP="00EF0F3E">
      <w:pPr>
        <w:spacing w:line="360" w:lineRule="auto"/>
        <w:jc w:val="center"/>
        <w:rPr>
          <w:rFonts w:asciiTheme="majorHAnsi" w:hAnsiTheme="majorHAnsi" w:cstheme="majorHAnsi"/>
          <w:b/>
          <w:sz w:val="26"/>
          <w:szCs w:val="26"/>
        </w:rPr>
      </w:pPr>
      <w:r w:rsidRPr="00894C51">
        <w:rPr>
          <w:rFonts w:asciiTheme="majorHAnsi" w:hAnsiTheme="majorHAnsi" w:cstheme="majorHAnsi"/>
          <w:b/>
          <w:sz w:val="26"/>
          <w:szCs w:val="26"/>
        </w:rPr>
        <w:t xml:space="preserve">Nghiên cứu thiết kế hệ thống giám sát cho trạm sạc xe </w:t>
      </w:r>
      <w:r w:rsidR="00A85FCD" w:rsidRPr="00894C51">
        <w:rPr>
          <w:rFonts w:asciiTheme="majorHAnsi" w:hAnsiTheme="majorHAnsi" w:cstheme="majorHAnsi"/>
          <w:b/>
          <w:sz w:val="26"/>
          <w:szCs w:val="26"/>
        </w:rPr>
        <w:t>nâng</w:t>
      </w:r>
      <w:r w:rsidRPr="00894C51">
        <w:rPr>
          <w:rFonts w:asciiTheme="majorHAnsi" w:hAnsiTheme="majorHAnsi" w:cstheme="majorHAnsi"/>
          <w:b/>
          <w:sz w:val="26"/>
          <w:szCs w:val="26"/>
        </w:rPr>
        <w:t xml:space="preserve"> </w:t>
      </w:r>
      <w:r w:rsidR="00A85FCD" w:rsidRPr="00894C51">
        <w:rPr>
          <w:rFonts w:asciiTheme="majorHAnsi" w:hAnsiTheme="majorHAnsi" w:cstheme="majorHAnsi"/>
          <w:b/>
          <w:sz w:val="26"/>
          <w:szCs w:val="26"/>
        </w:rPr>
        <w:t>đ</w:t>
      </w:r>
      <w:r w:rsidRPr="00894C51">
        <w:rPr>
          <w:rFonts w:asciiTheme="majorHAnsi" w:hAnsiTheme="majorHAnsi" w:cstheme="majorHAnsi"/>
          <w:b/>
          <w:sz w:val="26"/>
          <w:szCs w:val="26"/>
        </w:rPr>
        <w:t>iện ứng dụng công nghệ IoT</w:t>
      </w:r>
    </w:p>
    <w:p w14:paraId="2D79C2E2" w14:textId="113D5C26" w:rsidR="003871F8" w:rsidRPr="00894C51" w:rsidRDefault="003871F8" w:rsidP="00D05F57">
      <w:pPr>
        <w:spacing w:line="360" w:lineRule="auto"/>
        <w:jc w:val="both"/>
        <w:rPr>
          <w:rFonts w:asciiTheme="majorHAnsi" w:hAnsiTheme="majorHAnsi" w:cstheme="majorHAnsi"/>
          <w:b/>
          <w:sz w:val="26"/>
          <w:szCs w:val="26"/>
        </w:rPr>
      </w:pPr>
    </w:p>
    <w:p w14:paraId="57444850" w14:textId="77777777" w:rsidR="00E85B17" w:rsidRPr="00894C51" w:rsidRDefault="00E85B17" w:rsidP="00D05F57">
      <w:pPr>
        <w:spacing w:after="160" w:line="360" w:lineRule="auto"/>
        <w:jc w:val="both"/>
        <w:rPr>
          <w:rFonts w:asciiTheme="majorHAnsi" w:hAnsiTheme="majorHAnsi" w:cstheme="majorHAnsi"/>
          <w:b/>
          <w:bCs/>
          <w:sz w:val="26"/>
          <w:szCs w:val="26"/>
        </w:rPr>
      </w:pPr>
      <w:bookmarkStart w:id="6" w:name="_Hlk195782905"/>
      <w:r w:rsidRPr="00894C51">
        <w:rPr>
          <w:rFonts w:asciiTheme="majorHAnsi" w:hAnsiTheme="majorHAnsi" w:cstheme="majorHAnsi"/>
          <w:b/>
          <w:bCs/>
          <w:sz w:val="26"/>
          <w:szCs w:val="26"/>
        </w:rPr>
        <w:t>Sinh viên thực hiện:</w:t>
      </w:r>
    </w:p>
    <w:p w14:paraId="48451206" w14:textId="59428D90" w:rsidR="00E85B17" w:rsidRPr="00894C51" w:rsidRDefault="00E85B17" w:rsidP="00D05F57">
      <w:pPr>
        <w:spacing w:after="160"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Nguyễn Anh</w:t>
      </w:r>
      <w:r w:rsidRPr="00894C51">
        <w:rPr>
          <w:rFonts w:asciiTheme="majorHAnsi" w:hAnsiTheme="majorHAnsi" w:cstheme="majorHAnsi"/>
          <w:sz w:val="26"/>
          <w:szCs w:val="26"/>
        </w:rPr>
        <w:t xml:space="preserve"> </w:t>
      </w:r>
      <w:r w:rsidRPr="00894C51">
        <w:rPr>
          <w:rFonts w:asciiTheme="majorHAnsi" w:hAnsiTheme="majorHAnsi" w:cstheme="majorHAnsi"/>
          <w:b/>
          <w:bCs/>
          <w:sz w:val="26"/>
          <w:szCs w:val="26"/>
        </w:rPr>
        <w:t xml:space="preserve">Tuấn             </w:t>
      </w:r>
      <w:r w:rsidR="003871F8" w:rsidRPr="00894C51">
        <w:rPr>
          <w:rFonts w:asciiTheme="majorHAnsi" w:hAnsiTheme="majorHAnsi" w:cstheme="majorHAnsi"/>
          <w:b/>
          <w:bCs/>
          <w:sz w:val="26"/>
          <w:szCs w:val="26"/>
        </w:rPr>
        <w:t xml:space="preserve">         </w:t>
      </w:r>
      <w:r w:rsidRPr="00894C51">
        <w:rPr>
          <w:rFonts w:asciiTheme="majorHAnsi" w:hAnsiTheme="majorHAnsi" w:cstheme="majorHAnsi"/>
          <w:b/>
          <w:bCs/>
          <w:sz w:val="26"/>
          <w:szCs w:val="26"/>
        </w:rPr>
        <w:t xml:space="preserve">Lớp: </w:t>
      </w:r>
      <w:r w:rsidR="003871F8" w:rsidRPr="00894C51">
        <w:rPr>
          <w:rFonts w:asciiTheme="majorHAnsi" w:hAnsiTheme="majorHAnsi" w:cstheme="majorHAnsi"/>
          <w:b/>
          <w:bCs/>
          <w:sz w:val="26"/>
          <w:szCs w:val="26"/>
        </w:rPr>
        <w:t>KTĐ1 - K63</w:t>
      </w:r>
      <w:r w:rsidRPr="00894C51">
        <w:rPr>
          <w:rFonts w:asciiTheme="majorHAnsi" w:hAnsiTheme="majorHAnsi" w:cstheme="majorHAnsi"/>
          <w:b/>
          <w:bCs/>
          <w:sz w:val="26"/>
          <w:szCs w:val="26"/>
        </w:rPr>
        <w:t xml:space="preserve">     </w:t>
      </w:r>
      <w:r w:rsidR="00DA7B44" w:rsidRPr="00894C51">
        <w:rPr>
          <w:rFonts w:asciiTheme="majorHAnsi" w:hAnsiTheme="majorHAnsi" w:cstheme="majorHAnsi"/>
          <w:b/>
          <w:bCs/>
          <w:sz w:val="26"/>
          <w:szCs w:val="26"/>
        </w:rPr>
        <w:t xml:space="preserve"> </w:t>
      </w:r>
      <w:r w:rsidRPr="00894C51">
        <w:rPr>
          <w:rFonts w:asciiTheme="majorHAnsi" w:hAnsiTheme="majorHAnsi" w:cstheme="majorHAnsi"/>
          <w:b/>
          <w:bCs/>
          <w:sz w:val="26"/>
          <w:szCs w:val="26"/>
        </w:rPr>
        <w:t>Khoa: Điện – Điện tử</w:t>
      </w:r>
    </w:p>
    <w:p w14:paraId="1CD15436" w14:textId="2D85E65B" w:rsidR="00E85B17" w:rsidRPr="00894C51" w:rsidRDefault="00301934" w:rsidP="00D05F57">
      <w:pPr>
        <w:spacing w:after="160" w:line="360" w:lineRule="auto"/>
        <w:jc w:val="both"/>
        <w:rPr>
          <w:rFonts w:asciiTheme="majorHAnsi" w:hAnsiTheme="majorHAnsi" w:cstheme="majorHAnsi"/>
          <w:sz w:val="26"/>
          <w:szCs w:val="26"/>
        </w:rPr>
      </w:pPr>
      <w:r w:rsidRPr="00894C51">
        <w:rPr>
          <w:rFonts w:asciiTheme="majorHAnsi" w:hAnsiTheme="majorHAnsi" w:cstheme="majorHAnsi"/>
          <w:sz w:val="26"/>
          <w:szCs w:val="26"/>
        </w:rPr>
        <w:t>Vũ Việt Hoàng</w:t>
      </w:r>
      <w:r w:rsidR="00E85B17" w:rsidRPr="00894C51">
        <w:rPr>
          <w:rFonts w:asciiTheme="majorHAnsi" w:hAnsiTheme="majorHAnsi" w:cstheme="majorHAnsi"/>
          <w:sz w:val="26"/>
          <w:szCs w:val="26"/>
        </w:rPr>
        <w:t xml:space="preserve">                  </w:t>
      </w:r>
      <w:r w:rsidR="003871F8" w:rsidRPr="00894C51">
        <w:rPr>
          <w:rFonts w:asciiTheme="majorHAnsi" w:hAnsiTheme="majorHAnsi" w:cstheme="majorHAnsi"/>
          <w:sz w:val="26"/>
          <w:szCs w:val="26"/>
        </w:rPr>
        <w:t xml:space="preserve">           </w:t>
      </w:r>
      <w:r w:rsidR="00E85B17" w:rsidRPr="00894C51">
        <w:rPr>
          <w:rFonts w:asciiTheme="majorHAnsi" w:hAnsiTheme="majorHAnsi" w:cstheme="majorHAnsi"/>
          <w:sz w:val="26"/>
          <w:szCs w:val="26"/>
        </w:rPr>
        <w:t xml:space="preserve">Lớp: </w:t>
      </w:r>
      <w:r w:rsidR="003871F8" w:rsidRPr="00894C51">
        <w:rPr>
          <w:rFonts w:asciiTheme="majorHAnsi" w:hAnsiTheme="majorHAnsi" w:cstheme="majorHAnsi"/>
          <w:sz w:val="26"/>
          <w:szCs w:val="26"/>
        </w:rPr>
        <w:t>KTĐ1 - K63</w:t>
      </w:r>
      <w:r w:rsidR="00E85B17" w:rsidRPr="00894C51">
        <w:rPr>
          <w:rFonts w:asciiTheme="majorHAnsi" w:hAnsiTheme="majorHAnsi" w:cstheme="majorHAnsi"/>
          <w:sz w:val="26"/>
          <w:szCs w:val="26"/>
        </w:rPr>
        <w:t xml:space="preserve">      </w:t>
      </w:r>
      <w:r w:rsidR="00DA7B44" w:rsidRPr="00894C51">
        <w:rPr>
          <w:rFonts w:asciiTheme="majorHAnsi" w:hAnsiTheme="majorHAnsi" w:cstheme="majorHAnsi"/>
          <w:sz w:val="26"/>
          <w:szCs w:val="26"/>
        </w:rPr>
        <w:t xml:space="preserve"> </w:t>
      </w:r>
      <w:r w:rsidR="00E85B17" w:rsidRPr="00894C51">
        <w:rPr>
          <w:rFonts w:asciiTheme="majorHAnsi" w:hAnsiTheme="majorHAnsi" w:cstheme="majorHAnsi"/>
          <w:sz w:val="26"/>
          <w:szCs w:val="26"/>
        </w:rPr>
        <w:t>Khoa: Điện – Điện tử</w:t>
      </w:r>
    </w:p>
    <w:p w14:paraId="64532207" w14:textId="217EF185" w:rsidR="003871F8" w:rsidRPr="00894C51" w:rsidRDefault="003871F8" w:rsidP="00D05F57">
      <w:pPr>
        <w:spacing w:after="160" w:line="360" w:lineRule="auto"/>
        <w:jc w:val="both"/>
        <w:rPr>
          <w:rFonts w:asciiTheme="majorHAnsi" w:hAnsiTheme="majorHAnsi" w:cstheme="majorHAnsi"/>
          <w:sz w:val="26"/>
          <w:szCs w:val="26"/>
        </w:rPr>
      </w:pPr>
      <w:r w:rsidRPr="00894C51">
        <w:rPr>
          <w:rFonts w:asciiTheme="majorHAnsi" w:hAnsiTheme="majorHAnsi" w:cstheme="majorHAnsi"/>
          <w:sz w:val="26"/>
          <w:szCs w:val="26"/>
        </w:rPr>
        <w:t xml:space="preserve">Đào Hải Lân                                 Lớp: KTĐ1 - K63      </w:t>
      </w:r>
      <w:r w:rsidR="00DA7B44" w:rsidRPr="00894C51">
        <w:rPr>
          <w:rFonts w:asciiTheme="majorHAnsi" w:hAnsiTheme="majorHAnsi" w:cstheme="majorHAnsi"/>
          <w:sz w:val="26"/>
          <w:szCs w:val="26"/>
        </w:rPr>
        <w:t xml:space="preserve"> </w:t>
      </w:r>
      <w:r w:rsidRPr="00894C51">
        <w:rPr>
          <w:rFonts w:asciiTheme="majorHAnsi" w:hAnsiTheme="majorHAnsi" w:cstheme="majorHAnsi"/>
          <w:sz w:val="26"/>
          <w:szCs w:val="26"/>
        </w:rPr>
        <w:t>Khoa: Điện – Điện tử</w:t>
      </w:r>
    </w:p>
    <w:p w14:paraId="4B6CC6CA" w14:textId="1E043D8E" w:rsidR="003871F8" w:rsidRPr="00894C51" w:rsidRDefault="003871F8" w:rsidP="00D05F57">
      <w:pPr>
        <w:spacing w:after="160" w:line="360" w:lineRule="auto"/>
        <w:jc w:val="both"/>
        <w:rPr>
          <w:rFonts w:asciiTheme="majorHAnsi" w:hAnsiTheme="majorHAnsi" w:cstheme="majorHAnsi"/>
          <w:sz w:val="26"/>
          <w:szCs w:val="26"/>
        </w:rPr>
      </w:pPr>
      <w:r w:rsidRPr="00894C51">
        <w:rPr>
          <w:rFonts w:asciiTheme="majorHAnsi" w:hAnsiTheme="majorHAnsi" w:cstheme="majorHAnsi"/>
          <w:sz w:val="26"/>
          <w:szCs w:val="26"/>
        </w:rPr>
        <w:t xml:space="preserve">Nguyễn Tất Đạt                            Lớp: KTĐ1 - K63      </w:t>
      </w:r>
      <w:r w:rsidR="00DA7B44" w:rsidRPr="00894C51">
        <w:rPr>
          <w:rFonts w:asciiTheme="majorHAnsi" w:hAnsiTheme="majorHAnsi" w:cstheme="majorHAnsi"/>
          <w:sz w:val="26"/>
          <w:szCs w:val="26"/>
        </w:rPr>
        <w:t xml:space="preserve"> </w:t>
      </w:r>
      <w:r w:rsidRPr="00894C51">
        <w:rPr>
          <w:rFonts w:asciiTheme="majorHAnsi" w:hAnsiTheme="majorHAnsi" w:cstheme="majorHAnsi"/>
          <w:sz w:val="26"/>
          <w:szCs w:val="26"/>
        </w:rPr>
        <w:t>Khoa: Điện – Điện tử</w:t>
      </w:r>
    </w:p>
    <w:bookmarkEnd w:id="6"/>
    <w:p w14:paraId="2E66F54B" w14:textId="77777777" w:rsidR="003871F8" w:rsidRPr="00894C51" w:rsidRDefault="003871F8" w:rsidP="00D05F57">
      <w:pPr>
        <w:spacing w:after="160" w:line="360" w:lineRule="auto"/>
        <w:jc w:val="both"/>
        <w:rPr>
          <w:rFonts w:asciiTheme="majorHAnsi" w:hAnsiTheme="majorHAnsi" w:cstheme="majorHAnsi"/>
          <w:sz w:val="26"/>
          <w:szCs w:val="26"/>
        </w:rPr>
      </w:pPr>
    </w:p>
    <w:p w14:paraId="078D1692" w14:textId="6D886D54" w:rsidR="005C5C48" w:rsidRPr="00894C51" w:rsidRDefault="003871F8" w:rsidP="00D05F57">
      <w:pPr>
        <w:spacing w:after="160" w:line="360" w:lineRule="auto"/>
        <w:jc w:val="both"/>
        <w:rPr>
          <w:rFonts w:asciiTheme="majorHAnsi" w:hAnsiTheme="majorHAnsi" w:cstheme="majorHAnsi"/>
          <w:sz w:val="26"/>
          <w:szCs w:val="26"/>
        </w:rPr>
      </w:pPr>
      <w:r w:rsidRPr="00894C51">
        <w:rPr>
          <w:rFonts w:asciiTheme="majorHAnsi" w:hAnsiTheme="majorHAnsi" w:cstheme="majorHAnsi"/>
          <w:b/>
          <w:sz w:val="26"/>
          <w:szCs w:val="26"/>
        </w:rPr>
        <w:t>Giáo viên hướng dẫn:</w:t>
      </w:r>
      <w:r w:rsidRPr="00894C51">
        <w:rPr>
          <w:rFonts w:asciiTheme="majorHAnsi" w:hAnsiTheme="majorHAnsi" w:cstheme="majorHAnsi"/>
          <w:bCs/>
          <w:iCs/>
          <w:sz w:val="26"/>
          <w:szCs w:val="26"/>
        </w:rPr>
        <w:t xml:space="preserve">   </w:t>
      </w:r>
      <w:r w:rsidRPr="00894C51">
        <w:rPr>
          <w:rFonts w:asciiTheme="majorHAnsi" w:hAnsiTheme="majorHAnsi" w:cstheme="majorHAnsi"/>
          <w:b/>
          <w:i/>
          <w:sz w:val="26"/>
          <w:szCs w:val="26"/>
          <w:lang w:val="pt-BR"/>
        </w:rPr>
        <w:t>PGS.TS Nguyễn Văn Nghĩa</w:t>
      </w:r>
      <w:bookmarkEnd w:id="2"/>
    </w:p>
    <w:p w14:paraId="0B3F48DF" w14:textId="77777777" w:rsidR="00DA7B44" w:rsidRPr="00894C51" w:rsidRDefault="00DA7B44" w:rsidP="00D05F57">
      <w:pPr>
        <w:spacing w:after="160" w:line="360" w:lineRule="auto"/>
        <w:jc w:val="center"/>
        <w:rPr>
          <w:rFonts w:asciiTheme="majorHAnsi" w:hAnsiTheme="majorHAnsi" w:cstheme="majorHAnsi"/>
          <w:bCs/>
          <w:iCs/>
          <w:sz w:val="26"/>
          <w:szCs w:val="26"/>
        </w:rPr>
      </w:pPr>
    </w:p>
    <w:p w14:paraId="1AA2DC96" w14:textId="57E1C494" w:rsidR="00F9344C" w:rsidRPr="00894C51" w:rsidRDefault="00F9344C" w:rsidP="00D05F57">
      <w:pPr>
        <w:spacing w:after="160" w:line="360" w:lineRule="auto"/>
        <w:jc w:val="center"/>
        <w:rPr>
          <w:rFonts w:asciiTheme="majorHAnsi" w:hAnsiTheme="majorHAnsi" w:cstheme="majorHAnsi"/>
          <w:b/>
          <w:iCs/>
          <w:sz w:val="26"/>
          <w:szCs w:val="26"/>
        </w:rPr>
      </w:pPr>
      <w:r w:rsidRPr="00894C51">
        <w:rPr>
          <w:rFonts w:asciiTheme="majorHAnsi" w:hAnsiTheme="majorHAnsi" w:cstheme="majorHAnsi"/>
          <w:b/>
          <w:iCs/>
          <w:sz w:val="26"/>
          <w:szCs w:val="26"/>
        </w:rPr>
        <w:t>MỤC LỤC</w:t>
      </w:r>
    </w:p>
    <w:sdt>
      <w:sdtPr>
        <w:rPr>
          <w:rFonts w:ascii="Times New Roman" w:eastAsia="Times New Roman" w:hAnsi="Times New Roman" w:cstheme="majorHAnsi"/>
          <w:color w:val="auto"/>
          <w:sz w:val="26"/>
          <w:szCs w:val="26"/>
          <w:lang w:val="vi-VN"/>
        </w:rPr>
        <w:id w:val="-397286860"/>
        <w:docPartObj>
          <w:docPartGallery w:val="Table of Contents"/>
          <w:docPartUnique/>
        </w:docPartObj>
      </w:sdtPr>
      <w:sdtEndPr>
        <w:rPr>
          <w:b/>
          <w:bCs/>
          <w:noProof/>
        </w:rPr>
      </w:sdtEndPr>
      <w:sdtContent>
        <w:p w14:paraId="5A15122B" w14:textId="339DD5EE" w:rsidR="00C44357" w:rsidRPr="00894C51" w:rsidRDefault="00C44357" w:rsidP="00D05F57">
          <w:pPr>
            <w:pStyle w:val="TOCHeading"/>
            <w:spacing w:before="0" w:line="360" w:lineRule="auto"/>
            <w:rPr>
              <w:rFonts w:cstheme="majorHAnsi"/>
              <w:color w:val="auto"/>
              <w:sz w:val="26"/>
              <w:szCs w:val="26"/>
              <w:lang w:val="vi-VN"/>
            </w:rPr>
          </w:pPr>
        </w:p>
        <w:p w14:paraId="0A41743A" w14:textId="0A75C18D" w:rsidR="00894C51" w:rsidRDefault="00C44357">
          <w:pPr>
            <w:pStyle w:val="TOC1"/>
            <w:rPr>
              <w:rFonts w:asciiTheme="minorHAnsi" w:eastAsiaTheme="minorEastAsia" w:hAnsiTheme="minorHAnsi" w:cstheme="minorBidi"/>
              <w:b w:val="0"/>
              <w:bCs w:val="0"/>
              <w:kern w:val="2"/>
              <w:lang w:val="en-US" w:eastAsia="ko-KR"/>
              <w14:ligatures w14:val="standardContextual"/>
            </w:rPr>
          </w:pPr>
          <w:r w:rsidRPr="00894C51">
            <w:rPr>
              <w:rFonts w:asciiTheme="majorHAnsi" w:hAnsiTheme="majorHAnsi"/>
              <w:sz w:val="26"/>
              <w:szCs w:val="26"/>
            </w:rPr>
            <w:fldChar w:fldCharType="begin"/>
          </w:r>
          <w:r w:rsidRPr="00894C51">
            <w:rPr>
              <w:rFonts w:asciiTheme="majorHAnsi" w:hAnsiTheme="majorHAnsi"/>
              <w:sz w:val="26"/>
              <w:szCs w:val="26"/>
            </w:rPr>
            <w:instrText xml:space="preserve"> TOC \o "1-3" \h \z \u </w:instrText>
          </w:r>
          <w:r w:rsidRPr="00894C51">
            <w:rPr>
              <w:rFonts w:asciiTheme="majorHAnsi" w:hAnsiTheme="majorHAnsi"/>
              <w:sz w:val="26"/>
              <w:szCs w:val="26"/>
            </w:rPr>
            <w:fldChar w:fldCharType="separate"/>
          </w:r>
          <w:hyperlink w:anchor="_Toc224295943" w:history="1">
            <w:r w:rsidR="00894C51" w:rsidRPr="0008267F">
              <w:rPr>
                <w:rStyle w:val="Hyperlink"/>
              </w:rPr>
              <w:t>LỜI NÓI ĐẦU</w:t>
            </w:r>
            <w:r w:rsidR="00894C51">
              <w:rPr>
                <w:webHidden/>
              </w:rPr>
              <w:tab/>
            </w:r>
            <w:r w:rsidR="00894C51">
              <w:rPr>
                <w:webHidden/>
              </w:rPr>
              <w:fldChar w:fldCharType="begin"/>
            </w:r>
            <w:r w:rsidR="00894C51">
              <w:rPr>
                <w:webHidden/>
              </w:rPr>
              <w:instrText xml:space="preserve"> PAGEREF _Toc224295943 \h </w:instrText>
            </w:r>
            <w:r w:rsidR="00894C51">
              <w:rPr>
                <w:webHidden/>
              </w:rPr>
            </w:r>
            <w:r w:rsidR="00894C51">
              <w:rPr>
                <w:webHidden/>
              </w:rPr>
              <w:fldChar w:fldCharType="separate"/>
            </w:r>
            <w:r w:rsidR="00894C51">
              <w:rPr>
                <w:webHidden/>
              </w:rPr>
              <w:t>3</w:t>
            </w:r>
            <w:r w:rsidR="00894C51">
              <w:rPr>
                <w:webHidden/>
              </w:rPr>
              <w:fldChar w:fldCharType="end"/>
            </w:r>
          </w:hyperlink>
        </w:p>
        <w:p w14:paraId="0C148BFF" w14:textId="1EFB274D" w:rsidR="00894C51" w:rsidRDefault="00894C51">
          <w:pPr>
            <w:pStyle w:val="TOC1"/>
            <w:rPr>
              <w:rFonts w:asciiTheme="minorHAnsi" w:eastAsiaTheme="minorEastAsia" w:hAnsiTheme="minorHAnsi" w:cstheme="minorBidi"/>
              <w:b w:val="0"/>
              <w:bCs w:val="0"/>
              <w:kern w:val="2"/>
              <w:lang w:val="en-US" w:eastAsia="ko-KR"/>
              <w14:ligatures w14:val="standardContextual"/>
            </w:rPr>
          </w:pPr>
          <w:hyperlink w:anchor="_Toc224295944" w:history="1">
            <w:r w:rsidRPr="0008267F">
              <w:rPr>
                <w:rStyle w:val="Hyperlink"/>
              </w:rPr>
              <w:t>CHƯƠNG 1: TỔNG QUAN ĐỀ TÀI</w:t>
            </w:r>
            <w:r>
              <w:rPr>
                <w:webHidden/>
              </w:rPr>
              <w:tab/>
            </w:r>
            <w:r>
              <w:rPr>
                <w:webHidden/>
              </w:rPr>
              <w:fldChar w:fldCharType="begin"/>
            </w:r>
            <w:r>
              <w:rPr>
                <w:webHidden/>
              </w:rPr>
              <w:instrText xml:space="preserve"> PAGEREF _Toc224295944 \h </w:instrText>
            </w:r>
            <w:r>
              <w:rPr>
                <w:webHidden/>
              </w:rPr>
            </w:r>
            <w:r>
              <w:rPr>
                <w:webHidden/>
              </w:rPr>
              <w:fldChar w:fldCharType="separate"/>
            </w:r>
            <w:r>
              <w:rPr>
                <w:webHidden/>
              </w:rPr>
              <w:t>4</w:t>
            </w:r>
            <w:r>
              <w:rPr>
                <w:webHidden/>
              </w:rPr>
              <w:fldChar w:fldCharType="end"/>
            </w:r>
          </w:hyperlink>
        </w:p>
        <w:p w14:paraId="0B4B6E96" w14:textId="638C7A3B"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45" w:history="1">
            <w:r w:rsidRPr="0008267F">
              <w:rPr>
                <w:rStyle w:val="Hyperlink"/>
                <w:b/>
                <w:bCs/>
              </w:rPr>
              <w:t>1.1. Lý do chọn đề tài</w:t>
            </w:r>
            <w:r>
              <w:rPr>
                <w:webHidden/>
              </w:rPr>
              <w:tab/>
            </w:r>
            <w:r>
              <w:rPr>
                <w:webHidden/>
              </w:rPr>
              <w:fldChar w:fldCharType="begin"/>
            </w:r>
            <w:r>
              <w:rPr>
                <w:webHidden/>
              </w:rPr>
              <w:instrText xml:space="preserve"> PAGEREF _Toc224295945 \h </w:instrText>
            </w:r>
            <w:r>
              <w:rPr>
                <w:webHidden/>
              </w:rPr>
            </w:r>
            <w:r>
              <w:rPr>
                <w:webHidden/>
              </w:rPr>
              <w:fldChar w:fldCharType="separate"/>
            </w:r>
            <w:r>
              <w:rPr>
                <w:webHidden/>
              </w:rPr>
              <w:t>4</w:t>
            </w:r>
            <w:r>
              <w:rPr>
                <w:webHidden/>
              </w:rPr>
              <w:fldChar w:fldCharType="end"/>
            </w:r>
          </w:hyperlink>
        </w:p>
        <w:p w14:paraId="67DE25C4" w14:textId="15258659"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46" w:history="1">
            <w:r w:rsidRPr="0008267F">
              <w:rPr>
                <w:rStyle w:val="Hyperlink"/>
                <w:b/>
                <w:bCs/>
              </w:rPr>
              <w:t>1.2. Mục tiêu, phạm vi và đối tượng</w:t>
            </w:r>
            <w:r>
              <w:rPr>
                <w:webHidden/>
              </w:rPr>
              <w:tab/>
            </w:r>
            <w:r>
              <w:rPr>
                <w:webHidden/>
              </w:rPr>
              <w:fldChar w:fldCharType="begin"/>
            </w:r>
            <w:r>
              <w:rPr>
                <w:webHidden/>
              </w:rPr>
              <w:instrText xml:space="preserve"> PAGEREF _Toc224295946 \h </w:instrText>
            </w:r>
            <w:r>
              <w:rPr>
                <w:webHidden/>
              </w:rPr>
            </w:r>
            <w:r>
              <w:rPr>
                <w:webHidden/>
              </w:rPr>
              <w:fldChar w:fldCharType="separate"/>
            </w:r>
            <w:r>
              <w:rPr>
                <w:webHidden/>
              </w:rPr>
              <w:t>5</w:t>
            </w:r>
            <w:r>
              <w:rPr>
                <w:webHidden/>
              </w:rPr>
              <w:fldChar w:fldCharType="end"/>
            </w:r>
          </w:hyperlink>
        </w:p>
        <w:p w14:paraId="505BAFA9" w14:textId="19866FEF"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47" w:history="1">
            <w:r w:rsidRPr="0008267F">
              <w:rPr>
                <w:rStyle w:val="Hyperlink"/>
                <w:rFonts w:asciiTheme="majorHAnsi" w:hAnsiTheme="majorHAnsi" w:cstheme="majorHAnsi"/>
                <w:lang w:val="vi-VN"/>
              </w:rPr>
              <w:t>1.2.1. Mục tiêu</w:t>
            </w:r>
            <w:r>
              <w:rPr>
                <w:webHidden/>
              </w:rPr>
              <w:tab/>
            </w:r>
            <w:r>
              <w:rPr>
                <w:webHidden/>
              </w:rPr>
              <w:fldChar w:fldCharType="begin"/>
            </w:r>
            <w:r>
              <w:rPr>
                <w:webHidden/>
              </w:rPr>
              <w:instrText xml:space="preserve"> PAGEREF _Toc224295947 \h </w:instrText>
            </w:r>
            <w:r>
              <w:rPr>
                <w:webHidden/>
              </w:rPr>
            </w:r>
            <w:r>
              <w:rPr>
                <w:webHidden/>
              </w:rPr>
              <w:fldChar w:fldCharType="separate"/>
            </w:r>
            <w:r>
              <w:rPr>
                <w:webHidden/>
              </w:rPr>
              <w:t>5</w:t>
            </w:r>
            <w:r>
              <w:rPr>
                <w:webHidden/>
              </w:rPr>
              <w:fldChar w:fldCharType="end"/>
            </w:r>
          </w:hyperlink>
        </w:p>
        <w:p w14:paraId="686ECFF7" w14:textId="4CFB3DAF"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48" w:history="1">
            <w:r w:rsidRPr="0008267F">
              <w:rPr>
                <w:rStyle w:val="Hyperlink"/>
                <w:rFonts w:asciiTheme="majorHAnsi" w:hAnsiTheme="majorHAnsi" w:cstheme="majorHAnsi"/>
                <w:lang w:val="vi-VN"/>
              </w:rPr>
              <w:t>1.2.3. Phạm vi</w:t>
            </w:r>
            <w:r>
              <w:rPr>
                <w:webHidden/>
              </w:rPr>
              <w:tab/>
            </w:r>
            <w:r>
              <w:rPr>
                <w:webHidden/>
              </w:rPr>
              <w:fldChar w:fldCharType="begin"/>
            </w:r>
            <w:r>
              <w:rPr>
                <w:webHidden/>
              </w:rPr>
              <w:instrText xml:space="preserve"> PAGEREF _Toc224295948 \h </w:instrText>
            </w:r>
            <w:r>
              <w:rPr>
                <w:webHidden/>
              </w:rPr>
            </w:r>
            <w:r>
              <w:rPr>
                <w:webHidden/>
              </w:rPr>
              <w:fldChar w:fldCharType="separate"/>
            </w:r>
            <w:r>
              <w:rPr>
                <w:webHidden/>
              </w:rPr>
              <w:t>6</w:t>
            </w:r>
            <w:r>
              <w:rPr>
                <w:webHidden/>
              </w:rPr>
              <w:fldChar w:fldCharType="end"/>
            </w:r>
          </w:hyperlink>
        </w:p>
        <w:p w14:paraId="7E2D344F" w14:textId="36E50F3D"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49" w:history="1">
            <w:r w:rsidRPr="0008267F">
              <w:rPr>
                <w:rStyle w:val="Hyperlink"/>
                <w:rFonts w:asciiTheme="majorHAnsi" w:hAnsiTheme="majorHAnsi" w:cstheme="majorHAnsi"/>
                <w:lang w:val="vi-VN"/>
              </w:rPr>
              <w:t>1.2.3. Đối tượng</w:t>
            </w:r>
            <w:r>
              <w:rPr>
                <w:webHidden/>
              </w:rPr>
              <w:tab/>
            </w:r>
            <w:r>
              <w:rPr>
                <w:webHidden/>
              </w:rPr>
              <w:fldChar w:fldCharType="begin"/>
            </w:r>
            <w:r>
              <w:rPr>
                <w:webHidden/>
              </w:rPr>
              <w:instrText xml:space="preserve"> PAGEREF _Toc224295949 \h </w:instrText>
            </w:r>
            <w:r>
              <w:rPr>
                <w:webHidden/>
              </w:rPr>
            </w:r>
            <w:r>
              <w:rPr>
                <w:webHidden/>
              </w:rPr>
              <w:fldChar w:fldCharType="separate"/>
            </w:r>
            <w:r>
              <w:rPr>
                <w:webHidden/>
              </w:rPr>
              <w:t>6</w:t>
            </w:r>
            <w:r>
              <w:rPr>
                <w:webHidden/>
              </w:rPr>
              <w:fldChar w:fldCharType="end"/>
            </w:r>
          </w:hyperlink>
        </w:p>
        <w:p w14:paraId="273CA506" w14:textId="1C2E443C"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50" w:history="1">
            <w:r w:rsidRPr="0008267F">
              <w:rPr>
                <w:rStyle w:val="Hyperlink"/>
                <w:b/>
                <w:bCs/>
              </w:rPr>
              <w:t>1.3. Nội dung đề tài</w:t>
            </w:r>
            <w:r>
              <w:rPr>
                <w:webHidden/>
              </w:rPr>
              <w:tab/>
            </w:r>
            <w:r>
              <w:rPr>
                <w:webHidden/>
              </w:rPr>
              <w:fldChar w:fldCharType="begin"/>
            </w:r>
            <w:r>
              <w:rPr>
                <w:webHidden/>
              </w:rPr>
              <w:instrText xml:space="preserve"> PAGEREF _Toc224295950 \h </w:instrText>
            </w:r>
            <w:r>
              <w:rPr>
                <w:webHidden/>
              </w:rPr>
            </w:r>
            <w:r>
              <w:rPr>
                <w:webHidden/>
              </w:rPr>
              <w:fldChar w:fldCharType="separate"/>
            </w:r>
            <w:r>
              <w:rPr>
                <w:webHidden/>
              </w:rPr>
              <w:t>7</w:t>
            </w:r>
            <w:r>
              <w:rPr>
                <w:webHidden/>
              </w:rPr>
              <w:fldChar w:fldCharType="end"/>
            </w:r>
          </w:hyperlink>
        </w:p>
        <w:p w14:paraId="5C93A76D" w14:textId="3243F7E2"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1" w:history="1">
            <w:r w:rsidRPr="0008267F">
              <w:rPr>
                <w:rStyle w:val="Hyperlink"/>
                <w:rFonts w:asciiTheme="majorHAnsi" w:hAnsiTheme="majorHAnsi" w:cstheme="majorHAnsi"/>
                <w:lang w:val="vi-VN"/>
              </w:rPr>
              <w:t>1.3.1. Tổng quan lý thuyết</w:t>
            </w:r>
            <w:r>
              <w:rPr>
                <w:webHidden/>
              </w:rPr>
              <w:tab/>
            </w:r>
            <w:r>
              <w:rPr>
                <w:webHidden/>
              </w:rPr>
              <w:fldChar w:fldCharType="begin"/>
            </w:r>
            <w:r>
              <w:rPr>
                <w:webHidden/>
              </w:rPr>
              <w:instrText xml:space="preserve"> PAGEREF _Toc224295951 \h </w:instrText>
            </w:r>
            <w:r>
              <w:rPr>
                <w:webHidden/>
              </w:rPr>
            </w:r>
            <w:r>
              <w:rPr>
                <w:webHidden/>
              </w:rPr>
              <w:fldChar w:fldCharType="separate"/>
            </w:r>
            <w:r>
              <w:rPr>
                <w:webHidden/>
              </w:rPr>
              <w:t>7</w:t>
            </w:r>
            <w:r>
              <w:rPr>
                <w:webHidden/>
              </w:rPr>
              <w:fldChar w:fldCharType="end"/>
            </w:r>
          </w:hyperlink>
        </w:p>
        <w:p w14:paraId="278AEF0B" w14:textId="55A15507"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2" w:history="1">
            <w:r w:rsidRPr="0008267F">
              <w:rPr>
                <w:rStyle w:val="Hyperlink"/>
                <w:rFonts w:asciiTheme="majorHAnsi" w:hAnsiTheme="majorHAnsi" w:cstheme="majorHAnsi"/>
                <w:lang w:val="vi-VN"/>
              </w:rPr>
              <w:t>1.3.2. Ý tưởng triển khai</w:t>
            </w:r>
            <w:r>
              <w:rPr>
                <w:webHidden/>
              </w:rPr>
              <w:tab/>
            </w:r>
            <w:r>
              <w:rPr>
                <w:webHidden/>
              </w:rPr>
              <w:fldChar w:fldCharType="begin"/>
            </w:r>
            <w:r>
              <w:rPr>
                <w:webHidden/>
              </w:rPr>
              <w:instrText xml:space="preserve"> PAGEREF _Toc224295952 \h </w:instrText>
            </w:r>
            <w:r>
              <w:rPr>
                <w:webHidden/>
              </w:rPr>
            </w:r>
            <w:r>
              <w:rPr>
                <w:webHidden/>
              </w:rPr>
              <w:fldChar w:fldCharType="separate"/>
            </w:r>
            <w:r>
              <w:rPr>
                <w:webHidden/>
              </w:rPr>
              <w:t>7</w:t>
            </w:r>
            <w:r>
              <w:rPr>
                <w:webHidden/>
              </w:rPr>
              <w:fldChar w:fldCharType="end"/>
            </w:r>
          </w:hyperlink>
        </w:p>
        <w:p w14:paraId="180148CC" w14:textId="42374695"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3" w:history="1">
            <w:r w:rsidRPr="0008267F">
              <w:rPr>
                <w:rStyle w:val="Hyperlink"/>
                <w:rFonts w:asciiTheme="majorHAnsi" w:hAnsiTheme="majorHAnsi" w:cstheme="majorHAnsi"/>
                <w:lang w:val="vi-VN"/>
              </w:rPr>
              <w:t>1.3.3. Nội dung nghiên cứu</w:t>
            </w:r>
            <w:r>
              <w:rPr>
                <w:webHidden/>
              </w:rPr>
              <w:tab/>
            </w:r>
            <w:r>
              <w:rPr>
                <w:webHidden/>
              </w:rPr>
              <w:fldChar w:fldCharType="begin"/>
            </w:r>
            <w:r>
              <w:rPr>
                <w:webHidden/>
              </w:rPr>
              <w:instrText xml:space="preserve"> PAGEREF _Toc224295953 \h </w:instrText>
            </w:r>
            <w:r>
              <w:rPr>
                <w:webHidden/>
              </w:rPr>
            </w:r>
            <w:r>
              <w:rPr>
                <w:webHidden/>
              </w:rPr>
              <w:fldChar w:fldCharType="separate"/>
            </w:r>
            <w:r>
              <w:rPr>
                <w:webHidden/>
              </w:rPr>
              <w:t>9</w:t>
            </w:r>
            <w:r>
              <w:rPr>
                <w:webHidden/>
              </w:rPr>
              <w:fldChar w:fldCharType="end"/>
            </w:r>
          </w:hyperlink>
        </w:p>
        <w:p w14:paraId="04527EBF" w14:textId="373C7970" w:rsidR="00894C51" w:rsidRDefault="00894C51">
          <w:pPr>
            <w:pStyle w:val="TOC1"/>
            <w:rPr>
              <w:rFonts w:asciiTheme="minorHAnsi" w:eastAsiaTheme="minorEastAsia" w:hAnsiTheme="minorHAnsi" w:cstheme="minorBidi"/>
              <w:b w:val="0"/>
              <w:bCs w:val="0"/>
              <w:kern w:val="2"/>
              <w:lang w:val="en-US" w:eastAsia="ko-KR"/>
              <w14:ligatures w14:val="standardContextual"/>
            </w:rPr>
          </w:pPr>
          <w:hyperlink w:anchor="_Toc224295954" w:history="1">
            <w:r w:rsidRPr="0008267F">
              <w:rPr>
                <w:rStyle w:val="Hyperlink"/>
              </w:rPr>
              <w:t>CHƯƠNG 2: CƠ SỞ LÝ THUYẾT</w:t>
            </w:r>
            <w:r>
              <w:rPr>
                <w:webHidden/>
              </w:rPr>
              <w:tab/>
            </w:r>
            <w:r>
              <w:rPr>
                <w:webHidden/>
              </w:rPr>
              <w:fldChar w:fldCharType="begin"/>
            </w:r>
            <w:r>
              <w:rPr>
                <w:webHidden/>
              </w:rPr>
              <w:instrText xml:space="preserve"> PAGEREF _Toc224295954 \h </w:instrText>
            </w:r>
            <w:r>
              <w:rPr>
                <w:webHidden/>
              </w:rPr>
            </w:r>
            <w:r>
              <w:rPr>
                <w:webHidden/>
              </w:rPr>
              <w:fldChar w:fldCharType="separate"/>
            </w:r>
            <w:r>
              <w:rPr>
                <w:webHidden/>
              </w:rPr>
              <w:t>11</w:t>
            </w:r>
            <w:r>
              <w:rPr>
                <w:webHidden/>
              </w:rPr>
              <w:fldChar w:fldCharType="end"/>
            </w:r>
          </w:hyperlink>
        </w:p>
        <w:p w14:paraId="6BD5278C" w14:textId="236B029E"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55" w:history="1">
            <w:r w:rsidRPr="0008267F">
              <w:rPr>
                <w:rStyle w:val="Hyperlink"/>
                <w:b/>
                <w:bCs/>
              </w:rPr>
              <w:t>2.1. Tổng quan về xe nâng điện</w:t>
            </w:r>
            <w:r>
              <w:rPr>
                <w:webHidden/>
              </w:rPr>
              <w:tab/>
            </w:r>
            <w:r>
              <w:rPr>
                <w:webHidden/>
              </w:rPr>
              <w:fldChar w:fldCharType="begin"/>
            </w:r>
            <w:r>
              <w:rPr>
                <w:webHidden/>
              </w:rPr>
              <w:instrText xml:space="preserve"> PAGEREF _Toc224295955 \h </w:instrText>
            </w:r>
            <w:r>
              <w:rPr>
                <w:webHidden/>
              </w:rPr>
            </w:r>
            <w:r>
              <w:rPr>
                <w:webHidden/>
              </w:rPr>
              <w:fldChar w:fldCharType="separate"/>
            </w:r>
            <w:r>
              <w:rPr>
                <w:webHidden/>
              </w:rPr>
              <w:t>11</w:t>
            </w:r>
            <w:r>
              <w:rPr>
                <w:webHidden/>
              </w:rPr>
              <w:fldChar w:fldCharType="end"/>
            </w:r>
          </w:hyperlink>
        </w:p>
        <w:p w14:paraId="6B5B0E9B" w14:textId="2D0C7F10"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6" w:history="1">
            <w:r w:rsidRPr="0008267F">
              <w:rPr>
                <w:rStyle w:val="Hyperlink"/>
              </w:rPr>
              <w:t>2.1.1. Khái niệm xe nâng điện</w:t>
            </w:r>
            <w:r>
              <w:rPr>
                <w:webHidden/>
              </w:rPr>
              <w:tab/>
            </w:r>
            <w:r>
              <w:rPr>
                <w:webHidden/>
              </w:rPr>
              <w:fldChar w:fldCharType="begin"/>
            </w:r>
            <w:r>
              <w:rPr>
                <w:webHidden/>
              </w:rPr>
              <w:instrText xml:space="preserve"> PAGEREF _Toc224295956 \h </w:instrText>
            </w:r>
            <w:r>
              <w:rPr>
                <w:webHidden/>
              </w:rPr>
            </w:r>
            <w:r>
              <w:rPr>
                <w:webHidden/>
              </w:rPr>
              <w:fldChar w:fldCharType="separate"/>
            </w:r>
            <w:r>
              <w:rPr>
                <w:webHidden/>
              </w:rPr>
              <w:t>11</w:t>
            </w:r>
            <w:r>
              <w:rPr>
                <w:webHidden/>
              </w:rPr>
              <w:fldChar w:fldCharType="end"/>
            </w:r>
          </w:hyperlink>
        </w:p>
        <w:p w14:paraId="1F4C4E1E" w14:textId="0B0A0473"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7" w:history="1">
            <w:r w:rsidRPr="0008267F">
              <w:rPr>
                <w:rStyle w:val="Hyperlink"/>
                <w:rFonts w:asciiTheme="majorHAnsi" w:hAnsiTheme="majorHAnsi" w:cstheme="majorHAnsi"/>
              </w:rPr>
              <w:t>2.1.2. Cấu tạo của xe nâng điện</w:t>
            </w:r>
            <w:r>
              <w:rPr>
                <w:webHidden/>
              </w:rPr>
              <w:tab/>
            </w:r>
            <w:r>
              <w:rPr>
                <w:webHidden/>
              </w:rPr>
              <w:fldChar w:fldCharType="begin"/>
            </w:r>
            <w:r>
              <w:rPr>
                <w:webHidden/>
              </w:rPr>
              <w:instrText xml:space="preserve"> PAGEREF _Toc224295957 \h </w:instrText>
            </w:r>
            <w:r>
              <w:rPr>
                <w:webHidden/>
              </w:rPr>
            </w:r>
            <w:r>
              <w:rPr>
                <w:webHidden/>
              </w:rPr>
              <w:fldChar w:fldCharType="separate"/>
            </w:r>
            <w:r>
              <w:rPr>
                <w:webHidden/>
              </w:rPr>
              <w:t>11</w:t>
            </w:r>
            <w:r>
              <w:rPr>
                <w:webHidden/>
              </w:rPr>
              <w:fldChar w:fldCharType="end"/>
            </w:r>
          </w:hyperlink>
        </w:p>
        <w:p w14:paraId="4D5D8779" w14:textId="7269C479"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58" w:history="1">
            <w:r w:rsidRPr="0008267F">
              <w:rPr>
                <w:rStyle w:val="Hyperlink"/>
                <w:rFonts w:asciiTheme="majorHAnsi" w:hAnsiTheme="majorHAnsi" w:cstheme="majorHAnsi"/>
              </w:rPr>
              <w:t>2.1.3. Nguyên lý hoạt động của xe nâng điện</w:t>
            </w:r>
            <w:r>
              <w:rPr>
                <w:webHidden/>
              </w:rPr>
              <w:tab/>
            </w:r>
            <w:r>
              <w:rPr>
                <w:webHidden/>
              </w:rPr>
              <w:fldChar w:fldCharType="begin"/>
            </w:r>
            <w:r>
              <w:rPr>
                <w:webHidden/>
              </w:rPr>
              <w:instrText xml:space="preserve"> PAGEREF _Toc224295958 \h </w:instrText>
            </w:r>
            <w:r>
              <w:rPr>
                <w:webHidden/>
              </w:rPr>
            </w:r>
            <w:r>
              <w:rPr>
                <w:webHidden/>
              </w:rPr>
              <w:fldChar w:fldCharType="separate"/>
            </w:r>
            <w:r>
              <w:rPr>
                <w:webHidden/>
              </w:rPr>
              <w:t>14</w:t>
            </w:r>
            <w:r>
              <w:rPr>
                <w:webHidden/>
              </w:rPr>
              <w:fldChar w:fldCharType="end"/>
            </w:r>
          </w:hyperlink>
        </w:p>
        <w:p w14:paraId="18231E1A" w14:textId="383656C9"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59" w:history="1">
            <w:r w:rsidRPr="0008267F">
              <w:rPr>
                <w:rStyle w:val="Hyperlink"/>
                <w:b/>
                <w:bCs/>
              </w:rPr>
              <w:t>2.2. Tổng quan trạm sạc xe nâng điện</w:t>
            </w:r>
            <w:r>
              <w:rPr>
                <w:webHidden/>
              </w:rPr>
              <w:tab/>
            </w:r>
            <w:r>
              <w:rPr>
                <w:webHidden/>
              </w:rPr>
              <w:fldChar w:fldCharType="begin"/>
            </w:r>
            <w:r>
              <w:rPr>
                <w:webHidden/>
              </w:rPr>
              <w:instrText xml:space="preserve"> PAGEREF _Toc224295959 \h </w:instrText>
            </w:r>
            <w:r>
              <w:rPr>
                <w:webHidden/>
              </w:rPr>
            </w:r>
            <w:r>
              <w:rPr>
                <w:webHidden/>
              </w:rPr>
              <w:fldChar w:fldCharType="separate"/>
            </w:r>
            <w:r>
              <w:rPr>
                <w:webHidden/>
              </w:rPr>
              <w:t>15</w:t>
            </w:r>
            <w:r>
              <w:rPr>
                <w:webHidden/>
              </w:rPr>
              <w:fldChar w:fldCharType="end"/>
            </w:r>
          </w:hyperlink>
        </w:p>
        <w:p w14:paraId="16468990" w14:textId="420CA6C3"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0" w:history="1">
            <w:r w:rsidRPr="0008267F">
              <w:rPr>
                <w:rStyle w:val="Hyperlink"/>
                <w:rFonts w:asciiTheme="majorHAnsi" w:hAnsiTheme="majorHAnsi" w:cstheme="majorHAnsi"/>
              </w:rPr>
              <w:t>2.2.1. Trạm sạc xe nâng điện</w:t>
            </w:r>
            <w:r>
              <w:rPr>
                <w:webHidden/>
              </w:rPr>
              <w:tab/>
            </w:r>
            <w:r>
              <w:rPr>
                <w:webHidden/>
              </w:rPr>
              <w:fldChar w:fldCharType="begin"/>
            </w:r>
            <w:r>
              <w:rPr>
                <w:webHidden/>
              </w:rPr>
              <w:instrText xml:space="preserve"> PAGEREF _Toc224295960 \h </w:instrText>
            </w:r>
            <w:r>
              <w:rPr>
                <w:webHidden/>
              </w:rPr>
            </w:r>
            <w:r>
              <w:rPr>
                <w:webHidden/>
              </w:rPr>
              <w:fldChar w:fldCharType="separate"/>
            </w:r>
            <w:r>
              <w:rPr>
                <w:webHidden/>
              </w:rPr>
              <w:t>15</w:t>
            </w:r>
            <w:r>
              <w:rPr>
                <w:webHidden/>
              </w:rPr>
              <w:fldChar w:fldCharType="end"/>
            </w:r>
          </w:hyperlink>
        </w:p>
        <w:p w14:paraId="2B18230B" w14:textId="43E2AD08"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1" w:history="1">
            <w:r w:rsidRPr="0008267F">
              <w:rPr>
                <w:rStyle w:val="Hyperlink"/>
                <w:rFonts w:asciiTheme="majorHAnsi" w:hAnsiTheme="majorHAnsi" w:cstheme="majorHAnsi"/>
              </w:rPr>
              <w:t>2.2.2. Cấu tạo</w:t>
            </w:r>
            <w:r>
              <w:rPr>
                <w:webHidden/>
              </w:rPr>
              <w:tab/>
            </w:r>
            <w:r>
              <w:rPr>
                <w:webHidden/>
              </w:rPr>
              <w:fldChar w:fldCharType="begin"/>
            </w:r>
            <w:r>
              <w:rPr>
                <w:webHidden/>
              </w:rPr>
              <w:instrText xml:space="preserve"> PAGEREF _Toc224295961 \h </w:instrText>
            </w:r>
            <w:r>
              <w:rPr>
                <w:webHidden/>
              </w:rPr>
            </w:r>
            <w:r>
              <w:rPr>
                <w:webHidden/>
              </w:rPr>
              <w:fldChar w:fldCharType="separate"/>
            </w:r>
            <w:r>
              <w:rPr>
                <w:webHidden/>
              </w:rPr>
              <w:t>15</w:t>
            </w:r>
            <w:r>
              <w:rPr>
                <w:webHidden/>
              </w:rPr>
              <w:fldChar w:fldCharType="end"/>
            </w:r>
          </w:hyperlink>
        </w:p>
        <w:p w14:paraId="58052CA5" w14:textId="3D5A3218"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2" w:history="1">
            <w:r w:rsidRPr="0008267F">
              <w:rPr>
                <w:rStyle w:val="Hyperlink"/>
                <w:rFonts w:asciiTheme="majorHAnsi" w:hAnsiTheme="majorHAnsi" w:cstheme="majorHAnsi"/>
              </w:rPr>
              <w:t>2.2.3. Nguyên lý hoạt động</w:t>
            </w:r>
            <w:r>
              <w:rPr>
                <w:webHidden/>
              </w:rPr>
              <w:tab/>
            </w:r>
            <w:r>
              <w:rPr>
                <w:webHidden/>
              </w:rPr>
              <w:fldChar w:fldCharType="begin"/>
            </w:r>
            <w:r>
              <w:rPr>
                <w:webHidden/>
              </w:rPr>
              <w:instrText xml:space="preserve"> PAGEREF _Toc224295962 \h </w:instrText>
            </w:r>
            <w:r>
              <w:rPr>
                <w:webHidden/>
              </w:rPr>
            </w:r>
            <w:r>
              <w:rPr>
                <w:webHidden/>
              </w:rPr>
              <w:fldChar w:fldCharType="separate"/>
            </w:r>
            <w:r>
              <w:rPr>
                <w:webHidden/>
              </w:rPr>
              <w:t>16</w:t>
            </w:r>
            <w:r>
              <w:rPr>
                <w:webHidden/>
              </w:rPr>
              <w:fldChar w:fldCharType="end"/>
            </w:r>
          </w:hyperlink>
        </w:p>
        <w:p w14:paraId="598E9300" w14:textId="7389172F"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63" w:history="1">
            <w:r w:rsidRPr="0008267F">
              <w:rPr>
                <w:rStyle w:val="Hyperlink"/>
                <w:b/>
                <w:bCs/>
              </w:rPr>
              <w:t>2.3. Công nghệ IoT</w:t>
            </w:r>
            <w:r>
              <w:rPr>
                <w:webHidden/>
              </w:rPr>
              <w:tab/>
            </w:r>
            <w:r>
              <w:rPr>
                <w:webHidden/>
              </w:rPr>
              <w:fldChar w:fldCharType="begin"/>
            </w:r>
            <w:r>
              <w:rPr>
                <w:webHidden/>
              </w:rPr>
              <w:instrText xml:space="preserve"> PAGEREF _Toc224295963 \h </w:instrText>
            </w:r>
            <w:r>
              <w:rPr>
                <w:webHidden/>
              </w:rPr>
            </w:r>
            <w:r>
              <w:rPr>
                <w:webHidden/>
              </w:rPr>
              <w:fldChar w:fldCharType="separate"/>
            </w:r>
            <w:r>
              <w:rPr>
                <w:webHidden/>
              </w:rPr>
              <w:t>17</w:t>
            </w:r>
            <w:r>
              <w:rPr>
                <w:webHidden/>
              </w:rPr>
              <w:fldChar w:fldCharType="end"/>
            </w:r>
          </w:hyperlink>
        </w:p>
        <w:p w14:paraId="4DAA57C4" w14:textId="00B68282"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4" w:history="1">
            <w:r w:rsidRPr="0008267F">
              <w:rPr>
                <w:rStyle w:val="Hyperlink"/>
                <w:rFonts w:asciiTheme="majorHAnsi" w:hAnsiTheme="majorHAnsi" w:cstheme="majorHAnsi"/>
                <w:lang w:val="vi-VN"/>
              </w:rPr>
              <w:t>2.3.1 Định nghĩa IoT</w:t>
            </w:r>
            <w:r>
              <w:rPr>
                <w:webHidden/>
              </w:rPr>
              <w:tab/>
            </w:r>
            <w:r>
              <w:rPr>
                <w:webHidden/>
              </w:rPr>
              <w:fldChar w:fldCharType="begin"/>
            </w:r>
            <w:r>
              <w:rPr>
                <w:webHidden/>
              </w:rPr>
              <w:instrText xml:space="preserve"> PAGEREF _Toc224295964 \h </w:instrText>
            </w:r>
            <w:r>
              <w:rPr>
                <w:webHidden/>
              </w:rPr>
            </w:r>
            <w:r>
              <w:rPr>
                <w:webHidden/>
              </w:rPr>
              <w:fldChar w:fldCharType="separate"/>
            </w:r>
            <w:r>
              <w:rPr>
                <w:webHidden/>
              </w:rPr>
              <w:t>17</w:t>
            </w:r>
            <w:r>
              <w:rPr>
                <w:webHidden/>
              </w:rPr>
              <w:fldChar w:fldCharType="end"/>
            </w:r>
          </w:hyperlink>
        </w:p>
        <w:p w14:paraId="1AF5E235" w14:textId="09BE7E60"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5" w:history="1">
            <w:r w:rsidRPr="0008267F">
              <w:rPr>
                <w:rStyle w:val="Hyperlink"/>
                <w:rFonts w:asciiTheme="majorHAnsi" w:hAnsiTheme="majorHAnsi" w:cstheme="majorHAnsi"/>
                <w:lang w:val="vi-VN"/>
              </w:rPr>
              <w:t>2.3.2. Quy trình hoạt động của một hệ thống IOT</w:t>
            </w:r>
            <w:r>
              <w:rPr>
                <w:webHidden/>
              </w:rPr>
              <w:tab/>
            </w:r>
            <w:r>
              <w:rPr>
                <w:webHidden/>
              </w:rPr>
              <w:fldChar w:fldCharType="begin"/>
            </w:r>
            <w:r>
              <w:rPr>
                <w:webHidden/>
              </w:rPr>
              <w:instrText xml:space="preserve"> PAGEREF _Toc224295965 \h </w:instrText>
            </w:r>
            <w:r>
              <w:rPr>
                <w:webHidden/>
              </w:rPr>
            </w:r>
            <w:r>
              <w:rPr>
                <w:webHidden/>
              </w:rPr>
              <w:fldChar w:fldCharType="separate"/>
            </w:r>
            <w:r>
              <w:rPr>
                <w:webHidden/>
              </w:rPr>
              <w:t>18</w:t>
            </w:r>
            <w:r>
              <w:rPr>
                <w:webHidden/>
              </w:rPr>
              <w:fldChar w:fldCharType="end"/>
            </w:r>
          </w:hyperlink>
        </w:p>
        <w:p w14:paraId="65F3C339" w14:textId="4561B3A4"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6" w:history="1">
            <w:r w:rsidRPr="0008267F">
              <w:rPr>
                <w:rStyle w:val="Hyperlink"/>
                <w:rFonts w:cstheme="majorHAnsi"/>
                <w:lang w:val="vi-VN"/>
              </w:rPr>
              <w:t>2.2.3. Kiến trúc tổng thể của một hệ thống IoT</w:t>
            </w:r>
            <w:r>
              <w:rPr>
                <w:webHidden/>
              </w:rPr>
              <w:tab/>
            </w:r>
            <w:r>
              <w:rPr>
                <w:webHidden/>
              </w:rPr>
              <w:fldChar w:fldCharType="begin"/>
            </w:r>
            <w:r>
              <w:rPr>
                <w:webHidden/>
              </w:rPr>
              <w:instrText xml:space="preserve"> PAGEREF _Toc224295966 \h </w:instrText>
            </w:r>
            <w:r>
              <w:rPr>
                <w:webHidden/>
              </w:rPr>
            </w:r>
            <w:r>
              <w:rPr>
                <w:webHidden/>
              </w:rPr>
              <w:fldChar w:fldCharType="separate"/>
            </w:r>
            <w:r>
              <w:rPr>
                <w:webHidden/>
              </w:rPr>
              <w:t>19</w:t>
            </w:r>
            <w:r>
              <w:rPr>
                <w:webHidden/>
              </w:rPr>
              <w:fldChar w:fldCharType="end"/>
            </w:r>
          </w:hyperlink>
        </w:p>
        <w:p w14:paraId="539555D8" w14:textId="3015E3A5" w:rsidR="00894C51" w:rsidRDefault="00894C51">
          <w:pPr>
            <w:pStyle w:val="TOC2"/>
            <w:rPr>
              <w:rFonts w:asciiTheme="minorHAnsi" w:eastAsiaTheme="minorEastAsia" w:hAnsiTheme="minorHAnsi" w:cstheme="minorBidi"/>
              <w:kern w:val="2"/>
              <w:lang w:val="en-US" w:eastAsia="ko-KR"/>
              <w14:ligatures w14:val="standardContextual"/>
            </w:rPr>
          </w:pPr>
          <w:hyperlink w:anchor="_Toc224295967" w:history="1">
            <w:r w:rsidRPr="0008267F">
              <w:rPr>
                <w:rStyle w:val="Hyperlink"/>
                <w:b/>
                <w:bCs/>
              </w:rPr>
              <w:t>2.4. Giao thức MQTT</w:t>
            </w:r>
            <w:r>
              <w:rPr>
                <w:webHidden/>
              </w:rPr>
              <w:tab/>
            </w:r>
            <w:r>
              <w:rPr>
                <w:webHidden/>
              </w:rPr>
              <w:fldChar w:fldCharType="begin"/>
            </w:r>
            <w:r>
              <w:rPr>
                <w:webHidden/>
              </w:rPr>
              <w:instrText xml:space="preserve"> PAGEREF _Toc224295967 \h </w:instrText>
            </w:r>
            <w:r>
              <w:rPr>
                <w:webHidden/>
              </w:rPr>
            </w:r>
            <w:r>
              <w:rPr>
                <w:webHidden/>
              </w:rPr>
              <w:fldChar w:fldCharType="separate"/>
            </w:r>
            <w:r>
              <w:rPr>
                <w:webHidden/>
              </w:rPr>
              <w:t>20</w:t>
            </w:r>
            <w:r>
              <w:rPr>
                <w:webHidden/>
              </w:rPr>
              <w:fldChar w:fldCharType="end"/>
            </w:r>
          </w:hyperlink>
        </w:p>
        <w:p w14:paraId="230B2E24" w14:textId="505E43DD"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8" w:history="1">
            <w:r w:rsidRPr="0008267F">
              <w:rPr>
                <w:rStyle w:val="Hyperlink"/>
                <w:rFonts w:asciiTheme="majorHAnsi" w:hAnsiTheme="majorHAnsi" w:cstheme="majorHAnsi"/>
              </w:rPr>
              <w:t>2.4.1. Cấu trúc</w:t>
            </w:r>
            <w:r>
              <w:rPr>
                <w:webHidden/>
              </w:rPr>
              <w:tab/>
            </w:r>
            <w:r>
              <w:rPr>
                <w:webHidden/>
              </w:rPr>
              <w:fldChar w:fldCharType="begin"/>
            </w:r>
            <w:r>
              <w:rPr>
                <w:webHidden/>
              </w:rPr>
              <w:instrText xml:space="preserve"> PAGEREF _Toc224295968 \h </w:instrText>
            </w:r>
            <w:r>
              <w:rPr>
                <w:webHidden/>
              </w:rPr>
            </w:r>
            <w:r>
              <w:rPr>
                <w:webHidden/>
              </w:rPr>
              <w:fldChar w:fldCharType="separate"/>
            </w:r>
            <w:r>
              <w:rPr>
                <w:webHidden/>
              </w:rPr>
              <w:t>21</w:t>
            </w:r>
            <w:r>
              <w:rPr>
                <w:webHidden/>
              </w:rPr>
              <w:fldChar w:fldCharType="end"/>
            </w:r>
          </w:hyperlink>
        </w:p>
        <w:p w14:paraId="7EF5D96A" w14:textId="7F27AC99"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69" w:history="1">
            <w:r w:rsidRPr="0008267F">
              <w:rPr>
                <w:rStyle w:val="Hyperlink"/>
                <w:rFonts w:asciiTheme="majorHAnsi" w:hAnsiTheme="majorHAnsi" w:cstheme="majorHAnsi"/>
              </w:rPr>
              <w:t>2.4.2. Giao thức</w:t>
            </w:r>
            <w:r>
              <w:rPr>
                <w:webHidden/>
              </w:rPr>
              <w:tab/>
            </w:r>
            <w:r>
              <w:rPr>
                <w:webHidden/>
              </w:rPr>
              <w:fldChar w:fldCharType="begin"/>
            </w:r>
            <w:r>
              <w:rPr>
                <w:webHidden/>
              </w:rPr>
              <w:instrText xml:space="preserve"> PAGEREF _Toc224295969 \h </w:instrText>
            </w:r>
            <w:r>
              <w:rPr>
                <w:webHidden/>
              </w:rPr>
            </w:r>
            <w:r>
              <w:rPr>
                <w:webHidden/>
              </w:rPr>
              <w:fldChar w:fldCharType="separate"/>
            </w:r>
            <w:r>
              <w:rPr>
                <w:webHidden/>
              </w:rPr>
              <w:t>21</w:t>
            </w:r>
            <w:r>
              <w:rPr>
                <w:webHidden/>
              </w:rPr>
              <w:fldChar w:fldCharType="end"/>
            </w:r>
          </w:hyperlink>
        </w:p>
        <w:p w14:paraId="38A2BC82" w14:textId="427C3F44"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70" w:history="1">
            <w:r w:rsidRPr="0008267F">
              <w:rPr>
                <w:rStyle w:val="Hyperlink"/>
                <w:rFonts w:asciiTheme="majorHAnsi" w:hAnsiTheme="majorHAnsi" w:cstheme="majorHAnsi"/>
              </w:rPr>
              <w:t>2.4.3. Các thành phần chính</w:t>
            </w:r>
            <w:r>
              <w:rPr>
                <w:webHidden/>
              </w:rPr>
              <w:tab/>
            </w:r>
            <w:r>
              <w:rPr>
                <w:webHidden/>
              </w:rPr>
              <w:fldChar w:fldCharType="begin"/>
            </w:r>
            <w:r>
              <w:rPr>
                <w:webHidden/>
              </w:rPr>
              <w:instrText xml:space="preserve"> PAGEREF _Toc224295970 \h </w:instrText>
            </w:r>
            <w:r>
              <w:rPr>
                <w:webHidden/>
              </w:rPr>
            </w:r>
            <w:r>
              <w:rPr>
                <w:webHidden/>
              </w:rPr>
              <w:fldChar w:fldCharType="separate"/>
            </w:r>
            <w:r>
              <w:rPr>
                <w:webHidden/>
              </w:rPr>
              <w:t>21</w:t>
            </w:r>
            <w:r>
              <w:rPr>
                <w:webHidden/>
              </w:rPr>
              <w:fldChar w:fldCharType="end"/>
            </w:r>
          </w:hyperlink>
        </w:p>
        <w:p w14:paraId="56268A96" w14:textId="4A0D41B3" w:rsidR="00894C51" w:rsidRDefault="00894C51">
          <w:pPr>
            <w:pStyle w:val="TOC3"/>
            <w:rPr>
              <w:rFonts w:asciiTheme="minorHAnsi" w:eastAsiaTheme="minorEastAsia" w:hAnsiTheme="minorHAnsi" w:cstheme="minorBidi"/>
              <w:b w:val="0"/>
              <w:bCs w:val="0"/>
              <w:kern w:val="2"/>
              <w:lang w:eastAsia="ko-KR"/>
              <w14:ligatures w14:val="standardContextual"/>
            </w:rPr>
          </w:pPr>
          <w:hyperlink w:anchor="_Toc224295971" w:history="1">
            <w:r w:rsidRPr="0008267F">
              <w:rPr>
                <w:rStyle w:val="Hyperlink"/>
                <w:rFonts w:asciiTheme="majorHAnsi" w:hAnsiTheme="majorHAnsi" w:cstheme="majorHAnsi"/>
              </w:rPr>
              <w:t>2.4.4. Nguyên tắc hoạt động</w:t>
            </w:r>
            <w:r>
              <w:rPr>
                <w:webHidden/>
              </w:rPr>
              <w:tab/>
            </w:r>
            <w:r>
              <w:rPr>
                <w:webHidden/>
              </w:rPr>
              <w:fldChar w:fldCharType="begin"/>
            </w:r>
            <w:r>
              <w:rPr>
                <w:webHidden/>
              </w:rPr>
              <w:instrText xml:space="preserve"> PAGEREF _Toc224295971 \h </w:instrText>
            </w:r>
            <w:r>
              <w:rPr>
                <w:webHidden/>
              </w:rPr>
            </w:r>
            <w:r>
              <w:rPr>
                <w:webHidden/>
              </w:rPr>
              <w:fldChar w:fldCharType="separate"/>
            </w:r>
            <w:r>
              <w:rPr>
                <w:webHidden/>
              </w:rPr>
              <w:t>22</w:t>
            </w:r>
            <w:r>
              <w:rPr>
                <w:webHidden/>
              </w:rPr>
              <w:fldChar w:fldCharType="end"/>
            </w:r>
          </w:hyperlink>
        </w:p>
        <w:p w14:paraId="1F9F81A6" w14:textId="469ED12D" w:rsidR="00894C51" w:rsidRDefault="00894C51">
          <w:pPr>
            <w:pStyle w:val="TOC1"/>
            <w:rPr>
              <w:rFonts w:asciiTheme="minorHAnsi" w:eastAsiaTheme="minorEastAsia" w:hAnsiTheme="minorHAnsi" w:cstheme="minorBidi"/>
              <w:b w:val="0"/>
              <w:bCs w:val="0"/>
              <w:kern w:val="2"/>
              <w:lang w:val="en-US" w:eastAsia="ko-KR"/>
              <w14:ligatures w14:val="standardContextual"/>
            </w:rPr>
          </w:pPr>
          <w:hyperlink w:anchor="_Toc224295972" w:history="1">
            <w:r w:rsidRPr="0008267F">
              <w:rPr>
                <w:rStyle w:val="Hyperlink"/>
              </w:rPr>
              <w:t>CHƯƠNG 3: THIẾT KẾ VÀ XÂY DỰNG HỆ THỐNG</w:t>
            </w:r>
            <w:r>
              <w:rPr>
                <w:webHidden/>
              </w:rPr>
              <w:tab/>
            </w:r>
            <w:r>
              <w:rPr>
                <w:webHidden/>
              </w:rPr>
              <w:fldChar w:fldCharType="begin"/>
            </w:r>
            <w:r>
              <w:rPr>
                <w:webHidden/>
              </w:rPr>
              <w:instrText xml:space="preserve"> PAGEREF _Toc224295972 \h </w:instrText>
            </w:r>
            <w:r>
              <w:rPr>
                <w:webHidden/>
              </w:rPr>
            </w:r>
            <w:r>
              <w:rPr>
                <w:webHidden/>
              </w:rPr>
              <w:fldChar w:fldCharType="separate"/>
            </w:r>
            <w:r>
              <w:rPr>
                <w:webHidden/>
              </w:rPr>
              <w:t>23</w:t>
            </w:r>
            <w:r>
              <w:rPr>
                <w:webHidden/>
              </w:rPr>
              <w:fldChar w:fldCharType="end"/>
            </w:r>
          </w:hyperlink>
        </w:p>
        <w:p w14:paraId="453D7906" w14:textId="7C960A89" w:rsidR="00894C51" w:rsidRDefault="00894C51">
          <w:pPr>
            <w:pStyle w:val="TOC1"/>
            <w:rPr>
              <w:rFonts w:asciiTheme="minorHAnsi" w:eastAsiaTheme="minorEastAsia" w:hAnsiTheme="minorHAnsi" w:cstheme="minorBidi"/>
              <w:b w:val="0"/>
              <w:bCs w:val="0"/>
              <w:kern w:val="2"/>
              <w:lang w:val="en-US" w:eastAsia="ko-KR"/>
              <w14:ligatures w14:val="standardContextual"/>
            </w:rPr>
          </w:pPr>
          <w:hyperlink w:anchor="_Toc224295973" w:history="1">
            <w:r w:rsidRPr="0008267F">
              <w:rPr>
                <w:rStyle w:val="Hyperlink"/>
              </w:rPr>
              <w:t>CHƯƠNG 4: KẾT QUẢ THỰC NGHIỆM</w:t>
            </w:r>
            <w:r>
              <w:rPr>
                <w:webHidden/>
              </w:rPr>
              <w:tab/>
            </w:r>
            <w:r>
              <w:rPr>
                <w:webHidden/>
              </w:rPr>
              <w:fldChar w:fldCharType="begin"/>
            </w:r>
            <w:r>
              <w:rPr>
                <w:webHidden/>
              </w:rPr>
              <w:instrText xml:space="preserve"> PAGEREF _Toc224295973 \h </w:instrText>
            </w:r>
            <w:r>
              <w:rPr>
                <w:webHidden/>
              </w:rPr>
            </w:r>
            <w:r>
              <w:rPr>
                <w:webHidden/>
              </w:rPr>
              <w:fldChar w:fldCharType="separate"/>
            </w:r>
            <w:r>
              <w:rPr>
                <w:webHidden/>
              </w:rPr>
              <w:t>23</w:t>
            </w:r>
            <w:r>
              <w:rPr>
                <w:webHidden/>
              </w:rPr>
              <w:fldChar w:fldCharType="end"/>
            </w:r>
          </w:hyperlink>
        </w:p>
        <w:p w14:paraId="7566F1A1" w14:textId="6258AC1A" w:rsidR="00C44357" w:rsidRPr="00894C51" w:rsidRDefault="00C44357" w:rsidP="00D05F57">
          <w:pPr>
            <w:tabs>
              <w:tab w:val="right" w:leader="dot" w:pos="8931"/>
            </w:tabs>
            <w:spacing w:line="360" w:lineRule="auto"/>
            <w:rPr>
              <w:rFonts w:asciiTheme="majorHAnsi" w:hAnsiTheme="majorHAnsi" w:cstheme="majorHAnsi"/>
              <w:sz w:val="26"/>
              <w:szCs w:val="26"/>
            </w:rPr>
          </w:pPr>
          <w:r w:rsidRPr="00894C51">
            <w:rPr>
              <w:rFonts w:asciiTheme="majorHAnsi" w:hAnsiTheme="majorHAnsi" w:cstheme="majorHAnsi"/>
              <w:b/>
              <w:bCs/>
              <w:noProof/>
              <w:sz w:val="26"/>
              <w:szCs w:val="26"/>
            </w:rPr>
            <w:fldChar w:fldCharType="end"/>
          </w:r>
        </w:p>
      </w:sdtContent>
    </w:sdt>
    <w:p w14:paraId="3533FBD4" w14:textId="77777777" w:rsidR="00EC5AAD" w:rsidRPr="00894C51" w:rsidRDefault="00EC5AAD" w:rsidP="00D05F57">
      <w:pPr>
        <w:spacing w:line="360" w:lineRule="auto"/>
        <w:rPr>
          <w:rFonts w:asciiTheme="majorHAnsi" w:hAnsiTheme="majorHAnsi" w:cstheme="majorHAnsi"/>
          <w:i/>
          <w:iCs/>
          <w:sz w:val="26"/>
          <w:szCs w:val="26"/>
        </w:rPr>
      </w:pPr>
    </w:p>
    <w:p w14:paraId="14D3240D" w14:textId="77777777" w:rsidR="00906516" w:rsidRPr="00894C51" w:rsidRDefault="00906516" w:rsidP="00D05F57">
      <w:pPr>
        <w:spacing w:line="360" w:lineRule="auto"/>
        <w:rPr>
          <w:rFonts w:asciiTheme="majorHAnsi" w:hAnsiTheme="majorHAnsi" w:cstheme="majorHAnsi"/>
          <w:i/>
          <w:iCs/>
          <w:sz w:val="26"/>
          <w:szCs w:val="26"/>
        </w:rPr>
      </w:pPr>
    </w:p>
    <w:p w14:paraId="776D51B1" w14:textId="77777777" w:rsidR="00906516" w:rsidRPr="00894C51" w:rsidRDefault="00906516" w:rsidP="00D05F57">
      <w:pPr>
        <w:spacing w:line="360" w:lineRule="auto"/>
        <w:rPr>
          <w:rFonts w:asciiTheme="majorHAnsi" w:hAnsiTheme="majorHAnsi" w:cstheme="majorHAnsi"/>
          <w:i/>
          <w:iCs/>
          <w:sz w:val="26"/>
          <w:szCs w:val="26"/>
          <w:lang w:val="en-US"/>
        </w:rPr>
      </w:pPr>
    </w:p>
    <w:p w14:paraId="730C1A1D" w14:textId="77777777" w:rsidR="001C0BE7" w:rsidRPr="00894C51" w:rsidRDefault="001C0BE7" w:rsidP="00D05F57">
      <w:pPr>
        <w:spacing w:line="360" w:lineRule="auto"/>
        <w:rPr>
          <w:rFonts w:asciiTheme="majorHAnsi" w:hAnsiTheme="majorHAnsi" w:cstheme="majorHAnsi"/>
          <w:i/>
          <w:iCs/>
          <w:sz w:val="26"/>
          <w:szCs w:val="26"/>
          <w:lang w:val="en-US"/>
        </w:rPr>
      </w:pPr>
    </w:p>
    <w:p w14:paraId="2DAB813C" w14:textId="77777777" w:rsidR="001C0BE7" w:rsidRPr="00894C51" w:rsidRDefault="001C0BE7" w:rsidP="00D05F57">
      <w:pPr>
        <w:spacing w:line="360" w:lineRule="auto"/>
        <w:rPr>
          <w:rFonts w:asciiTheme="majorHAnsi" w:hAnsiTheme="majorHAnsi" w:cstheme="majorHAnsi"/>
          <w:i/>
          <w:iCs/>
          <w:sz w:val="26"/>
          <w:szCs w:val="26"/>
          <w:lang w:val="en-US"/>
        </w:rPr>
      </w:pPr>
    </w:p>
    <w:p w14:paraId="6828CB4A" w14:textId="77777777" w:rsidR="001C0BE7" w:rsidRPr="00894C51" w:rsidRDefault="001C0BE7" w:rsidP="00D05F57">
      <w:pPr>
        <w:spacing w:line="360" w:lineRule="auto"/>
        <w:rPr>
          <w:rFonts w:asciiTheme="majorHAnsi" w:hAnsiTheme="majorHAnsi" w:cstheme="majorHAnsi"/>
          <w:i/>
          <w:iCs/>
          <w:sz w:val="26"/>
          <w:szCs w:val="26"/>
          <w:lang w:val="en-US"/>
        </w:rPr>
      </w:pPr>
    </w:p>
    <w:p w14:paraId="60F5BD9A" w14:textId="77777777" w:rsidR="001C0BE7" w:rsidRPr="00894C51" w:rsidRDefault="001C0BE7" w:rsidP="00D05F57">
      <w:pPr>
        <w:spacing w:line="360" w:lineRule="auto"/>
        <w:rPr>
          <w:rFonts w:asciiTheme="majorHAnsi" w:hAnsiTheme="majorHAnsi" w:cstheme="majorHAnsi"/>
          <w:i/>
          <w:iCs/>
          <w:sz w:val="26"/>
          <w:szCs w:val="26"/>
          <w:lang w:val="en-US"/>
        </w:rPr>
      </w:pPr>
    </w:p>
    <w:p w14:paraId="6052F4A0" w14:textId="77777777" w:rsidR="001C0BE7" w:rsidRPr="00894C51" w:rsidRDefault="001C0BE7" w:rsidP="00D05F57">
      <w:pPr>
        <w:spacing w:line="360" w:lineRule="auto"/>
        <w:rPr>
          <w:rFonts w:asciiTheme="majorHAnsi" w:hAnsiTheme="majorHAnsi" w:cstheme="majorHAnsi"/>
          <w:i/>
          <w:iCs/>
          <w:sz w:val="26"/>
          <w:szCs w:val="26"/>
          <w:lang w:val="en-US"/>
        </w:rPr>
      </w:pPr>
    </w:p>
    <w:p w14:paraId="5A8EABE0" w14:textId="77777777" w:rsidR="001C0BE7" w:rsidRPr="00894C51" w:rsidRDefault="001C0BE7" w:rsidP="00D05F57">
      <w:pPr>
        <w:spacing w:line="360" w:lineRule="auto"/>
        <w:rPr>
          <w:rFonts w:asciiTheme="majorHAnsi" w:hAnsiTheme="majorHAnsi" w:cstheme="majorHAnsi"/>
          <w:i/>
          <w:iCs/>
          <w:sz w:val="26"/>
          <w:szCs w:val="26"/>
          <w:lang w:val="en-US"/>
        </w:rPr>
      </w:pPr>
    </w:p>
    <w:p w14:paraId="63678285" w14:textId="77777777" w:rsidR="001C0BE7" w:rsidRPr="00894C51" w:rsidRDefault="001C0BE7" w:rsidP="00D05F57">
      <w:pPr>
        <w:spacing w:line="360" w:lineRule="auto"/>
        <w:rPr>
          <w:rFonts w:asciiTheme="majorHAnsi" w:hAnsiTheme="majorHAnsi" w:cstheme="majorHAnsi"/>
          <w:i/>
          <w:iCs/>
          <w:sz w:val="26"/>
          <w:szCs w:val="26"/>
        </w:rPr>
      </w:pPr>
    </w:p>
    <w:p w14:paraId="24537D9C" w14:textId="77777777" w:rsidR="0066790C" w:rsidRPr="00894C51" w:rsidRDefault="0066790C" w:rsidP="00D05F57">
      <w:pPr>
        <w:spacing w:line="360" w:lineRule="auto"/>
        <w:rPr>
          <w:rFonts w:asciiTheme="majorHAnsi" w:hAnsiTheme="majorHAnsi" w:cstheme="majorHAnsi"/>
          <w:i/>
          <w:iCs/>
          <w:sz w:val="26"/>
          <w:szCs w:val="26"/>
        </w:rPr>
      </w:pPr>
    </w:p>
    <w:p w14:paraId="41C4A0E5" w14:textId="77777777" w:rsidR="0066790C" w:rsidRPr="00894C51" w:rsidRDefault="0066790C" w:rsidP="00D05F57">
      <w:pPr>
        <w:spacing w:line="360" w:lineRule="auto"/>
        <w:rPr>
          <w:rFonts w:asciiTheme="majorHAnsi" w:hAnsiTheme="majorHAnsi" w:cstheme="majorHAnsi"/>
          <w:i/>
          <w:iCs/>
          <w:sz w:val="26"/>
          <w:szCs w:val="26"/>
        </w:rPr>
      </w:pPr>
    </w:p>
    <w:p w14:paraId="27DAF1AD" w14:textId="77777777" w:rsidR="0066790C" w:rsidRPr="00894C51" w:rsidRDefault="0066790C" w:rsidP="00D05F57">
      <w:pPr>
        <w:spacing w:line="360" w:lineRule="auto"/>
        <w:rPr>
          <w:rFonts w:asciiTheme="majorHAnsi" w:hAnsiTheme="majorHAnsi" w:cstheme="majorHAnsi"/>
          <w:i/>
          <w:iCs/>
          <w:sz w:val="26"/>
          <w:szCs w:val="26"/>
        </w:rPr>
      </w:pPr>
    </w:p>
    <w:p w14:paraId="75B7CCA7" w14:textId="77777777" w:rsidR="0066790C" w:rsidRPr="00894C51" w:rsidRDefault="0066790C" w:rsidP="00D05F57">
      <w:pPr>
        <w:spacing w:line="360" w:lineRule="auto"/>
        <w:rPr>
          <w:rFonts w:asciiTheme="majorHAnsi" w:hAnsiTheme="majorHAnsi" w:cstheme="majorHAnsi"/>
          <w:i/>
          <w:iCs/>
          <w:sz w:val="26"/>
          <w:szCs w:val="26"/>
        </w:rPr>
      </w:pPr>
    </w:p>
    <w:p w14:paraId="6DB9CEC2" w14:textId="77777777" w:rsidR="0066790C" w:rsidRPr="00894C51" w:rsidRDefault="0066790C" w:rsidP="00D05F57">
      <w:pPr>
        <w:spacing w:line="360" w:lineRule="auto"/>
        <w:rPr>
          <w:rFonts w:asciiTheme="majorHAnsi" w:hAnsiTheme="majorHAnsi" w:cstheme="majorHAnsi"/>
          <w:i/>
          <w:iCs/>
          <w:sz w:val="26"/>
          <w:szCs w:val="26"/>
        </w:rPr>
      </w:pPr>
    </w:p>
    <w:p w14:paraId="399F0060" w14:textId="77777777" w:rsidR="0066790C" w:rsidRPr="00894C51" w:rsidRDefault="0066790C" w:rsidP="00D05F57">
      <w:pPr>
        <w:spacing w:line="360" w:lineRule="auto"/>
        <w:rPr>
          <w:rFonts w:asciiTheme="majorHAnsi" w:hAnsiTheme="majorHAnsi" w:cstheme="majorHAnsi"/>
          <w:i/>
          <w:iCs/>
          <w:sz w:val="26"/>
          <w:szCs w:val="26"/>
        </w:rPr>
      </w:pPr>
    </w:p>
    <w:p w14:paraId="447C12F9" w14:textId="77777777" w:rsidR="0066790C" w:rsidRPr="00894C51" w:rsidRDefault="0066790C" w:rsidP="00D05F57">
      <w:pPr>
        <w:spacing w:line="360" w:lineRule="auto"/>
        <w:rPr>
          <w:rFonts w:asciiTheme="majorHAnsi" w:hAnsiTheme="majorHAnsi" w:cstheme="majorHAnsi"/>
          <w:i/>
          <w:iCs/>
          <w:sz w:val="26"/>
          <w:szCs w:val="26"/>
        </w:rPr>
      </w:pPr>
    </w:p>
    <w:p w14:paraId="39AC4B84" w14:textId="77777777" w:rsidR="0066790C" w:rsidRPr="00894C51" w:rsidRDefault="0066790C" w:rsidP="00D05F57">
      <w:pPr>
        <w:spacing w:line="360" w:lineRule="auto"/>
        <w:rPr>
          <w:rFonts w:asciiTheme="majorHAnsi" w:hAnsiTheme="majorHAnsi" w:cstheme="majorHAnsi"/>
          <w:i/>
          <w:iCs/>
          <w:sz w:val="26"/>
          <w:szCs w:val="26"/>
        </w:rPr>
      </w:pPr>
    </w:p>
    <w:p w14:paraId="101CA191" w14:textId="77777777" w:rsidR="001658CC" w:rsidRPr="00894C51" w:rsidRDefault="001658CC" w:rsidP="006B73F1">
      <w:pPr>
        <w:pStyle w:val="Heading1"/>
        <w:rPr>
          <w:rFonts w:cstheme="majorHAnsi"/>
          <w:i/>
          <w:iCs/>
          <w:color w:val="auto"/>
          <w:sz w:val="26"/>
          <w:szCs w:val="26"/>
        </w:rPr>
      </w:pPr>
    </w:p>
    <w:p w14:paraId="1F5E5DE4" w14:textId="22858FCD" w:rsidR="00905429" w:rsidRPr="00894C51" w:rsidRDefault="00905429" w:rsidP="006B73F1">
      <w:pPr>
        <w:pStyle w:val="Heading1"/>
        <w:jc w:val="center"/>
        <w:rPr>
          <w:rFonts w:cstheme="majorHAnsi"/>
          <w:b/>
          <w:bCs/>
          <w:color w:val="auto"/>
          <w:sz w:val="26"/>
          <w:szCs w:val="26"/>
          <w:lang w:val="vi-VN"/>
        </w:rPr>
      </w:pPr>
      <w:bookmarkStart w:id="7" w:name="_Toc182388919"/>
      <w:bookmarkStart w:id="8" w:name="_Toc193715406"/>
      <w:bookmarkStart w:id="9" w:name="_Toc224295943"/>
      <w:r w:rsidRPr="00894C51">
        <w:rPr>
          <w:rFonts w:cstheme="majorHAnsi"/>
          <w:b/>
          <w:bCs/>
          <w:color w:val="auto"/>
          <w:sz w:val="26"/>
          <w:szCs w:val="26"/>
          <w:lang w:val="vi-VN"/>
        </w:rPr>
        <w:t>LỜI NÓI ĐẦU</w:t>
      </w:r>
      <w:bookmarkEnd w:id="7"/>
      <w:bookmarkEnd w:id="8"/>
      <w:bookmarkEnd w:id="9"/>
    </w:p>
    <w:p w14:paraId="1FC4F587" w14:textId="77777777" w:rsidR="0066790C" w:rsidRPr="00894C51" w:rsidRDefault="0066790C" w:rsidP="00D05F57">
      <w:pPr>
        <w:spacing w:line="360" w:lineRule="auto"/>
        <w:ind w:firstLine="567"/>
        <w:rPr>
          <w:rFonts w:asciiTheme="majorHAnsi" w:hAnsiTheme="majorHAnsi" w:cstheme="majorHAnsi"/>
          <w:sz w:val="26"/>
          <w:szCs w:val="26"/>
          <w:lang w:eastAsia="en-US"/>
        </w:rPr>
      </w:pPr>
      <w:r w:rsidRPr="00894C51">
        <w:rPr>
          <w:rFonts w:asciiTheme="majorHAnsi" w:hAnsiTheme="majorHAnsi" w:cstheme="majorHAnsi"/>
          <w:sz w:val="26"/>
          <w:szCs w:val="26"/>
          <w:lang w:eastAsia="en-US"/>
        </w:rPr>
        <w:t>Trong những năm gần đây, xu hướng phát triển phương tiện giao thông xanh đang trở thành một trong những giải pháp quan trọng nhằm giảm thiểu ô nhiễm môi trường và hướng tới mục tiêu phát triển bền vững. Xe ô tô điện ngày càng được quan tâm và sử dụng rộng rãi nhờ khả năng tiết kiệm năng lượng, giảm phát thải khí nhà kính và phù hợp với định hướng chuyển đổi năng lượng quốc gia. Sự gia tăng nhanh chóng của số lượng xe điện cũng đặt ra yêu cầu cấp thiết về việc xây dựng hệ thống hạ tầng sạc điện đồng bộ, an toàn và hiệu quả.</w:t>
      </w:r>
    </w:p>
    <w:p w14:paraId="620BFC68" w14:textId="77777777" w:rsidR="0066790C" w:rsidRPr="00894C51" w:rsidRDefault="0066790C" w:rsidP="00D05F57">
      <w:pPr>
        <w:spacing w:line="360" w:lineRule="auto"/>
        <w:rPr>
          <w:rFonts w:asciiTheme="majorHAnsi" w:hAnsiTheme="majorHAnsi" w:cstheme="majorHAnsi"/>
          <w:sz w:val="26"/>
          <w:szCs w:val="26"/>
          <w:lang w:eastAsia="en-US"/>
        </w:rPr>
      </w:pPr>
    </w:p>
    <w:p w14:paraId="00DEFCC0" w14:textId="77777777" w:rsidR="0066790C" w:rsidRPr="00894C51" w:rsidRDefault="0066790C" w:rsidP="00D05F57">
      <w:pPr>
        <w:spacing w:line="360" w:lineRule="auto"/>
        <w:rPr>
          <w:rFonts w:asciiTheme="majorHAnsi" w:hAnsiTheme="majorHAnsi" w:cstheme="majorHAnsi"/>
          <w:sz w:val="26"/>
          <w:szCs w:val="26"/>
          <w:lang w:eastAsia="en-US"/>
        </w:rPr>
      </w:pPr>
      <w:r w:rsidRPr="00894C51">
        <w:rPr>
          <w:rFonts w:asciiTheme="majorHAnsi" w:hAnsiTheme="majorHAnsi" w:cstheme="majorHAnsi"/>
          <w:sz w:val="26"/>
          <w:szCs w:val="26"/>
          <w:lang w:eastAsia="en-US"/>
        </w:rPr>
        <w:t xml:space="preserve">Bên cạnh đó, sự phát triển mạnh mẽ của công nghệ IoT (Internet of Things) mở ra cơ hội lớn cho việc giám sát, quản lý và vận hành các thiết bị điện một cách thông minh hơn. Việc ứng dụng IoT vào trạm sạc xe ô tô điện không chỉ giúp theo dõi tình trạng </w:t>
      </w:r>
      <w:r w:rsidRPr="00894C51">
        <w:rPr>
          <w:rFonts w:asciiTheme="majorHAnsi" w:hAnsiTheme="majorHAnsi" w:cstheme="majorHAnsi"/>
          <w:sz w:val="26"/>
          <w:szCs w:val="26"/>
          <w:lang w:eastAsia="en-US"/>
        </w:rPr>
        <w:lastRenderedPageBreak/>
        <w:t>hoạt động theo thời gian thực mà còn nâng cao độ an toàn, tối ưu hiệu suất sử dụng và hỗ trợ bảo trì dự đoán.</w:t>
      </w:r>
    </w:p>
    <w:p w14:paraId="0592F27F" w14:textId="77777777" w:rsidR="0066790C" w:rsidRPr="00894C51" w:rsidRDefault="0066790C" w:rsidP="00D05F57">
      <w:pPr>
        <w:spacing w:line="360" w:lineRule="auto"/>
        <w:rPr>
          <w:rFonts w:asciiTheme="majorHAnsi" w:hAnsiTheme="majorHAnsi" w:cstheme="majorHAnsi"/>
          <w:sz w:val="26"/>
          <w:szCs w:val="26"/>
          <w:lang w:eastAsia="en-US"/>
        </w:rPr>
      </w:pPr>
    </w:p>
    <w:p w14:paraId="716DB412" w14:textId="77777777" w:rsidR="0066790C" w:rsidRPr="00894C51" w:rsidRDefault="0066790C" w:rsidP="00D05F57">
      <w:pPr>
        <w:spacing w:line="360" w:lineRule="auto"/>
        <w:rPr>
          <w:rFonts w:asciiTheme="majorHAnsi" w:hAnsiTheme="majorHAnsi" w:cstheme="majorHAnsi"/>
          <w:sz w:val="26"/>
          <w:szCs w:val="26"/>
          <w:lang w:eastAsia="en-US"/>
        </w:rPr>
      </w:pPr>
      <w:r w:rsidRPr="00894C51">
        <w:rPr>
          <w:rFonts w:asciiTheme="majorHAnsi" w:hAnsiTheme="majorHAnsi" w:cstheme="majorHAnsi"/>
          <w:sz w:val="26"/>
          <w:szCs w:val="26"/>
          <w:lang w:eastAsia="en-US"/>
        </w:rPr>
        <w:t>Xuất phát từ thực tiễn đó, đề tài “Nghiên cứu thiết kế hệ thống giám sát cho trạm sạc xe ô tô điện ứng dụng công nghệ IoT” được thực hiện nhằm xây dựng một mô hình giám sát thông minh, có khả năng thu thập – xử lý – hiển thị dữ liệu vận hành, đồng thời góp phần hỗ trợ quá trình nghiên cứu và phát triển các giải pháp hạ tầng cho giao thông điện hóa tại Việt Nam.</w:t>
      </w:r>
    </w:p>
    <w:p w14:paraId="18A21C3F" w14:textId="77777777" w:rsidR="0066790C" w:rsidRPr="00894C51" w:rsidRDefault="0066790C" w:rsidP="00D05F57">
      <w:pPr>
        <w:spacing w:line="360" w:lineRule="auto"/>
        <w:rPr>
          <w:rFonts w:asciiTheme="majorHAnsi" w:hAnsiTheme="majorHAnsi" w:cstheme="majorHAnsi"/>
          <w:sz w:val="26"/>
          <w:szCs w:val="26"/>
          <w:lang w:eastAsia="en-US"/>
        </w:rPr>
      </w:pPr>
    </w:p>
    <w:p w14:paraId="2DE494FA" w14:textId="1E22614C" w:rsidR="0066790C" w:rsidRPr="00894C51" w:rsidRDefault="0066790C" w:rsidP="00D05F57">
      <w:pPr>
        <w:spacing w:line="360" w:lineRule="auto"/>
        <w:rPr>
          <w:rFonts w:asciiTheme="majorHAnsi" w:hAnsiTheme="majorHAnsi" w:cstheme="majorHAnsi"/>
          <w:sz w:val="26"/>
          <w:szCs w:val="26"/>
          <w:lang w:eastAsia="en-US"/>
        </w:rPr>
      </w:pPr>
      <w:r w:rsidRPr="00894C51">
        <w:rPr>
          <w:rFonts w:asciiTheme="majorHAnsi" w:hAnsiTheme="majorHAnsi" w:cstheme="majorHAnsi"/>
          <w:sz w:val="26"/>
          <w:szCs w:val="26"/>
          <w:lang w:eastAsia="en-US"/>
        </w:rPr>
        <w:t>Với mong muốn đóng góp một phần nhỏ vào việc ứng dụng công nghệ mới trong lĩnh vực năng lượng và giao thông, nhóm thực hiện hy vọng rằng kết quả nghiên cứu sẽ là tài liệu tham khảo hữu ích cho các cá nhân, đơn vị quan tâm đến các hệ thống trạm sạc thông minh.</w:t>
      </w:r>
    </w:p>
    <w:p w14:paraId="288B1A45" w14:textId="77777777" w:rsidR="0066790C" w:rsidRPr="00894C51" w:rsidRDefault="0066790C" w:rsidP="00D05F57">
      <w:pPr>
        <w:spacing w:line="360" w:lineRule="auto"/>
        <w:rPr>
          <w:rFonts w:asciiTheme="majorHAnsi" w:hAnsiTheme="majorHAnsi" w:cstheme="majorHAnsi"/>
          <w:sz w:val="26"/>
          <w:szCs w:val="26"/>
          <w:lang w:eastAsia="en-US"/>
        </w:rPr>
      </w:pPr>
    </w:p>
    <w:p w14:paraId="4CFAFFEF" w14:textId="77777777" w:rsidR="0066790C" w:rsidRPr="00894C51" w:rsidRDefault="0066790C" w:rsidP="00D05F57">
      <w:pPr>
        <w:spacing w:line="360" w:lineRule="auto"/>
        <w:rPr>
          <w:rFonts w:asciiTheme="majorHAnsi" w:hAnsiTheme="majorHAnsi" w:cstheme="majorHAnsi"/>
          <w:sz w:val="26"/>
          <w:szCs w:val="26"/>
          <w:lang w:eastAsia="en-US"/>
        </w:rPr>
      </w:pPr>
    </w:p>
    <w:p w14:paraId="2CC998E3" w14:textId="4B33245C" w:rsidR="00F9344C" w:rsidRPr="00894C51" w:rsidRDefault="00666AB5" w:rsidP="00D05F57">
      <w:pPr>
        <w:spacing w:line="360" w:lineRule="auto"/>
        <w:jc w:val="right"/>
        <w:rPr>
          <w:rFonts w:asciiTheme="majorHAnsi" w:hAnsiTheme="majorHAnsi" w:cstheme="majorHAnsi"/>
          <w:b/>
          <w:sz w:val="26"/>
          <w:szCs w:val="26"/>
        </w:rPr>
      </w:pPr>
      <w:r w:rsidRPr="00894C51">
        <w:rPr>
          <w:rFonts w:asciiTheme="majorHAnsi" w:hAnsiTheme="majorHAnsi" w:cstheme="majorHAnsi"/>
          <w:b/>
          <w:sz w:val="26"/>
          <w:szCs w:val="26"/>
        </w:rPr>
        <w:t>Nhóm sinh viên</w:t>
      </w:r>
    </w:p>
    <w:p w14:paraId="43B3F110" w14:textId="77777777" w:rsidR="00F428EE" w:rsidRPr="00894C51" w:rsidRDefault="00F428EE" w:rsidP="00D05F57">
      <w:pPr>
        <w:spacing w:line="360" w:lineRule="auto"/>
        <w:jc w:val="right"/>
        <w:rPr>
          <w:rFonts w:asciiTheme="majorHAnsi" w:hAnsiTheme="majorHAnsi" w:cstheme="majorHAnsi"/>
          <w:b/>
          <w:sz w:val="26"/>
          <w:szCs w:val="26"/>
        </w:rPr>
      </w:pPr>
    </w:p>
    <w:p w14:paraId="2091BBBE" w14:textId="77777777" w:rsidR="0066790C" w:rsidRPr="00894C51" w:rsidRDefault="0066790C" w:rsidP="005362AC">
      <w:pPr>
        <w:spacing w:line="360" w:lineRule="auto"/>
        <w:ind w:right="520"/>
        <w:rPr>
          <w:rFonts w:asciiTheme="majorHAnsi" w:hAnsiTheme="majorHAnsi" w:cstheme="majorHAnsi"/>
          <w:b/>
          <w:sz w:val="26"/>
          <w:szCs w:val="26"/>
        </w:rPr>
      </w:pPr>
    </w:p>
    <w:p w14:paraId="23AC4259" w14:textId="5E2E033D" w:rsidR="00F428EE" w:rsidRPr="00894C51" w:rsidRDefault="00F428EE" w:rsidP="006B73F1">
      <w:pPr>
        <w:pStyle w:val="Heading1"/>
        <w:jc w:val="center"/>
        <w:rPr>
          <w:rFonts w:cstheme="majorHAnsi"/>
          <w:b/>
          <w:color w:val="auto"/>
          <w:sz w:val="26"/>
          <w:szCs w:val="26"/>
        </w:rPr>
      </w:pPr>
    </w:p>
    <w:p w14:paraId="36454A3D" w14:textId="4F03AF07" w:rsidR="003C1D8D" w:rsidRPr="00894C51" w:rsidRDefault="003C1D8D" w:rsidP="006B73F1">
      <w:pPr>
        <w:pStyle w:val="Heading1"/>
        <w:jc w:val="center"/>
        <w:rPr>
          <w:rFonts w:cstheme="majorHAnsi"/>
          <w:b/>
          <w:bCs/>
          <w:color w:val="auto"/>
          <w:sz w:val="26"/>
          <w:szCs w:val="26"/>
          <w:lang w:val="vi-VN"/>
        </w:rPr>
      </w:pPr>
      <w:bookmarkStart w:id="10" w:name="_Toc182388920"/>
      <w:bookmarkStart w:id="11" w:name="_Toc193715407"/>
      <w:bookmarkStart w:id="12" w:name="_Toc224295944"/>
      <w:r w:rsidRPr="00894C51">
        <w:rPr>
          <w:rFonts w:cstheme="majorHAnsi"/>
          <w:b/>
          <w:bCs/>
          <w:color w:val="auto"/>
          <w:sz w:val="26"/>
          <w:szCs w:val="26"/>
          <w:lang w:val="vi-VN"/>
        </w:rPr>
        <w:t>CHƯƠNG 1: TỔNG QUAN ĐỀ TÀI</w:t>
      </w:r>
      <w:bookmarkEnd w:id="10"/>
      <w:bookmarkEnd w:id="11"/>
      <w:bookmarkEnd w:id="12"/>
    </w:p>
    <w:p w14:paraId="0BDFDBC7" w14:textId="4E976F6F" w:rsidR="003C1D8D" w:rsidRPr="00894C51" w:rsidRDefault="005B0ACE" w:rsidP="005B0ACE">
      <w:pPr>
        <w:pStyle w:val="Heading2"/>
        <w:spacing w:before="0" w:line="360" w:lineRule="auto"/>
        <w:rPr>
          <w:rFonts w:cstheme="majorHAnsi"/>
          <w:b/>
          <w:bCs/>
          <w:color w:val="auto"/>
          <w:sz w:val="26"/>
          <w:szCs w:val="26"/>
          <w:lang w:val="vi-VN"/>
        </w:rPr>
      </w:pPr>
      <w:bookmarkStart w:id="13" w:name="_Toc182388921"/>
      <w:bookmarkStart w:id="14" w:name="_Toc193715408"/>
      <w:bookmarkStart w:id="15" w:name="_Toc224295945"/>
      <w:r w:rsidRPr="00894C51">
        <w:rPr>
          <w:rFonts w:cstheme="majorHAnsi"/>
          <w:b/>
          <w:bCs/>
          <w:color w:val="auto"/>
          <w:sz w:val="26"/>
          <w:szCs w:val="26"/>
          <w:lang w:val="vi-VN"/>
        </w:rPr>
        <w:t>1.1. Lý do chọn đề tài</w:t>
      </w:r>
      <w:bookmarkEnd w:id="13"/>
      <w:bookmarkEnd w:id="14"/>
      <w:bookmarkEnd w:id="15"/>
    </w:p>
    <w:p w14:paraId="26BABDE6" w14:textId="6513D66D" w:rsidR="00FB6D8E" w:rsidRPr="00894C51" w:rsidRDefault="00FB6D8E" w:rsidP="00FB6D8E">
      <w:pPr>
        <w:pStyle w:val="NormalWeb"/>
        <w:spacing w:before="0" w:beforeAutospacing="0" w:line="360" w:lineRule="auto"/>
        <w:ind w:firstLine="567"/>
        <w:jc w:val="both"/>
        <w:rPr>
          <w:rFonts w:asciiTheme="majorHAnsi" w:hAnsiTheme="majorHAnsi" w:cstheme="majorHAnsi"/>
          <w:sz w:val="26"/>
          <w:szCs w:val="26"/>
        </w:rPr>
      </w:pPr>
      <w:bookmarkStart w:id="16" w:name="_Toc182388922"/>
      <w:bookmarkStart w:id="17" w:name="_Toc193715409"/>
      <w:r w:rsidRPr="00894C51">
        <w:rPr>
          <w:rFonts w:asciiTheme="majorHAnsi" w:hAnsiTheme="majorHAnsi" w:cstheme="majorHAnsi"/>
          <w:sz w:val="26"/>
          <w:szCs w:val="26"/>
        </w:rPr>
        <w:t>Trong những năm gần đây, xe nâng điện ngày càng được sử dụng rộng rãi trong các nhà máy, kho bãi và trung tâm logistics nhờ ưu điểm vận hành êm, không phát thải và thân thiện với môi trường. Tuy nhiên, quá trình sạc pin cho xe nâng điện tại các trạm sạc thường chưa được giám sát một cách hiệu quả, chủ yếu dựa vào phương pháp theo dõi thủ công. Điều này gây khó khăn trong việc quản lý trạng thái sạc, phát hiện sớm các sự cố như quá dòng, quá áp hoặc quá nhiệt, từ đó có thể ảnh hưởng đến tuổi thọ của pin cũng như mức độ an toàn của hệ thống.</w:t>
      </w:r>
    </w:p>
    <w:p w14:paraId="4E3D84DD" w14:textId="773D659E" w:rsidR="00FB6D8E" w:rsidRPr="00894C51" w:rsidRDefault="00FB6D8E" w:rsidP="00D05F57">
      <w:pPr>
        <w:pStyle w:val="NormalWeb"/>
        <w:spacing w:before="0" w:beforeAutospacing="0"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 xml:space="preserve">Trong bối cảnh đó, việc ứng dụng công nghệ Internet of Things (IoT) vào hệ thống giám sát trạm sạc là một hướng đi tiềm năng. Công nghệ IoT cho phép thu thập, truyền </w:t>
      </w:r>
      <w:r w:rsidRPr="00894C51">
        <w:rPr>
          <w:rFonts w:asciiTheme="majorHAnsi" w:hAnsiTheme="majorHAnsi" w:cstheme="majorHAnsi"/>
          <w:sz w:val="26"/>
          <w:szCs w:val="26"/>
        </w:rPr>
        <w:lastRenderedPageBreak/>
        <w:t>tải và giám sát dữ liệu từ xa thông qua mạng internet, giúp người quản lý dễ dàng theo dõi các thông số quan trọng của quá trình sạc theo thời gian thực. Nhờ đó, việc quản lý trạm sạc trở nên thuận tiện, hiệu quả và an toàn hơn.</w:t>
      </w:r>
    </w:p>
    <w:p w14:paraId="78B52BA7" w14:textId="1E25C3FE" w:rsidR="00FB6D8E" w:rsidRPr="00894C51" w:rsidRDefault="00FB6D8E" w:rsidP="00FB6D8E">
      <w:pPr>
        <w:pStyle w:val="NormalWeb"/>
        <w:spacing w:before="0" w:beforeAutospacing="0" w:line="360" w:lineRule="auto"/>
        <w:ind w:firstLine="567"/>
        <w:jc w:val="both"/>
        <w:rPr>
          <w:rFonts w:asciiTheme="majorHAnsi" w:hAnsiTheme="majorHAnsi" w:cstheme="majorHAnsi"/>
          <w:sz w:val="26"/>
          <w:szCs w:val="26"/>
        </w:rPr>
      </w:pPr>
      <w:r w:rsidRPr="00FB6D8E">
        <w:rPr>
          <w:rFonts w:asciiTheme="majorHAnsi" w:hAnsiTheme="majorHAnsi" w:cstheme="majorHAnsi"/>
          <w:sz w:val="26"/>
          <w:szCs w:val="26"/>
        </w:rPr>
        <w:t>Xuất phát từ những nhu cầu thực tiễn trên, đề tài “Thiết kế hệ thống giám sát cho trạm sạc xe nâng điện ứng dụng IoT” được lựa chọn nhằm nghiên cứu và xây dựng một hệ thống có khả năng thu thập, giám sát và hiển thị các thông số hoạt động của trạm sạc, góp phần nâng cao hiệu quả quản lý, đảm bảo an toàn vận hành và hỗ trợ quá trình chuyển đổi số trong lĩnh vực công nghiệp.</w:t>
      </w:r>
    </w:p>
    <w:p w14:paraId="038BF116" w14:textId="053D89A3" w:rsidR="003C1D8D" w:rsidRPr="00894C51" w:rsidRDefault="006B73F1" w:rsidP="00D05F57">
      <w:pPr>
        <w:pStyle w:val="Heading2"/>
        <w:spacing w:before="0" w:line="360" w:lineRule="auto"/>
        <w:rPr>
          <w:rFonts w:eastAsiaTheme="minorEastAsia" w:cstheme="majorHAnsi"/>
          <w:b/>
          <w:bCs/>
          <w:color w:val="auto"/>
          <w:sz w:val="26"/>
          <w:szCs w:val="26"/>
          <w:lang w:val="vi-VN"/>
        </w:rPr>
      </w:pPr>
      <w:bookmarkStart w:id="18" w:name="_Toc224295946"/>
      <w:r w:rsidRPr="00894C51">
        <w:rPr>
          <w:rFonts w:eastAsiaTheme="minorEastAsia" w:cstheme="majorHAnsi"/>
          <w:b/>
          <w:bCs/>
          <w:color w:val="auto"/>
          <w:sz w:val="26"/>
          <w:szCs w:val="26"/>
          <w:lang w:val="vi-VN"/>
        </w:rPr>
        <w:t xml:space="preserve">1.2. </w:t>
      </w:r>
      <w:r w:rsidR="003C1D8D" w:rsidRPr="00894C51">
        <w:rPr>
          <w:rFonts w:eastAsiaTheme="minorEastAsia" w:cstheme="majorHAnsi"/>
          <w:b/>
          <w:bCs/>
          <w:color w:val="auto"/>
          <w:sz w:val="26"/>
          <w:szCs w:val="26"/>
          <w:lang w:val="vi-VN"/>
        </w:rPr>
        <w:t>Mục tiêu, phạm vi và đối tượng</w:t>
      </w:r>
      <w:bookmarkEnd w:id="16"/>
      <w:bookmarkEnd w:id="17"/>
      <w:bookmarkEnd w:id="18"/>
    </w:p>
    <w:p w14:paraId="229E3E48" w14:textId="23974DF3" w:rsidR="003C1D8D" w:rsidRPr="00894C51" w:rsidRDefault="006B73F1" w:rsidP="00D05F57">
      <w:pPr>
        <w:pStyle w:val="Heading3"/>
        <w:spacing w:before="0" w:line="360" w:lineRule="auto"/>
        <w:rPr>
          <w:rFonts w:asciiTheme="majorHAnsi" w:eastAsiaTheme="minorEastAsia" w:hAnsiTheme="majorHAnsi" w:cstheme="majorHAnsi"/>
          <w:b/>
          <w:bCs/>
          <w:i/>
          <w:iCs/>
          <w:color w:val="auto"/>
          <w:sz w:val="26"/>
          <w:szCs w:val="26"/>
          <w:lang w:val="vi-VN"/>
        </w:rPr>
      </w:pPr>
      <w:bookmarkStart w:id="19" w:name="_Toc193715410"/>
      <w:bookmarkStart w:id="20" w:name="_Toc224295947"/>
      <w:r w:rsidRPr="00894C51">
        <w:rPr>
          <w:rFonts w:asciiTheme="majorHAnsi" w:eastAsiaTheme="minorEastAsia" w:hAnsiTheme="majorHAnsi" w:cstheme="majorHAnsi"/>
          <w:b/>
          <w:bCs/>
          <w:color w:val="auto"/>
          <w:sz w:val="26"/>
          <w:szCs w:val="26"/>
          <w:lang w:val="vi-VN"/>
        </w:rPr>
        <w:t>1.2.1. Mục tiêu</w:t>
      </w:r>
      <w:bookmarkEnd w:id="19"/>
      <w:bookmarkEnd w:id="20"/>
    </w:p>
    <w:p w14:paraId="2F344027" w14:textId="60EB5BEB" w:rsidR="001C0BE7" w:rsidRPr="00894C51" w:rsidRDefault="002655F1" w:rsidP="002655F1">
      <w:pPr>
        <w:spacing w:line="360" w:lineRule="auto"/>
        <w:ind w:firstLine="567"/>
        <w:jc w:val="both"/>
        <w:rPr>
          <w:rFonts w:asciiTheme="majorHAnsi" w:hAnsiTheme="majorHAnsi" w:cstheme="majorHAnsi"/>
          <w:sz w:val="26"/>
          <w:szCs w:val="26"/>
        </w:rPr>
      </w:pPr>
      <w:bookmarkStart w:id="21" w:name="_Toc193715411"/>
      <w:r w:rsidRPr="00894C51">
        <w:rPr>
          <w:rFonts w:asciiTheme="majorHAnsi" w:hAnsiTheme="majorHAnsi" w:cstheme="majorHAnsi"/>
          <w:sz w:val="26"/>
          <w:szCs w:val="26"/>
        </w:rPr>
        <w:t xml:space="preserve">Trong bối cảnh công nghiệp hóa và tự động hóa ngày càng phát triển, xe nâng điện đang được sử dụng rộng rãi trong các nhà máy, kho bãi và trung tâm logistics để phục vụ hoạt động vận chuyển và bốc xếp hàng hóa. So với xe nâng sử dụng động cơ đốt trong, xe nâng điện có nhiều ưu điểm nổi bật như vận hành êm ái, không phát thải khí độc hại, giảm tiếng ồn và phù hợp với môi trường làm việc trong nhà hoặc khu vực yêu cầu tiêu chuẩn an toàn và vệ sinh cao. Nhờ những lợi ích này, xu hướng chuyển đổi từ xe nâng chạy dầu sang xe nâng điện đang diễn ra ngày càng mạnh mẽ tại nhiều doanh nghiệp sản xuất và kho </w:t>
      </w:r>
      <w:r w:rsidRPr="00894C51">
        <w:rPr>
          <w:rFonts w:asciiTheme="majorHAnsi" w:hAnsiTheme="majorHAnsi" w:cstheme="majorHAnsi"/>
          <w:sz w:val="26"/>
          <w:szCs w:val="26"/>
        </w:rPr>
        <w:t>vận.</w:t>
      </w:r>
    </w:p>
    <w:p w14:paraId="60ED480D" w14:textId="150F69C7" w:rsidR="002655F1" w:rsidRPr="00894C51" w:rsidRDefault="002655F1" w:rsidP="002655F1">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Tuy nhiên, hiệu quả vận hành của xe nâng điện phụ thuộc rất lớn vào hệ thống pin và quá trình sạc. Trong quá trình sử dụng, nếu việc sạc pin không được kiểm soát và giám sát chặt chẽ, có thể xảy ra các hiện tượng như quá dòng, quá áp, quá nhiệt hoặc sạc không đúng chu trình, làm giảm tuổi thọ của pin và ảnh hưởng đến độ ổn định của thiết bị. Ngoài ra, trong nhiều hệ thống trạm sạc hiện nay, việc theo dõi các thông số hoạt động vẫn được thực hiện thủ công, gây khó khăn cho công tác quản lý, dễ xảy ra sai sót và khó phát hiện kịp thời các sự cố trong quá trình sạc.</w:t>
      </w:r>
    </w:p>
    <w:p w14:paraId="155EBCB8" w14:textId="19F232DF" w:rsidR="002655F1" w:rsidRPr="00894C51" w:rsidRDefault="002655F1" w:rsidP="002655F1">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 xml:space="preserve">Trước những yêu cầu đó, việc ứng dụng công nghệ Internet of Things (IoT) vào hệ thống giám sát trạm sạc xe nâng điện được xem là một giải pháp hiệu quả. Công nghệ IoT cho phép thu thập, truyền tải và giám sát dữ liệu từ các cảm biến thông qua mạng internet, giúp theo dõi các thông số quan trọng của quá trình sạc như điện áp, dòng điện, nhiệt độ và trạng thái hoạt động của trạm sạc theo thời gian thực. Nhờ đó, người quản </w:t>
      </w:r>
      <w:r w:rsidRPr="00894C51">
        <w:rPr>
          <w:rFonts w:asciiTheme="majorHAnsi" w:hAnsiTheme="majorHAnsi" w:cstheme="majorHAnsi"/>
          <w:sz w:val="26"/>
          <w:szCs w:val="26"/>
        </w:rPr>
        <w:lastRenderedPageBreak/>
        <w:t>lý có thể dễ dàng giám sát hệ thống từ xa, phát hiện sớm các dấu hiệu bất thường và đưa ra các biện pháp xử lý kịp thời nhằm đảm bảo an toàn và nâng cao hiệu quả vận hành.</w:t>
      </w:r>
    </w:p>
    <w:p w14:paraId="36EE5615" w14:textId="4B2D7964" w:rsidR="002655F1" w:rsidRPr="00894C51" w:rsidRDefault="002655F1" w:rsidP="002655F1">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Xuất phát từ những yêu cầu thực tiễn trên, đề tài “Thiết kế hệ thống giám sát cho trạm sạc xe nâng điện ứng dụng IoT” được thực hiện với mục tiêu nghiên cứu, thiết kế và xây dựng một hệ thống có khả năng thu thập dữ liệu từ các cảm biến, xử lý thông tin và truyền dữ liệu lên nền tảng IoT để giám sát từ xa. Hệ thống hướng đến việc hỗ trợ người vận hành theo dõi trạng thái hoạt động của trạm sạc một cách thuận tiện, nâng cao mức độ tự động hóa trong quản lý, đồng thời góp phần đảm bảo an toàn cho quá trình sạc pin và kéo dài tuổi thọ của hệ thống pin xe nâng điện.</w:t>
      </w:r>
    </w:p>
    <w:p w14:paraId="15FA8F38" w14:textId="34CC6C5F" w:rsidR="003C1D8D" w:rsidRPr="00894C51" w:rsidRDefault="006B73F1" w:rsidP="00D05F57">
      <w:pPr>
        <w:pStyle w:val="Heading3"/>
        <w:spacing w:before="0" w:line="360" w:lineRule="auto"/>
        <w:rPr>
          <w:rFonts w:asciiTheme="majorHAnsi" w:eastAsiaTheme="minorEastAsia" w:hAnsiTheme="majorHAnsi" w:cstheme="majorHAnsi"/>
          <w:b/>
          <w:bCs/>
          <w:i/>
          <w:iCs/>
          <w:color w:val="auto"/>
          <w:sz w:val="26"/>
          <w:szCs w:val="26"/>
          <w:lang w:val="vi-VN"/>
        </w:rPr>
      </w:pPr>
      <w:bookmarkStart w:id="22" w:name="_Toc224295948"/>
      <w:r w:rsidRPr="00894C51">
        <w:rPr>
          <w:rFonts w:asciiTheme="majorHAnsi" w:eastAsiaTheme="minorEastAsia" w:hAnsiTheme="majorHAnsi" w:cstheme="majorHAnsi"/>
          <w:b/>
          <w:bCs/>
          <w:color w:val="auto"/>
          <w:sz w:val="26"/>
          <w:szCs w:val="26"/>
          <w:lang w:val="vi-VN"/>
        </w:rPr>
        <w:t>1.</w:t>
      </w:r>
      <w:r w:rsidR="003C1D8D" w:rsidRPr="00894C51">
        <w:rPr>
          <w:rFonts w:asciiTheme="majorHAnsi" w:eastAsiaTheme="minorEastAsia" w:hAnsiTheme="majorHAnsi" w:cstheme="majorHAnsi"/>
          <w:b/>
          <w:bCs/>
          <w:color w:val="auto"/>
          <w:sz w:val="26"/>
          <w:szCs w:val="26"/>
          <w:lang w:val="vi-VN"/>
        </w:rPr>
        <w:t>2.</w:t>
      </w:r>
      <w:r w:rsidRPr="00894C51">
        <w:rPr>
          <w:rFonts w:asciiTheme="majorHAnsi" w:eastAsiaTheme="minorEastAsia" w:hAnsiTheme="majorHAnsi" w:cstheme="majorHAnsi"/>
          <w:b/>
          <w:bCs/>
          <w:color w:val="auto"/>
          <w:sz w:val="26"/>
          <w:szCs w:val="26"/>
          <w:lang w:val="vi-VN"/>
        </w:rPr>
        <w:t>3.</w:t>
      </w:r>
      <w:r w:rsidR="003C1D8D" w:rsidRPr="00894C51">
        <w:rPr>
          <w:rFonts w:asciiTheme="majorHAnsi" w:eastAsiaTheme="minorEastAsia" w:hAnsiTheme="majorHAnsi" w:cstheme="majorHAnsi"/>
          <w:b/>
          <w:bCs/>
          <w:color w:val="auto"/>
          <w:sz w:val="26"/>
          <w:szCs w:val="26"/>
          <w:lang w:val="vi-VN"/>
        </w:rPr>
        <w:t xml:space="preserve"> Phạm vi</w:t>
      </w:r>
      <w:bookmarkEnd w:id="21"/>
      <w:bookmarkEnd w:id="22"/>
    </w:p>
    <w:p w14:paraId="1D269FAF" w14:textId="7088A73D" w:rsidR="001C0BE7" w:rsidRPr="00894C51" w:rsidRDefault="001C0BE7" w:rsidP="00D05F57">
      <w:pPr>
        <w:spacing w:line="360" w:lineRule="auto"/>
        <w:ind w:firstLine="567"/>
        <w:jc w:val="both"/>
        <w:rPr>
          <w:rFonts w:asciiTheme="majorHAnsi" w:eastAsiaTheme="minorEastAsia" w:hAnsiTheme="majorHAnsi" w:cstheme="majorHAnsi"/>
          <w:sz w:val="26"/>
          <w:szCs w:val="26"/>
        </w:rPr>
      </w:pPr>
      <w:r w:rsidRPr="00894C51">
        <w:rPr>
          <w:rFonts w:asciiTheme="majorHAnsi" w:eastAsiaTheme="minorEastAsia" w:hAnsiTheme="majorHAnsi" w:cstheme="majorHAnsi"/>
          <w:sz w:val="26"/>
          <w:szCs w:val="26"/>
        </w:rPr>
        <w:t xml:space="preserve">Đề tài tập trung nghiên cứu và thiết kế hệ thống giám sát cho trạm sạc xe </w:t>
      </w:r>
      <w:r w:rsidR="002655F1" w:rsidRPr="00894C51">
        <w:rPr>
          <w:rFonts w:asciiTheme="majorHAnsi" w:eastAsiaTheme="minorEastAsia" w:hAnsiTheme="majorHAnsi" w:cstheme="majorHAnsi"/>
          <w:sz w:val="26"/>
          <w:szCs w:val="26"/>
        </w:rPr>
        <w:t>nâng</w:t>
      </w:r>
      <w:r w:rsidRPr="00894C51">
        <w:rPr>
          <w:rFonts w:asciiTheme="majorHAnsi" w:eastAsiaTheme="minorEastAsia" w:hAnsiTheme="majorHAnsi" w:cstheme="majorHAnsi"/>
          <w:sz w:val="26"/>
          <w:szCs w:val="26"/>
        </w:rPr>
        <w:t xml:space="preserve"> điện dựa trên nền tảng công nghệ IoT. </w:t>
      </w:r>
      <w:r w:rsidR="002655F1" w:rsidRPr="00894C51">
        <w:rPr>
          <w:rFonts w:asciiTheme="majorHAnsi" w:eastAsiaTheme="minorEastAsia" w:hAnsiTheme="majorHAnsi" w:cstheme="majorHAnsi"/>
          <w:sz w:val="26"/>
          <w:szCs w:val="26"/>
        </w:rPr>
        <w:t>Hệ thống có chức năng thu thập dữ liệu từ các cảm biến, xử lý thông tin thông qua vi điều khiển và truyền dữ liệu lên nền tảng IoT để hiển thị và giám sát từ xa. Các thông số được theo dõi chủ yếu bao gồm điện áp sạc, dòng điện sạc, nhiệt độ và trạng thái hoạt động của trạm sạc.</w:t>
      </w:r>
    </w:p>
    <w:p w14:paraId="1F6B0265" w14:textId="55667B74" w:rsidR="001F52D4" w:rsidRPr="00894C51" w:rsidRDefault="00A86DBE" w:rsidP="00D05F57">
      <w:pPr>
        <w:spacing w:line="360" w:lineRule="auto"/>
        <w:ind w:firstLine="567"/>
        <w:jc w:val="both"/>
        <w:rPr>
          <w:rFonts w:asciiTheme="majorHAnsi" w:eastAsiaTheme="minorEastAsia" w:hAnsiTheme="majorHAnsi" w:cstheme="majorHAnsi"/>
          <w:sz w:val="26"/>
          <w:szCs w:val="26"/>
        </w:rPr>
      </w:pPr>
      <w:r w:rsidRPr="00894C51">
        <w:rPr>
          <w:rFonts w:asciiTheme="majorHAnsi" w:eastAsiaTheme="minorEastAsia" w:hAnsiTheme="majorHAnsi" w:cstheme="majorHAnsi"/>
          <w:sz w:val="26"/>
          <w:szCs w:val="26"/>
        </w:rPr>
        <w:t>Trong khuôn khổ nghiên cứu, đề tài tập trung vào việc thiết kế nguyên lý hoạt động, xây dựng mô hình phần cứng và phần mềm của hệ thống giám sát, cũng như thử nghiệm và đánh giá khả năng hoạt động của hệ thống trong điều kiện mô phỏng hoặc mô hình thực nghiệm. Các nội dung liên quan đến thiết kế chi tiết của bộ sạc công suất lớn, cấu trúc pin xe nâng hoặc triển khai trên quy mô công nghiệp thực tế không nằm trong phạm vi nghiên cứu của đề tài.</w:t>
      </w:r>
    </w:p>
    <w:p w14:paraId="1306A2DF" w14:textId="47D2F202" w:rsidR="003C1D8D" w:rsidRPr="00894C51" w:rsidRDefault="006B73F1" w:rsidP="00D05F57">
      <w:pPr>
        <w:pStyle w:val="Heading3"/>
        <w:spacing w:before="0" w:line="360" w:lineRule="auto"/>
        <w:rPr>
          <w:rFonts w:asciiTheme="majorHAnsi" w:eastAsiaTheme="minorEastAsia" w:hAnsiTheme="majorHAnsi" w:cstheme="majorHAnsi"/>
          <w:b/>
          <w:bCs/>
          <w:i/>
          <w:iCs/>
          <w:color w:val="auto"/>
          <w:sz w:val="26"/>
          <w:szCs w:val="26"/>
          <w:lang w:val="vi-VN"/>
        </w:rPr>
      </w:pPr>
      <w:bookmarkStart w:id="23" w:name="_Toc193715412"/>
      <w:bookmarkStart w:id="24" w:name="_Toc224295949"/>
      <w:r w:rsidRPr="00894C51">
        <w:rPr>
          <w:rFonts w:asciiTheme="majorHAnsi" w:eastAsiaTheme="minorEastAsia" w:hAnsiTheme="majorHAnsi" w:cstheme="majorHAnsi"/>
          <w:b/>
          <w:bCs/>
          <w:color w:val="auto"/>
          <w:sz w:val="26"/>
          <w:szCs w:val="26"/>
          <w:lang w:val="vi-VN"/>
        </w:rPr>
        <w:t>1.2.</w:t>
      </w:r>
      <w:r w:rsidR="003C1D8D" w:rsidRPr="00894C51">
        <w:rPr>
          <w:rFonts w:asciiTheme="majorHAnsi" w:eastAsiaTheme="minorEastAsia" w:hAnsiTheme="majorHAnsi" w:cstheme="majorHAnsi"/>
          <w:b/>
          <w:bCs/>
          <w:color w:val="auto"/>
          <w:sz w:val="26"/>
          <w:szCs w:val="26"/>
          <w:lang w:val="vi-VN"/>
        </w:rPr>
        <w:t>3. Đối tượng</w:t>
      </w:r>
      <w:bookmarkEnd w:id="23"/>
      <w:bookmarkEnd w:id="24"/>
    </w:p>
    <w:p w14:paraId="6DEDC46C" w14:textId="59F557B6" w:rsidR="001C0BE7" w:rsidRPr="00894C51" w:rsidRDefault="00A86DBE" w:rsidP="00D05F57">
      <w:pPr>
        <w:spacing w:line="360" w:lineRule="auto"/>
        <w:ind w:firstLine="567"/>
        <w:jc w:val="both"/>
        <w:rPr>
          <w:rFonts w:asciiTheme="majorHAnsi" w:hAnsiTheme="majorHAnsi" w:cstheme="majorHAnsi"/>
          <w:sz w:val="26"/>
          <w:szCs w:val="26"/>
        </w:rPr>
      </w:pPr>
      <w:bookmarkStart w:id="25" w:name="_Toc182388923"/>
      <w:r w:rsidRPr="00894C51">
        <w:rPr>
          <w:rFonts w:asciiTheme="majorHAnsi" w:hAnsiTheme="majorHAnsi" w:cstheme="majorHAnsi"/>
          <w:sz w:val="26"/>
          <w:szCs w:val="26"/>
        </w:rPr>
        <w:t xml:space="preserve">Đối tượng sử dụng của hệ thống bộ điều khiển và giám sát trạm sạc xe nâng điện chủ yếu là các kỹ thuật viên, nhân viên vận hành và bộ phận quản lý trong các nhà máy, kho bãi và trung tâm logistics – nơi xe nâng điện được sử dụng thường xuyên để phục vụ hoạt động bốc xếp và vận chuyển hàng hóa. Đối với các kỹ thuật viên và nhân viên vận hành, hệ thống giúp theo dõi trực tiếp quá trình sạc của xe nâng thông qua giao diện giám sát trực quan. Các thông số quan trọng như điện áp sạc, dòng điện, nhiệt độ và trạng thái hoạt động của trạm sạc được hiển thị theo thời gian thực, giúp người vận hành dễ dàng kiểm tra và kiểm soát quá trình sạc. Bên cạnh đó, hệ thống còn có khả năng đưa ra cảnh báo khi xảy ra các sự cố như quá dòng, quá áp, nhiệt độ bất thường hoặc lỗi kết </w:t>
      </w:r>
      <w:r w:rsidRPr="00894C51">
        <w:rPr>
          <w:rFonts w:asciiTheme="majorHAnsi" w:hAnsiTheme="majorHAnsi" w:cstheme="majorHAnsi"/>
          <w:sz w:val="26"/>
          <w:szCs w:val="26"/>
        </w:rPr>
        <w:lastRenderedPageBreak/>
        <w:t>nối, từ đó giúp phát hiện sớm các vấn đề kỹ thuật, giảm nguy cơ hư hỏng thiết bị và đảm bảo an toàn trong quá trình vận hành.</w:t>
      </w:r>
    </w:p>
    <w:p w14:paraId="535F5CE4" w14:textId="212B5FB0"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Đối với bộ phận quản lý đội xe nâng và quản lý vận hành tại doanh nghiệp, hệ thống giám sát trạm sạc mang lại nhiều lợi ích trong việc quản lý và tối ưu hóa hoạt động của thiết bị. Thông qua dữ liệu được thu thập và lưu trữ trên hệ thống, người quản lý có thể theo dõi lịch sử sạc, tình trạng pin, mức tiêu thụ năng lượng cũng như hiệu suất hoạt động của từng xe nâng điện. Điều này giúp doanh nghiệp dễ dàng lập kế hoạch sử dụng phương tiện hợp lý, tối ưu thời gian sạc và vận hành, hạn chế tình trạng xe nâng bị gián đoạn hoạt động do pin yếu hoặc sạc không đúng quy trình.</w:t>
      </w:r>
    </w:p>
    <w:p w14:paraId="089E49BF" w14:textId="11931427"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Ở quy mô rộng hơn, việc triển khai hệ thống giám sát trạm sạc xe nâng điện còn mang lại lợi ích đáng kể cho các doanh nghiệp sản xuất và logistics. Hệ thống giúp nâng cao hiệu quả quản lý hạ tầng sạc, giảm chi phí bảo trì và hạn chế các sự cố kỹ thuật trong quá trình sử dụng. Đồng thời, việc ứng dụng công nghệ IoT trong giám sát và quản lý trạm sạc cũng góp phần thúc đẩy quá trình tự động hóa và chuyển đổi số trong lĩnh vực công nghiệp. Không chỉ mang lại lợi ích về kinh tế và vận hành, hệ thống còn góp phần đảm bảo an toàn điện trong môi trường làm việc, hỗ trợ doanh nghiệp hướng tới mô hình sản xuất hiện đại, tiết kiệm năng lượng và thân thiện với môi trường.</w:t>
      </w:r>
    </w:p>
    <w:p w14:paraId="3FB5FA73" w14:textId="627E2ED1" w:rsidR="003C1D8D" w:rsidRPr="00894C51" w:rsidRDefault="006B73F1" w:rsidP="00D05F57">
      <w:pPr>
        <w:pStyle w:val="Heading2"/>
        <w:spacing w:before="0" w:line="360" w:lineRule="auto"/>
        <w:rPr>
          <w:rFonts w:cstheme="majorHAnsi"/>
          <w:b/>
          <w:bCs/>
          <w:color w:val="auto"/>
          <w:sz w:val="26"/>
          <w:szCs w:val="26"/>
          <w:lang w:val="vi-VN"/>
        </w:rPr>
      </w:pPr>
      <w:bookmarkStart w:id="26" w:name="_Toc224295950"/>
      <w:bookmarkEnd w:id="25"/>
      <w:r w:rsidRPr="00894C51">
        <w:rPr>
          <w:rFonts w:cstheme="majorHAnsi"/>
          <w:b/>
          <w:bCs/>
          <w:color w:val="auto"/>
          <w:sz w:val="26"/>
          <w:szCs w:val="26"/>
          <w:lang w:val="vi-VN"/>
        </w:rPr>
        <w:t>1.3. Nội dung đề tài</w:t>
      </w:r>
      <w:bookmarkEnd w:id="26"/>
    </w:p>
    <w:p w14:paraId="480B7D73" w14:textId="52518ACC" w:rsidR="003F10EC" w:rsidRPr="00894C51" w:rsidRDefault="003F10EC" w:rsidP="00D05F57">
      <w:pPr>
        <w:pStyle w:val="Heading3"/>
        <w:spacing w:before="0" w:line="360" w:lineRule="auto"/>
        <w:rPr>
          <w:rFonts w:asciiTheme="majorHAnsi" w:hAnsiTheme="majorHAnsi" w:cstheme="majorHAnsi"/>
          <w:b/>
          <w:bCs/>
          <w:i/>
          <w:iCs/>
          <w:color w:val="auto"/>
          <w:sz w:val="26"/>
          <w:szCs w:val="26"/>
          <w:lang w:val="vi-VN"/>
        </w:rPr>
      </w:pPr>
      <w:bookmarkStart w:id="27" w:name="_Toc193715413"/>
      <w:bookmarkStart w:id="28" w:name="_Toc224295951"/>
      <w:r w:rsidRPr="00894C51">
        <w:rPr>
          <w:rFonts w:asciiTheme="majorHAnsi" w:hAnsiTheme="majorHAnsi" w:cstheme="majorHAnsi"/>
          <w:b/>
          <w:bCs/>
          <w:color w:val="auto"/>
          <w:sz w:val="26"/>
          <w:szCs w:val="26"/>
          <w:lang w:val="vi-VN"/>
        </w:rPr>
        <w:t>1.</w:t>
      </w:r>
      <w:r w:rsidR="006B73F1" w:rsidRPr="00894C51">
        <w:rPr>
          <w:rFonts w:asciiTheme="majorHAnsi" w:hAnsiTheme="majorHAnsi" w:cstheme="majorHAnsi"/>
          <w:b/>
          <w:bCs/>
          <w:color w:val="auto"/>
          <w:sz w:val="26"/>
          <w:szCs w:val="26"/>
          <w:lang w:val="vi-VN"/>
        </w:rPr>
        <w:t>3.1.</w:t>
      </w:r>
      <w:r w:rsidRPr="00894C51">
        <w:rPr>
          <w:rFonts w:asciiTheme="majorHAnsi" w:hAnsiTheme="majorHAnsi" w:cstheme="majorHAnsi"/>
          <w:b/>
          <w:bCs/>
          <w:color w:val="auto"/>
          <w:sz w:val="26"/>
          <w:szCs w:val="26"/>
          <w:lang w:val="vi-VN"/>
        </w:rPr>
        <w:t xml:space="preserve"> Tổng quan lý thuyết</w:t>
      </w:r>
      <w:bookmarkEnd w:id="27"/>
      <w:bookmarkEnd w:id="28"/>
    </w:p>
    <w:p w14:paraId="399E3AAB" w14:textId="36DBDE4E" w:rsidR="003F10EC" w:rsidRPr="00894C51" w:rsidRDefault="003F10EC"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 xml:space="preserve">Khái quát </w:t>
      </w:r>
      <w:r w:rsidR="00CB0FB1" w:rsidRPr="00894C51">
        <w:rPr>
          <w:rFonts w:asciiTheme="majorHAnsi" w:hAnsiTheme="majorHAnsi" w:cstheme="majorHAnsi"/>
          <w:sz w:val="26"/>
          <w:szCs w:val="26"/>
        </w:rPr>
        <w:t xml:space="preserve">hệ thống giám sát </w:t>
      </w:r>
      <w:r w:rsidRPr="00894C51">
        <w:rPr>
          <w:rFonts w:asciiTheme="majorHAnsi" w:hAnsiTheme="majorHAnsi" w:cstheme="majorHAnsi"/>
          <w:sz w:val="26"/>
          <w:szCs w:val="26"/>
        </w:rPr>
        <w:t xml:space="preserve">và </w:t>
      </w:r>
      <w:r w:rsidR="00CB0FB1" w:rsidRPr="00894C51">
        <w:rPr>
          <w:rFonts w:asciiTheme="majorHAnsi" w:hAnsiTheme="majorHAnsi" w:cstheme="majorHAnsi"/>
          <w:sz w:val="26"/>
          <w:szCs w:val="26"/>
        </w:rPr>
        <w:t>ứng dụng công nghệ IoT</w:t>
      </w:r>
      <w:r w:rsidRPr="00894C51">
        <w:rPr>
          <w:rFonts w:asciiTheme="majorHAnsi" w:hAnsiTheme="majorHAnsi" w:cstheme="majorHAnsi"/>
          <w:sz w:val="26"/>
          <w:szCs w:val="26"/>
        </w:rPr>
        <w:t>.</w:t>
      </w:r>
    </w:p>
    <w:p w14:paraId="6EFDD487" w14:textId="325CBD4A" w:rsidR="00CB0FB1" w:rsidRPr="00894C51" w:rsidRDefault="006B73F1" w:rsidP="00D05F57">
      <w:pPr>
        <w:pStyle w:val="Heading3"/>
        <w:spacing w:before="0" w:line="360" w:lineRule="auto"/>
        <w:rPr>
          <w:rFonts w:asciiTheme="majorHAnsi" w:hAnsiTheme="majorHAnsi" w:cstheme="majorHAnsi"/>
          <w:b/>
          <w:bCs/>
          <w:i/>
          <w:iCs/>
          <w:color w:val="auto"/>
          <w:sz w:val="26"/>
          <w:szCs w:val="26"/>
          <w:lang w:val="vi-VN"/>
        </w:rPr>
      </w:pPr>
      <w:bookmarkStart w:id="29" w:name="_Toc193715414"/>
      <w:bookmarkStart w:id="30" w:name="_Toc224295952"/>
      <w:r w:rsidRPr="00894C51">
        <w:rPr>
          <w:rFonts w:asciiTheme="majorHAnsi" w:hAnsiTheme="majorHAnsi" w:cstheme="majorHAnsi"/>
          <w:b/>
          <w:bCs/>
          <w:color w:val="auto"/>
          <w:sz w:val="26"/>
          <w:szCs w:val="26"/>
          <w:lang w:val="vi-VN"/>
        </w:rPr>
        <w:t>1.3.</w:t>
      </w:r>
      <w:r w:rsidR="003F10EC" w:rsidRPr="00894C51">
        <w:rPr>
          <w:rFonts w:asciiTheme="majorHAnsi" w:hAnsiTheme="majorHAnsi" w:cstheme="majorHAnsi"/>
          <w:b/>
          <w:bCs/>
          <w:color w:val="auto"/>
          <w:sz w:val="26"/>
          <w:szCs w:val="26"/>
          <w:lang w:val="vi-VN"/>
        </w:rPr>
        <w:t xml:space="preserve">2. </w:t>
      </w:r>
      <w:bookmarkEnd w:id="29"/>
      <w:r w:rsidR="00CB0FB1" w:rsidRPr="00894C51">
        <w:rPr>
          <w:rFonts w:asciiTheme="majorHAnsi" w:hAnsiTheme="majorHAnsi" w:cstheme="majorHAnsi"/>
          <w:b/>
          <w:bCs/>
          <w:color w:val="auto"/>
          <w:sz w:val="26"/>
          <w:szCs w:val="26"/>
          <w:lang w:val="vi-VN"/>
        </w:rPr>
        <w:t>Ý tưởng triển khai</w:t>
      </w:r>
      <w:bookmarkEnd w:id="30"/>
    </w:p>
    <w:p w14:paraId="60C2E8F0" w14:textId="0FA357A7" w:rsidR="00A86DBE" w:rsidRPr="00894C51" w:rsidRDefault="00A86DBE" w:rsidP="00D05F57">
      <w:pPr>
        <w:spacing w:line="360" w:lineRule="auto"/>
        <w:ind w:firstLine="567"/>
        <w:jc w:val="center"/>
        <w:rPr>
          <w:rFonts w:asciiTheme="majorHAnsi" w:hAnsiTheme="majorHAnsi" w:cstheme="majorHAnsi"/>
          <w:i/>
          <w:iCs/>
          <w:sz w:val="26"/>
          <w:szCs w:val="26"/>
          <w:lang w:eastAsia="ko-KR"/>
        </w:rPr>
      </w:pPr>
      <w:r w:rsidRPr="00894C51">
        <w:rPr>
          <w:rFonts w:asciiTheme="majorHAnsi" w:hAnsiTheme="majorHAnsi" w:cstheme="majorHAnsi"/>
          <w:i/>
          <w:iCs/>
          <w:sz w:val="26"/>
          <w:szCs w:val="26"/>
          <w:lang w:eastAsia="ko-KR"/>
        </w:rPr>
        <w:drawing>
          <wp:inline distT="0" distB="0" distL="0" distR="0" wp14:anchorId="08665539" wp14:editId="0C4292F2">
            <wp:extent cx="4330700" cy="2151743"/>
            <wp:effectExtent l="0" t="0" r="0" b="1270"/>
            <wp:docPr id="8" name="Hình ảnh 7">
              <a:extLst xmlns:a="http://schemas.openxmlformats.org/drawingml/2006/main">
                <a:ext uri="{FF2B5EF4-FFF2-40B4-BE49-F238E27FC236}">
                  <a16:creationId xmlns:a16="http://schemas.microsoft.com/office/drawing/2014/main" id="{D4B64C27-41A6-D243-0681-CECE3CF05F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a:extLst>
                        <a:ext uri="{FF2B5EF4-FFF2-40B4-BE49-F238E27FC236}">
                          <a16:creationId xmlns:a16="http://schemas.microsoft.com/office/drawing/2014/main" id="{D4B64C27-41A6-D243-0681-CECE3CF05F55}"/>
                        </a:ext>
                      </a:extLst>
                    </pic:cNvPr>
                    <pic:cNvPicPr>
                      <a:picLocks noChangeAspect="1"/>
                    </pic:cNvPicPr>
                  </pic:nvPicPr>
                  <pic:blipFill>
                    <a:blip r:embed="rId13"/>
                    <a:stretch>
                      <a:fillRect/>
                    </a:stretch>
                  </pic:blipFill>
                  <pic:spPr>
                    <a:xfrm>
                      <a:off x="0" y="0"/>
                      <a:ext cx="4332760" cy="2152767"/>
                    </a:xfrm>
                    <a:prstGeom prst="rect">
                      <a:avLst/>
                    </a:prstGeom>
                  </pic:spPr>
                </pic:pic>
              </a:graphicData>
            </a:graphic>
          </wp:inline>
        </w:drawing>
      </w:r>
    </w:p>
    <w:p w14:paraId="42FEEE80" w14:textId="61E3025F" w:rsidR="00CB0FB1" w:rsidRPr="00894C51" w:rsidRDefault="00CB0FB1" w:rsidP="00D05F57">
      <w:pPr>
        <w:spacing w:line="360" w:lineRule="auto"/>
        <w:ind w:firstLine="567"/>
        <w:jc w:val="center"/>
        <w:rPr>
          <w:rFonts w:asciiTheme="majorHAnsi" w:hAnsiTheme="majorHAnsi" w:cstheme="majorHAnsi"/>
          <w:i/>
          <w:iCs/>
          <w:sz w:val="26"/>
          <w:szCs w:val="26"/>
          <w:lang w:eastAsia="ko-KR"/>
        </w:rPr>
      </w:pPr>
      <w:r w:rsidRPr="00894C51">
        <w:rPr>
          <w:rFonts w:asciiTheme="majorHAnsi" w:hAnsiTheme="majorHAnsi" w:cstheme="majorHAnsi"/>
          <w:i/>
          <w:iCs/>
          <w:sz w:val="26"/>
          <w:szCs w:val="26"/>
          <w:lang w:eastAsia="ko-KR"/>
        </w:rPr>
        <w:t xml:space="preserve">Hình 1. Mô hình </w:t>
      </w:r>
      <w:r w:rsidR="00A86DBE" w:rsidRPr="00894C51">
        <w:rPr>
          <w:rFonts w:asciiTheme="majorHAnsi" w:hAnsiTheme="majorHAnsi" w:cstheme="majorHAnsi"/>
          <w:i/>
          <w:iCs/>
          <w:sz w:val="26"/>
          <w:szCs w:val="26"/>
          <w:lang w:eastAsia="ko-KR"/>
        </w:rPr>
        <w:t>hoạt động</w:t>
      </w:r>
    </w:p>
    <w:p w14:paraId="71AFE701" w14:textId="77777777" w:rsidR="00A86DBE" w:rsidRPr="00894C51" w:rsidRDefault="00A86DBE" w:rsidP="00D05F57">
      <w:pPr>
        <w:spacing w:line="360" w:lineRule="auto"/>
        <w:ind w:firstLine="567"/>
        <w:jc w:val="both"/>
        <w:rPr>
          <w:rFonts w:asciiTheme="majorHAnsi" w:hAnsiTheme="majorHAnsi" w:cstheme="majorHAnsi"/>
          <w:sz w:val="26"/>
          <w:szCs w:val="26"/>
          <w:lang w:eastAsia="ko-KR"/>
        </w:rPr>
      </w:pPr>
      <w:r w:rsidRPr="00894C51">
        <w:rPr>
          <w:rFonts w:asciiTheme="majorHAnsi" w:hAnsiTheme="majorHAnsi" w:cstheme="majorHAnsi"/>
          <w:sz w:val="26"/>
          <w:szCs w:val="26"/>
          <w:lang w:eastAsia="ko-KR"/>
        </w:rPr>
        <w:t xml:space="preserve">Hệ thống </w:t>
      </w:r>
      <w:r w:rsidRPr="00894C51">
        <w:rPr>
          <w:rFonts w:asciiTheme="majorHAnsi" w:hAnsiTheme="majorHAnsi" w:cstheme="majorHAnsi"/>
          <w:sz w:val="26"/>
          <w:szCs w:val="26"/>
          <w:lang w:eastAsia="ko-KR"/>
        </w:rPr>
        <w:t xml:space="preserve">được thiết kế nhằm xây dựng một bộ điều khiển và giám sát trạm sạc xe nâng điện ứng dụng công nghệ IoT, cho phép theo dõi và quản lý quá trình sạc pin từ xa </w:t>
      </w:r>
      <w:r w:rsidRPr="00894C51">
        <w:rPr>
          <w:rFonts w:asciiTheme="majorHAnsi" w:hAnsiTheme="majorHAnsi" w:cstheme="majorHAnsi"/>
          <w:sz w:val="26"/>
          <w:szCs w:val="26"/>
          <w:lang w:eastAsia="ko-KR"/>
        </w:rPr>
        <w:lastRenderedPageBreak/>
        <w:t>thông qua mạng internet. Ý tưởng chính của hệ thống là kết hợp giữa mạch sạc công suất, hệ thống đo lường các thông số điện và nền tảng truyền dữ liệu IoT, từ đó giúp người vận hành có thể giám sát trạng thái hoạt động của trạm sạc theo thời gian thực.</w:t>
      </w:r>
    </w:p>
    <w:p w14:paraId="2BAFFD4D" w14:textId="3A02C112" w:rsidR="00CB0FB1" w:rsidRPr="00894C51" w:rsidRDefault="00A86DBE" w:rsidP="00D05F57">
      <w:pPr>
        <w:spacing w:line="360" w:lineRule="auto"/>
        <w:ind w:firstLine="567"/>
        <w:jc w:val="both"/>
        <w:rPr>
          <w:rFonts w:asciiTheme="majorHAnsi" w:hAnsiTheme="majorHAnsi" w:cstheme="majorHAnsi"/>
          <w:sz w:val="26"/>
          <w:szCs w:val="26"/>
          <w:lang w:eastAsia="ko-KR"/>
        </w:rPr>
      </w:pPr>
      <w:r w:rsidRPr="00894C51">
        <w:rPr>
          <w:rFonts w:asciiTheme="majorHAnsi" w:hAnsiTheme="majorHAnsi" w:cstheme="majorHAnsi"/>
          <w:sz w:val="26"/>
          <w:szCs w:val="26"/>
          <w:lang w:eastAsia="ko-KR"/>
        </w:rPr>
        <w:t>Các thông số quan trọng trong quá trình sạc như điện áp, dòng điện và nhiệt độ sẽ được các cảm biến thu thập và gửi về bộ điều khiển trung tâm. Bộ điều khiển xử lý dữ liệu, đồng thời truyền thông tin lên hệ thống máy chủ thông qua mạng 4G. Dữ liệu sau đó được lưu trữ trên cơ sở dữ liệu và hiển thị trên giao diện Dashboard để người quản lý có thể theo dõi, phân tích và phát hiện sớm các sự cố trong quá trình sạc.</w:t>
      </w:r>
      <w:r w:rsidR="00CB0FB1" w:rsidRPr="00894C51">
        <w:rPr>
          <w:rFonts w:asciiTheme="majorHAnsi" w:hAnsiTheme="majorHAnsi" w:cstheme="majorHAnsi"/>
          <w:sz w:val="26"/>
          <w:szCs w:val="26"/>
          <w:lang w:eastAsia="ko-KR"/>
        </w:rPr>
        <w:t xml:space="preserve"> </w:t>
      </w:r>
    </w:p>
    <w:p w14:paraId="77BFE01B" w14:textId="38D70079" w:rsidR="003F10EC"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Hệ thống giám sát trạm sạc xe nâng điện được thiết kế theo mô hình gồm các khối chức năng chính bao gồm: khối nguồn và chuyển đổi công suất, khối đo lường và giám sát, khối điều khiển trung tâm, khối truyền dữ liệu IoT và khối máy chủ hiển thị dữ liệu. Các khối này phối hợp với nhau nhằm đảm bảo quá trình sạc pin xe nâng điện diễn ra ổn định, đồng thời cho phép giám sát và quản lý hệ thống từ xa thông qua nền tảng Internet.</w:t>
      </w:r>
    </w:p>
    <w:p w14:paraId="767610C4" w14:textId="4583A148"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Ở đầu vào của hệ thống, nguồn điện xoay chiều 220VAC từ lưới điện được đưa vào khối EMI Filter nhằm loại bỏ nhiễu điện từ và các thành phần nhiễu không mong muốn trong nguồn điện. Sau đó, nguồn điện được đưa vào khối AC/DC Converter để thực hiện quá trình chỉnh lưu, chuyển đổi điện áp xoay chiều thành điện áp một chiều.</w:t>
      </w:r>
    </w:p>
    <w:p w14:paraId="74A379DA" w14:textId="7E46FE6F"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Tiếp theo, điện áp một chiều được đưa qua khối Boost PFC (Power Factor Correction) nhằm cải thiện hệ số công suất và ổn định điện áp đầu vào của hệ thống. Khối điều khiển PFC Control có nhiệm vụ điều chỉnh hoạt động của mạch PFC để đảm bảo điện áp và dòng điện đầu ra phù hợp với yêu cầu của hệ thống sạc.</w:t>
      </w:r>
    </w:p>
    <w:p w14:paraId="74504D0A" w14:textId="6181C141"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Sau giai đoạn này, nguồn điện tiếp tục được đưa vào khối DC/DC Converter để điều chỉnh mức điện áp và dòng điện sạc theo yêu cầu của pin xe nâng điện. Khối DC/DC Control sẽ điều khiển quá trình chuyển đổi này nhằm đảm bảo quá trình sạc diễn ra ổn định và an toàn.</w:t>
      </w:r>
    </w:p>
    <w:p w14:paraId="6304AC76" w14:textId="13082687" w:rsidR="00A86DBE" w:rsidRPr="00894C51" w:rsidRDefault="00A86DBE"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Trước khi cấp nguồn ra cổng sạc, hệ thống sử dụng Relay để thực hiện chức năng đóng hoặc ngắt nguồn điện khi cần thiết. Relay được điều khiển bởi bộ điều khiển trung tâm nhằm đảm bảo an toàn trong quá trình vận hành và có thể ngắt nguồn ngay khi phát hiện các sự cố bất thường.</w:t>
      </w:r>
    </w:p>
    <w:p w14:paraId="664B6CF3" w14:textId="77777777" w:rsidR="00A86DBE" w:rsidRPr="00A86DBE" w:rsidRDefault="00A86DBE" w:rsidP="00A86DBE">
      <w:pPr>
        <w:spacing w:line="360" w:lineRule="auto"/>
        <w:ind w:firstLine="567"/>
        <w:jc w:val="both"/>
        <w:rPr>
          <w:rFonts w:asciiTheme="majorHAnsi" w:hAnsiTheme="majorHAnsi" w:cstheme="majorHAnsi"/>
          <w:sz w:val="26"/>
          <w:szCs w:val="26"/>
        </w:rPr>
      </w:pPr>
      <w:r w:rsidRPr="00A86DBE">
        <w:rPr>
          <w:rFonts w:asciiTheme="majorHAnsi" w:hAnsiTheme="majorHAnsi" w:cstheme="majorHAnsi"/>
          <w:sz w:val="26"/>
          <w:szCs w:val="26"/>
        </w:rPr>
        <w:t xml:space="preserve">Trong quá trình sạc, hệ thống sử dụng các cảm biến để giám sát các thông số quan trọng bao gồm Voltage Monitor, Current Monitor và Temperature Monitor. Các cảm </w:t>
      </w:r>
      <w:r w:rsidRPr="00A86DBE">
        <w:rPr>
          <w:rFonts w:asciiTheme="majorHAnsi" w:hAnsiTheme="majorHAnsi" w:cstheme="majorHAnsi"/>
          <w:sz w:val="26"/>
          <w:szCs w:val="26"/>
        </w:rPr>
        <w:lastRenderedPageBreak/>
        <w:t>biến này liên tục thu thập dữ liệu về điện áp, dòng điện và nhiệt độ của hệ thống sạc. Dữ liệu sau đó được gửi về Main Control, đóng vai trò là bộ điều khiển trung tâm của toàn bộ hệ thống.</w:t>
      </w:r>
    </w:p>
    <w:p w14:paraId="769F9192" w14:textId="77777777" w:rsidR="00A86DBE" w:rsidRPr="00A86DBE" w:rsidRDefault="00A86DBE" w:rsidP="00A86DBE">
      <w:pPr>
        <w:spacing w:line="360" w:lineRule="auto"/>
        <w:ind w:firstLine="567"/>
        <w:jc w:val="both"/>
        <w:rPr>
          <w:rFonts w:asciiTheme="majorHAnsi" w:hAnsiTheme="majorHAnsi" w:cstheme="majorHAnsi"/>
          <w:sz w:val="26"/>
          <w:szCs w:val="26"/>
        </w:rPr>
      </w:pPr>
      <w:r w:rsidRPr="00A86DBE">
        <w:rPr>
          <w:rFonts w:asciiTheme="majorHAnsi" w:hAnsiTheme="majorHAnsi" w:cstheme="majorHAnsi"/>
          <w:sz w:val="26"/>
          <w:szCs w:val="26"/>
        </w:rPr>
        <w:t>Bộ Main Control có nhiệm vụ xử lý dữ liệu thu thập được từ các cảm biến, đồng thời điều khiển hoạt động của các khối chức năng như PFC Control, DC/DC Control và Relay. Ngoài ra, bộ điều khiển trung tâm còn giao tiếp với MCU thông qua giao thức truyền thông RS485 để truyền dữ liệu giám sát lên hệ thống IoT.</w:t>
      </w:r>
    </w:p>
    <w:p w14:paraId="62A09270" w14:textId="77777777" w:rsidR="00A86DBE" w:rsidRPr="00A86DBE" w:rsidRDefault="00A86DBE" w:rsidP="00A86DBE">
      <w:pPr>
        <w:spacing w:line="360" w:lineRule="auto"/>
        <w:ind w:firstLine="567"/>
        <w:jc w:val="both"/>
        <w:rPr>
          <w:rFonts w:asciiTheme="majorHAnsi" w:hAnsiTheme="majorHAnsi" w:cstheme="majorHAnsi"/>
          <w:sz w:val="26"/>
          <w:szCs w:val="26"/>
        </w:rPr>
      </w:pPr>
      <w:r w:rsidRPr="00A86DBE">
        <w:rPr>
          <w:rFonts w:asciiTheme="majorHAnsi" w:hAnsiTheme="majorHAnsi" w:cstheme="majorHAnsi"/>
          <w:sz w:val="26"/>
          <w:szCs w:val="26"/>
        </w:rPr>
        <w:t>Tại khối truyền thông, MCU kết nối với Module SIM 4G thông qua các lệnh điều khiển AT Command. Module SIM 4G sẽ gửi dữ liệu từ hệ thống đến mạng di động thông qua trạm BTS của nhà mạng, sau đó truyền dữ liệu lên Internet.</w:t>
      </w:r>
    </w:p>
    <w:p w14:paraId="451EAB07" w14:textId="77777777" w:rsidR="00A86DBE" w:rsidRPr="00A86DBE" w:rsidRDefault="00A86DBE" w:rsidP="00A86DBE">
      <w:pPr>
        <w:spacing w:line="360" w:lineRule="auto"/>
        <w:ind w:firstLine="567"/>
        <w:jc w:val="both"/>
        <w:rPr>
          <w:rFonts w:asciiTheme="majorHAnsi" w:hAnsiTheme="majorHAnsi" w:cstheme="majorHAnsi"/>
          <w:sz w:val="26"/>
          <w:szCs w:val="26"/>
        </w:rPr>
      </w:pPr>
      <w:r w:rsidRPr="00A86DBE">
        <w:rPr>
          <w:rFonts w:asciiTheme="majorHAnsi" w:hAnsiTheme="majorHAnsi" w:cstheme="majorHAnsi"/>
          <w:sz w:val="26"/>
          <w:szCs w:val="26"/>
        </w:rPr>
        <w:t>Dữ liệu được gửi đến VPS (Virtual Private Server) để xử lý và lưu trữ. Trên máy chủ, hệ thống sử dụng nền tảng ThingsBoard Engine chạy trên môi trường Docker để quản lý và xử lý dữ liệu IoT. Đồng thời, dữ liệu được lưu trữ trong MQTT Broker và cơ sở dữ liệu (Database).</w:t>
      </w:r>
    </w:p>
    <w:p w14:paraId="44940B4D" w14:textId="77777777" w:rsidR="00A86DBE" w:rsidRPr="00A86DBE" w:rsidRDefault="00A86DBE" w:rsidP="00A86DBE">
      <w:pPr>
        <w:spacing w:line="360" w:lineRule="auto"/>
        <w:ind w:firstLine="567"/>
        <w:jc w:val="both"/>
        <w:rPr>
          <w:rFonts w:asciiTheme="majorHAnsi" w:hAnsiTheme="majorHAnsi" w:cstheme="majorHAnsi"/>
          <w:sz w:val="26"/>
          <w:szCs w:val="26"/>
        </w:rPr>
      </w:pPr>
      <w:r w:rsidRPr="00A86DBE">
        <w:rPr>
          <w:rFonts w:asciiTheme="majorHAnsi" w:hAnsiTheme="majorHAnsi" w:cstheme="majorHAnsi"/>
          <w:sz w:val="26"/>
          <w:szCs w:val="26"/>
        </w:rPr>
        <w:t>Cuối cùng, các thông tin về trạng thái hoạt động của trạm sạc được hiển thị trên Dashboard. Thông qua giao diện này, người dùng có thể theo dõi các thông số như điện áp, dòng điện, nhiệt độ, trạng thái sạc và lịch sử hoạt động của hệ thống theo thời gian thực. Nhờ đó, việc quản lý và giám sát trạm sạc xe nâng điện trở nên thuận tiện hơn, đồng thời giúp phát hiện sớm các sự cố và nâng cao độ an toàn trong quá trình vận hành.</w:t>
      </w:r>
    </w:p>
    <w:p w14:paraId="6EC4EE4C" w14:textId="77777777" w:rsidR="00A86DBE" w:rsidRPr="00894C51" w:rsidRDefault="00A86DBE" w:rsidP="00D05F57">
      <w:pPr>
        <w:spacing w:line="360" w:lineRule="auto"/>
        <w:ind w:firstLine="567"/>
        <w:jc w:val="both"/>
        <w:rPr>
          <w:rFonts w:asciiTheme="majorHAnsi" w:hAnsiTheme="majorHAnsi" w:cstheme="majorHAnsi"/>
          <w:sz w:val="26"/>
          <w:szCs w:val="26"/>
        </w:rPr>
      </w:pPr>
    </w:p>
    <w:p w14:paraId="383FA77C" w14:textId="7AF3E283" w:rsidR="0087039D" w:rsidRPr="00894C51" w:rsidRDefault="006B73F1" w:rsidP="00D05F57">
      <w:pPr>
        <w:pStyle w:val="Heading3"/>
        <w:spacing w:before="0" w:line="360" w:lineRule="auto"/>
        <w:rPr>
          <w:rFonts w:asciiTheme="majorHAnsi" w:hAnsiTheme="majorHAnsi" w:cstheme="majorHAnsi"/>
          <w:b/>
          <w:bCs/>
          <w:i/>
          <w:iCs/>
          <w:color w:val="auto"/>
          <w:sz w:val="26"/>
          <w:szCs w:val="26"/>
          <w:lang w:val="vi-VN"/>
        </w:rPr>
      </w:pPr>
      <w:bookmarkStart w:id="31" w:name="_Toc193715415"/>
      <w:bookmarkStart w:id="32" w:name="_Toc224295953"/>
      <w:r w:rsidRPr="00894C51">
        <w:rPr>
          <w:rFonts w:asciiTheme="majorHAnsi" w:hAnsiTheme="majorHAnsi" w:cstheme="majorHAnsi"/>
          <w:b/>
          <w:bCs/>
          <w:color w:val="auto"/>
          <w:sz w:val="26"/>
          <w:szCs w:val="26"/>
          <w:lang w:val="vi-VN"/>
        </w:rPr>
        <w:t>1.3.</w:t>
      </w:r>
      <w:r w:rsidR="003F10EC" w:rsidRPr="00894C51">
        <w:rPr>
          <w:rFonts w:asciiTheme="majorHAnsi" w:hAnsiTheme="majorHAnsi" w:cstheme="majorHAnsi"/>
          <w:b/>
          <w:bCs/>
          <w:color w:val="auto"/>
          <w:sz w:val="26"/>
          <w:szCs w:val="26"/>
          <w:lang w:val="vi-VN"/>
        </w:rPr>
        <w:t>3.</w:t>
      </w:r>
      <w:bookmarkEnd w:id="31"/>
      <w:r w:rsidR="00971EB7" w:rsidRPr="00894C51">
        <w:rPr>
          <w:rFonts w:asciiTheme="majorHAnsi" w:hAnsiTheme="majorHAnsi" w:cstheme="majorHAnsi"/>
          <w:b/>
          <w:bCs/>
          <w:color w:val="auto"/>
          <w:sz w:val="26"/>
          <w:szCs w:val="26"/>
          <w:lang w:val="vi-VN"/>
        </w:rPr>
        <w:t xml:space="preserve"> Nội dung nghiên cứu</w:t>
      </w:r>
      <w:bookmarkEnd w:id="32"/>
    </w:p>
    <w:p w14:paraId="774DE32C" w14:textId="77777777" w:rsidR="00A85FCD" w:rsidRPr="00A85FCD" w:rsidRDefault="00A85FCD" w:rsidP="00A85FCD">
      <w:pPr>
        <w:spacing w:after="160" w:line="360" w:lineRule="auto"/>
        <w:ind w:firstLine="567"/>
        <w:jc w:val="both"/>
        <w:rPr>
          <w:rFonts w:asciiTheme="majorHAnsi" w:hAnsiTheme="majorHAnsi" w:cstheme="majorHAnsi"/>
          <w:sz w:val="26"/>
          <w:szCs w:val="26"/>
        </w:rPr>
      </w:pPr>
      <w:r w:rsidRPr="00A85FCD">
        <w:rPr>
          <w:rFonts w:asciiTheme="majorHAnsi" w:hAnsiTheme="majorHAnsi" w:cstheme="majorHAnsi"/>
          <w:sz w:val="26"/>
          <w:szCs w:val="26"/>
        </w:rPr>
        <w:t>Nội dung nghiên cứu của đề tài tập trung vào việc khảo sát, phân tích và xây dựng mô hình hệ thống giám sát cho trạm sạc xe nâng điện ứng dụng công nghệ IoT. Cụ thể, đề tài tiến hành nghiên cứu các thành phần chính của một trạm sạc xe nâng điện như bộ sạc, hệ thống cung cấp và chuyển đổi nguồn điện, các cảm biến đo điện áp, dòng điện, nhiệt độ cũng như bộ điều khiển trung tâm và các phương thức truyền thông dữ liệu. Trên cơ sở đó, đề tài đề xuất kiến trúc hệ thống IoT phù hợp cho việc giám sát và quản lý trạm sạc, bao gồm các thành phần phần cứng như vi điều khiển, cảm biến đo lường, module truyền dữ liệu và các thiết bị điều khiển; đồng thời xây dựng phần mềm phục vụ việc thu thập, lưu trữ và hiển thị dữ liệu trên nền tảng giám sát.</w:t>
      </w:r>
    </w:p>
    <w:p w14:paraId="021106F3" w14:textId="77777777" w:rsidR="00A85FCD" w:rsidRPr="00A85FCD" w:rsidRDefault="00A85FCD" w:rsidP="00A85FCD">
      <w:pPr>
        <w:spacing w:after="160" w:line="360" w:lineRule="auto"/>
        <w:ind w:firstLine="567"/>
        <w:jc w:val="both"/>
        <w:rPr>
          <w:rFonts w:asciiTheme="majorHAnsi" w:hAnsiTheme="majorHAnsi" w:cstheme="majorHAnsi"/>
          <w:sz w:val="26"/>
          <w:szCs w:val="26"/>
        </w:rPr>
      </w:pPr>
      <w:r w:rsidRPr="00A85FCD">
        <w:rPr>
          <w:rFonts w:asciiTheme="majorHAnsi" w:hAnsiTheme="majorHAnsi" w:cstheme="majorHAnsi"/>
          <w:sz w:val="26"/>
          <w:szCs w:val="26"/>
        </w:rPr>
        <w:t xml:space="preserve">Bên cạnh đó, đề tài tiến hành thiết kế và xây dựng mô hình hệ thống giám sát có khả năng thu thập các thông số vận hành của trạm sạc xe nâng điện như điện áp sạc, </w:t>
      </w:r>
      <w:r w:rsidRPr="00A85FCD">
        <w:rPr>
          <w:rFonts w:asciiTheme="majorHAnsi" w:hAnsiTheme="majorHAnsi" w:cstheme="majorHAnsi"/>
          <w:sz w:val="26"/>
          <w:szCs w:val="26"/>
        </w:rPr>
        <w:lastRenderedPageBreak/>
        <w:t>dòng điện sạc, nhiệt độ và trạng thái hoạt động của hệ thống. Các dữ liệu này được truyền lên nền tảng IoT thông qua mạng internet để người dùng có thể theo dõi và quản lý từ xa thông qua giao diện Dashboard. Hệ thống cũng được tích hợp chức năng cảnh báo khi phát hiện các thông số vượt ngưỡng cho phép nhằm đảm bảo an toàn trong quá trình vận hành.</w:t>
      </w:r>
    </w:p>
    <w:p w14:paraId="62444469" w14:textId="77777777" w:rsidR="00A85FCD" w:rsidRPr="00A85FCD" w:rsidRDefault="00A85FCD" w:rsidP="00A85FCD">
      <w:pPr>
        <w:spacing w:after="160" w:line="360" w:lineRule="auto"/>
        <w:ind w:firstLine="567"/>
        <w:jc w:val="both"/>
        <w:rPr>
          <w:rFonts w:asciiTheme="majorHAnsi" w:hAnsiTheme="majorHAnsi" w:cstheme="majorHAnsi"/>
          <w:sz w:val="26"/>
          <w:szCs w:val="26"/>
        </w:rPr>
      </w:pPr>
      <w:r w:rsidRPr="00A85FCD">
        <w:rPr>
          <w:rFonts w:asciiTheme="majorHAnsi" w:hAnsiTheme="majorHAnsi" w:cstheme="majorHAnsi"/>
          <w:sz w:val="26"/>
          <w:szCs w:val="26"/>
        </w:rPr>
        <w:t>Ngoài ra, nghiên cứu còn tiến hành đánh giá hiệu quả hoạt động của hệ thống thông qua việc kiểm tra khả năng thu thập và truyền dữ liệu theo thời gian thực, độ ổn định của hệ thống cũng như khả năng mở rộng khi triển khai trong môi trường thực tế tại các nhà máy hoặc kho bãi sử dụng xe nâng điện. Kết quả nghiên cứu hướng tới việc đề xuất một giải pháp giám sát trạm sạc xe nâng điện thông minh, góp phần nâng cao hiệu quả quản lý, đảm bảo an toàn vận hành và hỗ trợ quá trình ứng dụng công nghệ IoT trong lĩnh vực công nghiệp và logistics.</w:t>
      </w:r>
    </w:p>
    <w:p w14:paraId="360679F9" w14:textId="70A62A59" w:rsidR="00C001B5" w:rsidRPr="00894C51" w:rsidRDefault="007E0D59" w:rsidP="00D05F57">
      <w:pPr>
        <w:spacing w:after="160"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br w:type="page"/>
      </w:r>
    </w:p>
    <w:p w14:paraId="26B1A2DC" w14:textId="0DC3C14B" w:rsidR="00CB0FB1" w:rsidRPr="00894C51" w:rsidRDefault="00763A24" w:rsidP="00D05F57">
      <w:pPr>
        <w:pStyle w:val="Heading1"/>
        <w:spacing w:before="0" w:line="360" w:lineRule="auto"/>
        <w:jc w:val="center"/>
        <w:rPr>
          <w:rFonts w:cstheme="majorHAnsi"/>
          <w:b/>
          <w:bCs/>
          <w:color w:val="auto"/>
          <w:sz w:val="26"/>
          <w:szCs w:val="26"/>
          <w:lang w:val="vi-VN"/>
        </w:rPr>
      </w:pPr>
      <w:bookmarkStart w:id="33" w:name="_Toc193715419"/>
      <w:bookmarkStart w:id="34" w:name="_Toc224295954"/>
      <w:r w:rsidRPr="00894C51">
        <w:rPr>
          <w:rFonts w:cstheme="majorHAnsi"/>
          <w:b/>
          <w:bCs/>
          <w:color w:val="auto"/>
          <w:sz w:val="26"/>
          <w:szCs w:val="26"/>
          <w:lang w:val="vi-VN"/>
        </w:rPr>
        <w:lastRenderedPageBreak/>
        <w:t xml:space="preserve">CHƯƠNG </w:t>
      </w:r>
      <w:bookmarkEnd w:id="33"/>
      <w:r w:rsidR="005446F3" w:rsidRPr="00894C51">
        <w:rPr>
          <w:rFonts w:cstheme="majorHAnsi"/>
          <w:b/>
          <w:bCs/>
          <w:color w:val="auto"/>
          <w:sz w:val="26"/>
          <w:szCs w:val="26"/>
          <w:lang w:val="vi-VN"/>
        </w:rPr>
        <w:t>2: CƠ SỞ LÝ THUYẾT</w:t>
      </w:r>
      <w:bookmarkEnd w:id="34"/>
    </w:p>
    <w:p w14:paraId="056636E4" w14:textId="2683760D" w:rsidR="005446F3" w:rsidRPr="00894C51" w:rsidRDefault="005446F3" w:rsidP="006B73F1">
      <w:pPr>
        <w:pStyle w:val="Heading2"/>
        <w:rPr>
          <w:rFonts w:cstheme="majorHAnsi"/>
          <w:b/>
          <w:bCs/>
          <w:color w:val="auto"/>
          <w:sz w:val="26"/>
          <w:szCs w:val="26"/>
          <w:lang w:val="vi-VN"/>
        </w:rPr>
      </w:pPr>
      <w:bookmarkStart w:id="35" w:name="_Toc211033530"/>
      <w:bookmarkStart w:id="36" w:name="_Toc224295955"/>
      <w:r w:rsidRPr="00894C51">
        <w:rPr>
          <w:rFonts w:cstheme="majorHAnsi"/>
          <w:b/>
          <w:bCs/>
          <w:color w:val="auto"/>
          <w:sz w:val="26"/>
          <w:szCs w:val="26"/>
          <w:lang w:val="vi-VN"/>
        </w:rPr>
        <w:t xml:space="preserve">2.1. Tổng quan về xe nâng </w:t>
      </w:r>
      <w:r w:rsidR="00C16CFE" w:rsidRPr="00894C51">
        <w:rPr>
          <w:rFonts w:cstheme="majorHAnsi"/>
          <w:b/>
          <w:bCs/>
          <w:color w:val="auto"/>
          <w:sz w:val="26"/>
          <w:szCs w:val="26"/>
          <w:lang w:val="vi-VN"/>
        </w:rPr>
        <w:t>điện</w:t>
      </w:r>
      <w:bookmarkEnd w:id="36"/>
    </w:p>
    <w:p w14:paraId="511E5DBF" w14:textId="10F04EB1" w:rsidR="00DB6945" w:rsidRPr="00894C51" w:rsidRDefault="00C16CFE" w:rsidP="006B73F1">
      <w:pPr>
        <w:pStyle w:val="Heading3"/>
        <w:rPr>
          <w:b/>
          <w:bCs/>
          <w:color w:val="auto"/>
        </w:rPr>
      </w:pPr>
      <w:bookmarkStart w:id="37" w:name="_Toc224295956"/>
      <w:r w:rsidRPr="00894C51">
        <w:rPr>
          <w:b/>
          <w:bCs/>
          <w:color w:val="auto"/>
        </w:rPr>
        <w:t xml:space="preserve">2.1.1. Khái </w:t>
      </w:r>
      <w:r w:rsidR="00DB6945" w:rsidRPr="00894C51">
        <w:rPr>
          <w:b/>
          <w:bCs/>
          <w:color w:val="auto"/>
        </w:rPr>
        <w:t>niệm xe nâng điện</w:t>
      </w:r>
      <w:bookmarkEnd w:id="35"/>
      <w:bookmarkEnd w:id="37"/>
    </w:p>
    <w:p w14:paraId="4BAC879D" w14:textId="77777777" w:rsidR="00DB6945" w:rsidRPr="00894C51" w:rsidRDefault="00DB6945" w:rsidP="00DB6945">
      <w:pPr>
        <w:rPr>
          <w:b/>
          <w:bCs/>
          <w:lang w:eastAsia="en-US"/>
        </w:rPr>
      </w:pPr>
    </w:p>
    <w:p w14:paraId="5F63EC07" w14:textId="3AAA5B66" w:rsidR="00DB6945" w:rsidRPr="00894C51" w:rsidRDefault="00DB6945" w:rsidP="00D05F57">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 xml:space="preserve">Xe nâng điện là loại xe nâng sử dụng động cơ điện (thay vì động cơ đốt trong) để vận hành các chức năng như di chuyển, nâng – hạ hàng hóa. </w:t>
      </w:r>
      <w:r w:rsidRPr="00894C51">
        <w:rPr>
          <w:rFonts w:asciiTheme="majorHAnsi" w:hAnsiTheme="majorHAnsi" w:cstheme="majorHAnsi"/>
          <w:sz w:val="26"/>
          <w:szCs w:val="26"/>
        </w:rPr>
        <w:t>Nguồn điện thường đến từ bình ắc quy hoặc pin lithium, giúp xe hoạt động êm ái, không phát thải, phù hợp với môi trường nhà xưởng, kho bãi kín. Xe nâng điện thường được sử dụng trong các kho hàng, siêu thị, trung tâm logistics, ngành thực phẩm, y tế và các khu vực yêu cầu vệ sinh, không khí sạch.</w:t>
      </w:r>
    </w:p>
    <w:p w14:paraId="7A85BC21" w14:textId="1DA04510" w:rsidR="00CB0FB1" w:rsidRPr="00894C51" w:rsidRDefault="00DB6945" w:rsidP="006B73F1">
      <w:pPr>
        <w:pStyle w:val="Heading3"/>
        <w:rPr>
          <w:rFonts w:asciiTheme="majorHAnsi" w:hAnsiTheme="majorHAnsi" w:cstheme="majorHAnsi"/>
          <w:b/>
          <w:bCs/>
          <w:color w:val="auto"/>
          <w:sz w:val="26"/>
          <w:szCs w:val="26"/>
        </w:rPr>
      </w:pPr>
      <w:bookmarkStart w:id="38" w:name="_Toc224295957"/>
      <w:r w:rsidRPr="00894C51">
        <w:rPr>
          <w:rFonts w:asciiTheme="majorHAnsi" w:hAnsiTheme="majorHAnsi" w:cstheme="majorHAnsi"/>
          <w:b/>
          <w:bCs/>
          <w:color w:val="auto"/>
          <w:sz w:val="26"/>
          <w:szCs w:val="26"/>
        </w:rPr>
        <w:t>2.1.2. Cấu tạo của xe nâng điện</w:t>
      </w:r>
      <w:bookmarkEnd w:id="38"/>
    </w:p>
    <w:p w14:paraId="4197C1F2" w14:textId="1040E036" w:rsidR="00DB6945" w:rsidRPr="00894C51" w:rsidRDefault="00DB6945" w:rsidP="00DB6945">
      <w:pPr>
        <w:spacing w:line="360" w:lineRule="auto"/>
        <w:ind w:firstLine="567"/>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Xe nâng điện </w:t>
      </w:r>
      <w:r w:rsidRPr="00894C51">
        <w:rPr>
          <w:rFonts w:asciiTheme="majorHAnsi" w:hAnsiTheme="majorHAnsi" w:cstheme="majorHAnsi"/>
          <w:sz w:val="26"/>
          <w:szCs w:val="26"/>
        </w:rPr>
        <w:t>được thiết kế gồm nhiều bộ phận phối hợp chặt chẽ với nhau để đảm nhiệm các chức năng nâng – hạ và di chuyển hàng hóa</w:t>
      </w:r>
    </w:p>
    <w:p w14:paraId="582306B9" w14:textId="649C76C6" w:rsidR="00DB6945" w:rsidRPr="00894C51" w:rsidRDefault="00DB6945" w:rsidP="00DB6945">
      <w:pPr>
        <w:spacing w:line="360" w:lineRule="auto"/>
        <w:jc w:val="center"/>
        <w:rPr>
          <w:rFonts w:asciiTheme="majorHAnsi" w:hAnsiTheme="majorHAnsi" w:cstheme="majorHAnsi"/>
          <w:sz w:val="26"/>
          <w:szCs w:val="26"/>
          <w:lang w:val="en-US"/>
        </w:rPr>
      </w:pPr>
      <w:r w:rsidRPr="00894C51">
        <w:rPr>
          <w:rFonts w:asciiTheme="majorHAnsi" w:hAnsiTheme="majorHAnsi" w:cstheme="majorHAnsi"/>
          <w:sz w:val="26"/>
          <w:szCs w:val="26"/>
        </w:rPr>
        <w:drawing>
          <wp:inline distT="0" distB="0" distL="0" distR="0" wp14:anchorId="61857D78" wp14:editId="73495647">
            <wp:extent cx="4486275" cy="2690479"/>
            <wp:effectExtent l="0" t="0" r="0" b="0"/>
            <wp:docPr id="122655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3381" name=""/>
                    <pic:cNvPicPr/>
                  </pic:nvPicPr>
                  <pic:blipFill>
                    <a:blip r:embed="rId14"/>
                    <a:stretch>
                      <a:fillRect/>
                    </a:stretch>
                  </pic:blipFill>
                  <pic:spPr>
                    <a:xfrm>
                      <a:off x="0" y="0"/>
                      <a:ext cx="4500795" cy="2699187"/>
                    </a:xfrm>
                    <a:prstGeom prst="rect">
                      <a:avLst/>
                    </a:prstGeom>
                  </pic:spPr>
                </pic:pic>
              </a:graphicData>
            </a:graphic>
          </wp:inline>
        </w:drawing>
      </w:r>
    </w:p>
    <w:p w14:paraId="1F2DC0A6" w14:textId="2FA85354" w:rsidR="00A14954" w:rsidRPr="00894C51" w:rsidRDefault="00A14954" w:rsidP="00A14954">
      <w:pPr>
        <w:spacing w:line="360" w:lineRule="auto"/>
        <w:jc w:val="both"/>
        <w:rPr>
          <w:rFonts w:asciiTheme="majorHAnsi" w:hAnsiTheme="majorHAnsi" w:cstheme="majorHAnsi"/>
          <w:sz w:val="26"/>
          <w:szCs w:val="26"/>
          <w:lang w:val="en-US"/>
        </w:rPr>
      </w:pPr>
      <w:r w:rsidRPr="00894C51">
        <w:rPr>
          <w:rFonts w:asciiTheme="majorHAnsi" w:hAnsiTheme="majorHAnsi" w:cstheme="majorHAnsi"/>
          <w:sz w:val="26"/>
          <w:szCs w:val="26"/>
          <w:lang w:val="en-US"/>
        </w:rPr>
        <w:tab/>
      </w:r>
      <w:r w:rsidRPr="00894C51">
        <w:rPr>
          <w:rFonts w:asciiTheme="majorHAnsi" w:hAnsiTheme="majorHAnsi" w:cstheme="majorHAnsi"/>
          <w:b/>
          <w:bCs/>
          <w:sz w:val="26"/>
          <w:szCs w:val="26"/>
          <w:lang w:val="en-US"/>
        </w:rPr>
        <w:t>Khung xe (chassis</w:t>
      </w:r>
      <w:r w:rsidRPr="00894C51">
        <w:rPr>
          <w:rFonts w:asciiTheme="majorHAnsi" w:hAnsiTheme="majorHAnsi" w:cstheme="majorHAnsi"/>
          <w:sz w:val="26"/>
          <w:szCs w:val="26"/>
          <w:lang w:val="en-US"/>
        </w:rPr>
        <w:t xml:space="preserve">): </w:t>
      </w:r>
      <w:r w:rsidRPr="00894C51">
        <w:rPr>
          <w:rFonts w:asciiTheme="majorHAnsi" w:hAnsiTheme="majorHAnsi" w:cstheme="majorHAnsi"/>
          <w:sz w:val="26"/>
          <w:szCs w:val="26"/>
        </w:rPr>
        <w:t>Đây là phần “xương sống” của xe nâng điện. Khung xe làm nhiệm vụ chịu lực chính và là nơi gắn kết các bộ phận quan trọng như động cơ, trục nâng, bánh xe và hệ thống điện.</w:t>
      </w:r>
    </w:p>
    <w:p w14:paraId="56F1D668" w14:textId="0E85C2FB" w:rsidR="00A14954" w:rsidRPr="00894C51" w:rsidRDefault="00A14954" w:rsidP="00A85FCD">
      <w:pPr>
        <w:spacing w:line="360" w:lineRule="auto"/>
        <w:jc w:val="center"/>
        <w:rPr>
          <w:rFonts w:asciiTheme="majorHAnsi" w:hAnsiTheme="majorHAnsi" w:cstheme="majorHAnsi"/>
          <w:sz w:val="26"/>
          <w:szCs w:val="26"/>
          <w:lang w:val="en-US"/>
        </w:rPr>
      </w:pPr>
      <w:r w:rsidRPr="00894C51">
        <w:rPr>
          <w:noProof/>
        </w:rPr>
        <w:lastRenderedPageBreak/>
        <w:drawing>
          <wp:inline distT="0" distB="0" distL="0" distR="0" wp14:anchorId="23F202A6" wp14:editId="48E1DD69">
            <wp:extent cx="3228975" cy="2556272"/>
            <wp:effectExtent l="0" t="0" r="0" b="0"/>
            <wp:docPr id="133421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1290" cy="2558105"/>
                    </a:xfrm>
                    <a:prstGeom prst="rect">
                      <a:avLst/>
                    </a:prstGeom>
                    <a:noFill/>
                    <a:ln>
                      <a:noFill/>
                    </a:ln>
                  </pic:spPr>
                </pic:pic>
              </a:graphicData>
            </a:graphic>
          </wp:inline>
        </w:drawing>
      </w:r>
    </w:p>
    <w:p w14:paraId="5C0AAA5B" w14:textId="502EE798" w:rsidR="00A14954" w:rsidRPr="00894C51" w:rsidRDefault="00A14954" w:rsidP="00A85FCD">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lang w:val="en-US"/>
        </w:rPr>
        <w:t>Khung xe nâng</w:t>
      </w:r>
    </w:p>
    <w:p w14:paraId="1749BC22" w14:textId="07EAC781"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sz w:val="26"/>
          <w:szCs w:val="26"/>
          <w:lang w:val="en-US"/>
        </w:rPr>
        <w:t> </w:t>
      </w:r>
    </w:p>
    <w:p w14:paraId="02C33281" w14:textId="77777777"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b/>
          <w:bCs/>
          <w:sz w:val="26"/>
          <w:szCs w:val="26"/>
          <w:lang w:val="en-US"/>
        </w:rPr>
        <w:t>Hệ thống nâng (mast)</w:t>
      </w:r>
    </w:p>
    <w:p w14:paraId="157543A6" w14:textId="77777777"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sz w:val="26"/>
          <w:szCs w:val="26"/>
          <w:lang w:val="en-US"/>
        </w:rPr>
        <w:t>Phần này gồm có:</w:t>
      </w:r>
    </w:p>
    <w:p w14:paraId="4EB10768" w14:textId="77777777"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sz w:val="26"/>
          <w:szCs w:val="26"/>
          <w:lang w:val="en-US"/>
        </w:rPr>
        <w:t>- Càng nâng: nơi đặt hàng hóa.</w:t>
      </w:r>
    </w:p>
    <w:p w14:paraId="7875F1ED" w14:textId="77777777"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sz w:val="26"/>
          <w:szCs w:val="26"/>
          <w:lang w:val="en-US"/>
        </w:rPr>
        <w:t>- Giá nâng: khung di chuyển lên xuống theo chiều dọc.</w:t>
      </w:r>
    </w:p>
    <w:p w14:paraId="5FCF066F" w14:textId="77777777" w:rsidR="00A14954" w:rsidRPr="00A14954" w:rsidRDefault="00A14954" w:rsidP="00A14954">
      <w:pPr>
        <w:spacing w:line="360" w:lineRule="auto"/>
        <w:jc w:val="both"/>
        <w:rPr>
          <w:rFonts w:asciiTheme="majorHAnsi" w:hAnsiTheme="majorHAnsi" w:cstheme="majorHAnsi"/>
          <w:sz w:val="26"/>
          <w:szCs w:val="26"/>
          <w:lang w:val="en-US"/>
        </w:rPr>
      </w:pPr>
      <w:r w:rsidRPr="00A14954">
        <w:rPr>
          <w:rFonts w:asciiTheme="majorHAnsi" w:hAnsiTheme="majorHAnsi" w:cstheme="majorHAnsi"/>
          <w:sz w:val="26"/>
          <w:szCs w:val="26"/>
          <w:lang w:val="en-US"/>
        </w:rPr>
        <w:t>- Xi lanh thủy lực: tạo lực nâng, giúp đưa càng nâng lên cao hoặc hạ xuống.</w:t>
      </w:r>
    </w:p>
    <w:p w14:paraId="2436BB8C" w14:textId="7D0239D4" w:rsidR="00A14954" w:rsidRPr="00A14954" w:rsidRDefault="00A14954" w:rsidP="006B73F1">
      <w:pPr>
        <w:spacing w:line="360" w:lineRule="auto"/>
        <w:jc w:val="center"/>
        <w:rPr>
          <w:rFonts w:asciiTheme="majorHAnsi" w:hAnsiTheme="majorHAnsi" w:cstheme="majorHAnsi"/>
          <w:sz w:val="26"/>
          <w:szCs w:val="26"/>
          <w:lang w:val="en-US"/>
        </w:rPr>
      </w:pPr>
      <w:r w:rsidRPr="00894C51">
        <w:rPr>
          <w:rFonts w:asciiTheme="majorHAnsi" w:hAnsiTheme="majorHAnsi" w:cstheme="majorHAnsi"/>
          <w:sz w:val="26"/>
          <w:szCs w:val="26"/>
          <w:lang w:val="en-US"/>
        </w:rPr>
        <w:drawing>
          <wp:inline distT="0" distB="0" distL="0" distR="0" wp14:anchorId="353DA2F1" wp14:editId="2E333197">
            <wp:extent cx="4572000" cy="1859280"/>
            <wp:effectExtent l="0" t="0" r="0" b="7620"/>
            <wp:docPr id="207812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859280"/>
                    </a:xfrm>
                    <a:prstGeom prst="rect">
                      <a:avLst/>
                    </a:prstGeom>
                    <a:noFill/>
                    <a:ln>
                      <a:noFill/>
                    </a:ln>
                  </pic:spPr>
                </pic:pic>
              </a:graphicData>
            </a:graphic>
          </wp:inline>
        </w:drawing>
      </w:r>
    </w:p>
    <w:p w14:paraId="2E47F881" w14:textId="0BA07246" w:rsidR="00A14954" w:rsidRPr="00894C51"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rPr>
        <w:t>Hệ thống khung xe nâng</w:t>
      </w:r>
    </w:p>
    <w:p w14:paraId="03778206" w14:textId="5EDC088D" w:rsidR="00A14954" w:rsidRPr="00894C51" w:rsidRDefault="00A14954" w:rsidP="006B73F1">
      <w:pPr>
        <w:spacing w:line="360" w:lineRule="auto"/>
        <w:ind w:firstLine="720"/>
        <w:jc w:val="both"/>
        <w:rPr>
          <w:rFonts w:asciiTheme="majorHAnsi" w:hAnsiTheme="majorHAnsi" w:cstheme="majorHAnsi"/>
          <w:b/>
          <w:bCs/>
          <w:sz w:val="26"/>
          <w:szCs w:val="26"/>
        </w:rPr>
      </w:pPr>
      <w:r w:rsidRPr="00894C51">
        <w:rPr>
          <w:rFonts w:asciiTheme="majorHAnsi" w:hAnsiTheme="majorHAnsi" w:cstheme="majorHAnsi"/>
          <w:b/>
          <w:bCs/>
          <w:sz w:val="26"/>
          <w:szCs w:val="26"/>
        </w:rPr>
        <w:t>Động cơ điện:</w:t>
      </w:r>
      <w:r w:rsidR="006B73F1" w:rsidRPr="00894C51">
        <w:rPr>
          <w:rFonts w:asciiTheme="majorHAnsi" w:hAnsiTheme="majorHAnsi" w:cstheme="majorHAnsi"/>
          <w:b/>
          <w:bCs/>
          <w:sz w:val="26"/>
          <w:szCs w:val="26"/>
        </w:rPr>
        <w:t xml:space="preserve"> </w:t>
      </w:r>
      <w:r w:rsidRPr="00894C51">
        <w:rPr>
          <w:rFonts w:asciiTheme="majorHAnsi" w:hAnsiTheme="majorHAnsi" w:cstheme="majorHAnsi"/>
          <w:sz w:val="26"/>
          <w:szCs w:val="26"/>
        </w:rPr>
        <w:t>Xe nâng điện thường có 2 loại động cơ:</w:t>
      </w:r>
    </w:p>
    <w:p w14:paraId="1AC3CB6A" w14:textId="77777777" w:rsidR="00A14954" w:rsidRPr="00A14954" w:rsidRDefault="00A14954" w:rsidP="005B0ACE">
      <w:pPr>
        <w:spacing w:line="360" w:lineRule="auto"/>
        <w:ind w:firstLine="720"/>
        <w:jc w:val="both"/>
        <w:rPr>
          <w:rFonts w:asciiTheme="majorHAnsi" w:hAnsiTheme="majorHAnsi" w:cstheme="majorHAnsi"/>
          <w:sz w:val="26"/>
          <w:szCs w:val="26"/>
        </w:rPr>
      </w:pPr>
      <w:r w:rsidRPr="00A14954">
        <w:rPr>
          <w:rFonts w:asciiTheme="majorHAnsi" w:hAnsiTheme="majorHAnsi" w:cstheme="majorHAnsi"/>
          <w:sz w:val="26"/>
          <w:szCs w:val="26"/>
        </w:rPr>
        <w:t>- Động cơ di chuyển: giúp xe chạy tới, lùi, rẽ trái hoặc phải.</w:t>
      </w:r>
    </w:p>
    <w:p w14:paraId="645F73ED" w14:textId="77777777" w:rsidR="00A14954" w:rsidRPr="00A14954" w:rsidRDefault="00A14954" w:rsidP="005B0ACE">
      <w:pPr>
        <w:spacing w:line="360" w:lineRule="auto"/>
        <w:ind w:firstLine="720"/>
        <w:jc w:val="both"/>
        <w:rPr>
          <w:rFonts w:asciiTheme="majorHAnsi" w:hAnsiTheme="majorHAnsi" w:cstheme="majorHAnsi"/>
          <w:sz w:val="26"/>
          <w:szCs w:val="26"/>
        </w:rPr>
      </w:pPr>
      <w:r w:rsidRPr="00A14954">
        <w:rPr>
          <w:rFonts w:asciiTheme="majorHAnsi" w:hAnsiTheme="majorHAnsi" w:cstheme="majorHAnsi"/>
          <w:sz w:val="26"/>
          <w:szCs w:val="26"/>
        </w:rPr>
        <w:t>- Động cơ thủy lực: phục vụ cho việc nâng – hạ hàng hóa.</w:t>
      </w:r>
    </w:p>
    <w:p w14:paraId="3CEF43CF" w14:textId="77777777" w:rsidR="00A14954" w:rsidRPr="00A14954"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Tùy theo dòng xe, động cơ có thể là loại AC (không chổi than) hoặc DC (có chổi than).</w:t>
      </w:r>
    </w:p>
    <w:p w14:paraId="6E8893E0" w14:textId="7D8D9F8C" w:rsidR="00A14954" w:rsidRPr="00894C51" w:rsidRDefault="00A14954" w:rsidP="006B73F1">
      <w:pPr>
        <w:spacing w:line="360" w:lineRule="auto"/>
        <w:jc w:val="center"/>
        <w:rPr>
          <w:rFonts w:asciiTheme="majorHAnsi" w:hAnsiTheme="majorHAnsi" w:cstheme="majorHAnsi"/>
          <w:sz w:val="26"/>
          <w:szCs w:val="26"/>
        </w:rPr>
      </w:pPr>
      <w:r w:rsidRPr="00894C51">
        <w:rPr>
          <w:noProof/>
        </w:rPr>
        <w:lastRenderedPageBreak/>
        <w:drawing>
          <wp:inline distT="0" distB="0" distL="0" distR="0" wp14:anchorId="0D50ECF3" wp14:editId="10A3F8D4">
            <wp:extent cx="4572000" cy="3429000"/>
            <wp:effectExtent l="0" t="0" r="0" b="0"/>
            <wp:docPr id="680434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6F329E7" w14:textId="647DD81A" w:rsidR="00A14954" w:rsidRPr="00894C51"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rPr>
        <w:t>Động cơ điện 1DZ-II</w:t>
      </w:r>
    </w:p>
    <w:p w14:paraId="2D595525" w14:textId="0642A549" w:rsidR="00A14954" w:rsidRPr="00894C51" w:rsidRDefault="00A14954" w:rsidP="00A14954">
      <w:pPr>
        <w:spacing w:line="360" w:lineRule="auto"/>
        <w:jc w:val="both"/>
        <w:rPr>
          <w:rFonts w:asciiTheme="majorHAnsi" w:hAnsiTheme="majorHAnsi" w:cstheme="majorHAnsi"/>
          <w:b/>
          <w:bCs/>
          <w:sz w:val="26"/>
          <w:szCs w:val="26"/>
        </w:rPr>
      </w:pPr>
      <w:r w:rsidRPr="00894C51">
        <w:rPr>
          <w:rFonts w:asciiTheme="majorHAnsi" w:hAnsiTheme="majorHAnsi" w:cstheme="majorHAnsi"/>
          <w:sz w:val="26"/>
          <w:szCs w:val="26"/>
        </w:rPr>
        <w:tab/>
      </w:r>
      <w:r w:rsidRPr="00894C51">
        <w:rPr>
          <w:rFonts w:asciiTheme="majorHAnsi" w:hAnsiTheme="majorHAnsi" w:cstheme="majorHAnsi"/>
          <w:b/>
          <w:bCs/>
          <w:sz w:val="26"/>
          <w:szCs w:val="26"/>
        </w:rPr>
        <w:t xml:space="preserve">Bộ điều khiển trung </w:t>
      </w:r>
      <w:r w:rsidR="006B73F1" w:rsidRPr="00894C51">
        <w:rPr>
          <w:rFonts w:asciiTheme="majorHAnsi" w:hAnsiTheme="majorHAnsi" w:cstheme="majorHAnsi"/>
          <w:b/>
          <w:bCs/>
          <w:sz w:val="26"/>
          <w:szCs w:val="26"/>
        </w:rPr>
        <w:t xml:space="preserve">tâm: </w:t>
      </w:r>
      <w:r w:rsidRPr="00894C51">
        <w:rPr>
          <w:rFonts w:asciiTheme="majorHAnsi" w:hAnsiTheme="majorHAnsi" w:cstheme="majorHAnsi"/>
          <w:sz w:val="26"/>
          <w:szCs w:val="26"/>
        </w:rPr>
        <w:t xml:space="preserve">Bộ </w:t>
      </w:r>
      <w:r w:rsidRPr="00894C51">
        <w:rPr>
          <w:rFonts w:asciiTheme="majorHAnsi" w:hAnsiTheme="majorHAnsi" w:cstheme="majorHAnsi"/>
          <w:sz w:val="26"/>
          <w:szCs w:val="26"/>
        </w:rPr>
        <w:t>phận này giống như “bộ não” của xe nâng điện. Nó tiếp nhận lệnh từ người điều khiển (qua tay lái, cần nâng, bàn đạp) và ra lệnh cho các động cơ hoạt động phù hợp.</w:t>
      </w:r>
    </w:p>
    <w:p w14:paraId="3B4439AB" w14:textId="10C97CA8" w:rsidR="00A14954" w:rsidRPr="00A14954" w:rsidRDefault="00A14954" w:rsidP="00A14954">
      <w:pPr>
        <w:spacing w:line="360" w:lineRule="auto"/>
        <w:jc w:val="both"/>
        <w:rPr>
          <w:rFonts w:asciiTheme="majorHAnsi" w:hAnsiTheme="majorHAnsi" w:cstheme="majorHAnsi"/>
          <w:b/>
          <w:bCs/>
          <w:sz w:val="26"/>
          <w:szCs w:val="26"/>
        </w:rPr>
      </w:pPr>
      <w:r w:rsidRPr="00894C51">
        <w:rPr>
          <w:rFonts w:asciiTheme="majorHAnsi" w:hAnsiTheme="majorHAnsi" w:cstheme="majorHAnsi"/>
          <w:sz w:val="26"/>
          <w:szCs w:val="26"/>
        </w:rPr>
        <w:tab/>
      </w:r>
      <w:r w:rsidRPr="00894C51">
        <w:rPr>
          <w:rFonts w:asciiTheme="majorHAnsi" w:hAnsiTheme="majorHAnsi" w:cstheme="majorHAnsi"/>
          <w:b/>
          <w:bCs/>
          <w:sz w:val="26"/>
          <w:szCs w:val="26"/>
        </w:rPr>
        <w:t xml:space="preserve">Nguồn </w:t>
      </w:r>
      <w:r w:rsidR="006B73F1" w:rsidRPr="00894C51">
        <w:rPr>
          <w:rFonts w:asciiTheme="majorHAnsi" w:hAnsiTheme="majorHAnsi" w:cstheme="majorHAnsi"/>
          <w:b/>
          <w:bCs/>
          <w:sz w:val="26"/>
          <w:szCs w:val="26"/>
        </w:rPr>
        <w:t xml:space="preserve">điện: </w:t>
      </w:r>
      <w:r w:rsidRPr="00A14954">
        <w:rPr>
          <w:rFonts w:asciiTheme="majorHAnsi" w:hAnsiTheme="majorHAnsi" w:cstheme="majorHAnsi"/>
          <w:sz w:val="26"/>
          <w:szCs w:val="26"/>
        </w:rPr>
        <w:t>Xe nâng điện dùng hai loại nguồn chính:</w:t>
      </w:r>
    </w:p>
    <w:p w14:paraId="436521C6" w14:textId="77777777" w:rsidR="00A14954" w:rsidRPr="00A14954"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 Ắc quy chì-axit: giá rẻ, cần bảo dưỡng định kỳ.</w:t>
      </w:r>
    </w:p>
    <w:p w14:paraId="19CD7BCE" w14:textId="77777777" w:rsidR="00A14954" w:rsidRPr="00894C51"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 Pin lithium-ion: hiện đại hơn, sạc nhanh, tuổi thọ cao và không cần bảo trì.</w:t>
      </w:r>
    </w:p>
    <w:p w14:paraId="6AC127C0" w14:textId="632D8EF4" w:rsidR="00A14954" w:rsidRPr="00894C51" w:rsidRDefault="00A14954" w:rsidP="006B73F1">
      <w:pPr>
        <w:spacing w:line="360" w:lineRule="auto"/>
        <w:jc w:val="center"/>
        <w:rPr>
          <w:rFonts w:asciiTheme="majorHAnsi" w:hAnsiTheme="majorHAnsi" w:cstheme="majorHAnsi"/>
          <w:sz w:val="26"/>
          <w:szCs w:val="26"/>
        </w:rPr>
      </w:pPr>
      <w:r w:rsidRPr="00894C51">
        <w:rPr>
          <w:noProof/>
        </w:rPr>
        <w:drawing>
          <wp:inline distT="0" distB="0" distL="0" distR="0" wp14:anchorId="5DCBB445" wp14:editId="439DD2EB">
            <wp:extent cx="2819400" cy="2114550"/>
            <wp:effectExtent l="0" t="0" r="0" b="0"/>
            <wp:docPr id="1177349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3445" cy="2117584"/>
                    </a:xfrm>
                    <a:prstGeom prst="rect">
                      <a:avLst/>
                    </a:prstGeom>
                    <a:noFill/>
                    <a:ln>
                      <a:noFill/>
                    </a:ln>
                  </pic:spPr>
                </pic:pic>
              </a:graphicData>
            </a:graphic>
          </wp:inline>
        </w:drawing>
      </w:r>
    </w:p>
    <w:p w14:paraId="2C575AE4" w14:textId="01ABEA17" w:rsidR="00A14954" w:rsidRPr="00894C51"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rPr>
        <w:t>Ắc quy chì – axit</w:t>
      </w:r>
    </w:p>
    <w:p w14:paraId="6483F520" w14:textId="39D902CF" w:rsidR="00A14954" w:rsidRPr="00894C51" w:rsidRDefault="00A14954" w:rsidP="006B73F1">
      <w:pPr>
        <w:spacing w:line="360" w:lineRule="auto"/>
        <w:jc w:val="center"/>
        <w:rPr>
          <w:rFonts w:asciiTheme="majorHAnsi" w:hAnsiTheme="majorHAnsi" w:cstheme="majorHAnsi"/>
          <w:sz w:val="26"/>
          <w:szCs w:val="26"/>
        </w:rPr>
      </w:pPr>
      <w:r w:rsidRPr="00894C51">
        <w:rPr>
          <w:noProof/>
        </w:rPr>
        <w:lastRenderedPageBreak/>
        <w:drawing>
          <wp:inline distT="0" distB="0" distL="0" distR="0" wp14:anchorId="2B87204E" wp14:editId="5CC0A19D">
            <wp:extent cx="2905125" cy="2178844"/>
            <wp:effectExtent l="0" t="0" r="0" b="0"/>
            <wp:docPr id="1660630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5985" cy="2179489"/>
                    </a:xfrm>
                    <a:prstGeom prst="rect">
                      <a:avLst/>
                    </a:prstGeom>
                    <a:noFill/>
                    <a:ln>
                      <a:noFill/>
                    </a:ln>
                  </pic:spPr>
                </pic:pic>
              </a:graphicData>
            </a:graphic>
          </wp:inline>
        </w:drawing>
      </w:r>
    </w:p>
    <w:p w14:paraId="09898BFA" w14:textId="41B4927C" w:rsidR="00A14954" w:rsidRPr="00894C51"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rPr>
        <w:t>Pin lithium-ion</w:t>
      </w:r>
    </w:p>
    <w:p w14:paraId="30DDB44A" w14:textId="4ECEC997" w:rsidR="00A14954" w:rsidRPr="00894C51" w:rsidRDefault="00A14954" w:rsidP="00A14954">
      <w:pPr>
        <w:spacing w:line="360" w:lineRule="auto"/>
        <w:jc w:val="both"/>
        <w:rPr>
          <w:rFonts w:asciiTheme="majorHAnsi" w:hAnsiTheme="majorHAnsi" w:cstheme="majorHAnsi"/>
          <w:b/>
          <w:bCs/>
          <w:sz w:val="26"/>
          <w:szCs w:val="26"/>
        </w:rPr>
      </w:pPr>
      <w:r w:rsidRPr="00894C51">
        <w:rPr>
          <w:rFonts w:asciiTheme="majorHAnsi" w:hAnsiTheme="majorHAnsi" w:cstheme="majorHAnsi"/>
          <w:sz w:val="26"/>
          <w:szCs w:val="26"/>
        </w:rPr>
        <w:tab/>
      </w:r>
      <w:r w:rsidRPr="00894C51">
        <w:rPr>
          <w:rFonts w:asciiTheme="majorHAnsi" w:hAnsiTheme="majorHAnsi" w:cstheme="majorHAnsi"/>
          <w:b/>
          <w:bCs/>
          <w:sz w:val="26"/>
          <w:szCs w:val="26"/>
        </w:rPr>
        <w:t xml:space="preserve">Bánh </w:t>
      </w:r>
      <w:r w:rsidR="006B73F1" w:rsidRPr="00894C51">
        <w:rPr>
          <w:rFonts w:asciiTheme="majorHAnsi" w:hAnsiTheme="majorHAnsi" w:cstheme="majorHAnsi"/>
          <w:b/>
          <w:bCs/>
          <w:sz w:val="26"/>
          <w:szCs w:val="26"/>
        </w:rPr>
        <w:t xml:space="preserve">xe: </w:t>
      </w:r>
      <w:r w:rsidRPr="00894C51">
        <w:rPr>
          <w:rFonts w:asciiTheme="majorHAnsi" w:hAnsiTheme="majorHAnsi" w:cstheme="majorHAnsi"/>
          <w:sz w:val="26"/>
          <w:szCs w:val="26"/>
        </w:rPr>
        <w:t xml:space="preserve">Loại </w:t>
      </w:r>
      <w:r w:rsidRPr="00894C51">
        <w:rPr>
          <w:rFonts w:asciiTheme="majorHAnsi" w:hAnsiTheme="majorHAnsi" w:cstheme="majorHAnsi"/>
          <w:sz w:val="26"/>
          <w:szCs w:val="26"/>
        </w:rPr>
        <w:t>bánh xe phụ thuộc vào điều kiện mặt sàn. Có các loại như:</w:t>
      </w:r>
    </w:p>
    <w:p w14:paraId="445A54F2" w14:textId="77777777" w:rsidR="00A14954" w:rsidRPr="00A14954"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 Bánh PU (Polyurethane): êm, chống trượt, dùng trong nhà.</w:t>
      </w:r>
    </w:p>
    <w:p w14:paraId="5879AE7D" w14:textId="77777777" w:rsidR="00A14954" w:rsidRPr="00A14954"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 Bánh cao su: chịu lực tốt, dùng được trong kho và ngoài trời. </w:t>
      </w:r>
    </w:p>
    <w:p w14:paraId="4F27E4CD" w14:textId="77777777" w:rsidR="00A14954" w:rsidRPr="00A14954" w:rsidRDefault="00A14954" w:rsidP="00A14954">
      <w:pPr>
        <w:spacing w:line="360" w:lineRule="auto"/>
        <w:jc w:val="both"/>
        <w:rPr>
          <w:rFonts w:asciiTheme="majorHAnsi" w:hAnsiTheme="majorHAnsi" w:cstheme="majorHAnsi"/>
          <w:sz w:val="26"/>
          <w:szCs w:val="26"/>
        </w:rPr>
      </w:pPr>
      <w:r w:rsidRPr="00A14954">
        <w:rPr>
          <w:rFonts w:asciiTheme="majorHAnsi" w:hAnsiTheme="majorHAnsi" w:cstheme="majorHAnsi"/>
          <w:sz w:val="26"/>
          <w:szCs w:val="26"/>
        </w:rPr>
        <w:t>- Bánh nylon: nhẹ, độ bền cao, phù hợp sàn mịn.</w:t>
      </w:r>
    </w:p>
    <w:p w14:paraId="48815BD2" w14:textId="34162F17" w:rsidR="00A14954" w:rsidRPr="00894C51"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b/>
          <w:bCs/>
          <w:sz w:val="26"/>
          <w:szCs w:val="26"/>
          <w:lang w:val="en-US"/>
        </w:rPr>
        <w:drawing>
          <wp:inline distT="0" distB="0" distL="0" distR="0" wp14:anchorId="57E2BF9C" wp14:editId="17AD96A0">
            <wp:extent cx="3524250" cy="2643188"/>
            <wp:effectExtent l="0" t="0" r="0" b="5080"/>
            <wp:docPr id="1147444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24837" cy="2643629"/>
                    </a:xfrm>
                    <a:prstGeom prst="rect">
                      <a:avLst/>
                    </a:prstGeom>
                    <a:noFill/>
                    <a:ln>
                      <a:noFill/>
                    </a:ln>
                  </pic:spPr>
                </pic:pic>
              </a:graphicData>
            </a:graphic>
          </wp:inline>
        </w:drawing>
      </w:r>
    </w:p>
    <w:p w14:paraId="158EBDB1" w14:textId="19D40B38" w:rsidR="00A14954" w:rsidRPr="00A14954" w:rsidRDefault="00A14954" w:rsidP="006B73F1">
      <w:pPr>
        <w:spacing w:line="360" w:lineRule="auto"/>
        <w:jc w:val="center"/>
        <w:rPr>
          <w:rFonts w:asciiTheme="majorHAnsi" w:hAnsiTheme="majorHAnsi" w:cstheme="majorHAnsi"/>
          <w:sz w:val="26"/>
          <w:szCs w:val="26"/>
        </w:rPr>
      </w:pPr>
      <w:r w:rsidRPr="00894C51">
        <w:rPr>
          <w:rFonts w:asciiTheme="majorHAnsi" w:hAnsiTheme="majorHAnsi" w:cstheme="majorHAnsi"/>
          <w:sz w:val="26"/>
          <w:szCs w:val="26"/>
        </w:rPr>
        <w:t>Bánh xe nâng điện</w:t>
      </w:r>
    </w:p>
    <w:p w14:paraId="15E33AD8" w14:textId="25BB7E99" w:rsidR="0087039D" w:rsidRPr="00894C51" w:rsidRDefault="00A14954" w:rsidP="006B73F1">
      <w:pPr>
        <w:pStyle w:val="Heading3"/>
        <w:rPr>
          <w:rFonts w:asciiTheme="majorHAnsi" w:hAnsiTheme="majorHAnsi" w:cstheme="majorHAnsi"/>
          <w:b/>
          <w:bCs/>
          <w:color w:val="auto"/>
          <w:sz w:val="26"/>
          <w:szCs w:val="26"/>
        </w:rPr>
      </w:pPr>
      <w:bookmarkStart w:id="39" w:name="_Toc224295958"/>
      <w:r w:rsidRPr="00894C51">
        <w:rPr>
          <w:rFonts w:asciiTheme="majorHAnsi" w:hAnsiTheme="majorHAnsi" w:cstheme="majorHAnsi"/>
          <w:b/>
          <w:bCs/>
          <w:color w:val="auto"/>
          <w:sz w:val="26"/>
          <w:szCs w:val="26"/>
        </w:rPr>
        <w:t>2.1.3. Nguyên lý hoạt động của xe nâng điện</w:t>
      </w:r>
      <w:bookmarkEnd w:id="39"/>
    </w:p>
    <w:p w14:paraId="50560E48" w14:textId="6DEAFF25" w:rsidR="00A14954" w:rsidRPr="00894C51" w:rsidRDefault="00A14954" w:rsidP="00A14954">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Xe </w:t>
      </w:r>
      <w:r w:rsidRPr="00894C51">
        <w:rPr>
          <w:rFonts w:asciiTheme="majorHAnsi" w:hAnsiTheme="majorHAnsi" w:cstheme="majorHAnsi"/>
          <w:sz w:val="26"/>
          <w:szCs w:val="26"/>
        </w:rPr>
        <w:t>nâng điện sử dụng điện năng từ ắc quy để vận hành các hệ thống nâng hạ, di chuyển và điều khiển. Nhờ nguồn điện sạch, xe hoạt động êm ái, tiết kiệm nhiên liệu và thân thiện môi trường hơn so với xe nâng động cơ đốt trong.</w:t>
      </w:r>
    </w:p>
    <w:p w14:paraId="6D9B0772" w14:textId="77777777" w:rsidR="00367FBE" w:rsidRPr="00894C51" w:rsidRDefault="00A14954" w:rsidP="00367FBE">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00367FBE" w:rsidRPr="00894C51">
        <w:rPr>
          <w:rFonts w:asciiTheme="majorHAnsi" w:hAnsiTheme="majorHAnsi" w:cstheme="majorHAnsi"/>
          <w:sz w:val="26"/>
          <w:szCs w:val="26"/>
        </w:rPr>
        <w:t>Nguồn điện từ ắc quy</w:t>
      </w:r>
    </w:p>
    <w:p w14:paraId="6F79A3B0"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Ắc quy (chì–acid hoặc lithium-ion) cung cấp năng lượng cho toàn bộ xe. Khi xe khởi động, điện năng được phân phối đến động cơ di chuyển, động cơ thủy lực và các thiết bị điện tử. Pin lithium-ion hiện đại cho phép sạc nhanh, nhẹ hơn và có tuổi thọ cao hơn.</w:t>
      </w:r>
    </w:p>
    <w:p w14:paraId="288979C5"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lastRenderedPageBreak/>
        <w:t>Hệ thống điều khiển trung tâm</w:t>
      </w:r>
    </w:p>
    <w:p w14:paraId="3D114485"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Bộ điều khiển xử lý các tín hiệu từ người lái như tăng tốc, nâng/hạ hàng hóa, sau đó điều phối dòng điện đến các bộ phận tương ứng. Một số xe hiện đại tích hợp giao tiếp CAN-BUS giúp vận hành chính xác, giảm lỗi và dễ dàng chuẩn đoán sự cố.</w:t>
      </w:r>
    </w:p>
    <w:p w14:paraId="5A7E86DE"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Cơ cấu di chuyển</w:t>
      </w:r>
    </w:p>
    <w:p w14:paraId="4308E9B6"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Khi người điều khiển thao tác, động cơ điện truyền lực đến bánh xe giúp xe di chuyển. Nhiều mẫu xe còn có phanh tái sinh – thu hồi năng lượng khi giảm tốc để nạp lại vào ắc quy, giúp tiết kiệm điện và kéo dài thời gian sử dụng.</w:t>
      </w:r>
    </w:p>
    <w:p w14:paraId="47FAB6A5"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 Cơ cấu nâng – hạ hàng hóa</w:t>
      </w:r>
    </w:p>
    <w:p w14:paraId="783DB560" w14:textId="77777777" w:rsidR="00367FBE" w:rsidRPr="00894C51"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Hệ thống thủy lực giúp nâng hạ bằng cách điều khiển bơm dầu vào các xi-lanh. Khi nâng, áp lực dầu đẩy càng nâng lên; khi hạ, dầu thoát ra giúp hạ hàng an toàn. Hệ thống còn có xi-lanh nghiêng để điều chỉnh góc nâng phù hợp với địa hình.</w:t>
      </w:r>
    </w:p>
    <w:p w14:paraId="18D21E76" w14:textId="1F1B876F" w:rsidR="00367FBE" w:rsidRPr="00894C51" w:rsidRDefault="00367FBE" w:rsidP="006B73F1">
      <w:pPr>
        <w:pStyle w:val="Heading2"/>
        <w:rPr>
          <w:rFonts w:cstheme="majorHAnsi"/>
          <w:b/>
          <w:bCs/>
          <w:color w:val="auto"/>
          <w:sz w:val="26"/>
          <w:szCs w:val="26"/>
        </w:rPr>
      </w:pPr>
      <w:bookmarkStart w:id="40" w:name="_Toc224295959"/>
      <w:r w:rsidRPr="00894C51">
        <w:rPr>
          <w:rFonts w:cstheme="majorHAnsi"/>
          <w:b/>
          <w:bCs/>
          <w:color w:val="auto"/>
          <w:sz w:val="26"/>
          <w:szCs w:val="26"/>
        </w:rPr>
        <w:t>2.2. Tổng quan trạm sạc xe nâng điện</w:t>
      </w:r>
      <w:bookmarkEnd w:id="40"/>
    </w:p>
    <w:p w14:paraId="67CE78DB" w14:textId="69392241" w:rsidR="00367FBE" w:rsidRPr="00894C51" w:rsidRDefault="00367FBE" w:rsidP="006B73F1">
      <w:pPr>
        <w:pStyle w:val="Heading3"/>
        <w:rPr>
          <w:rFonts w:asciiTheme="majorHAnsi" w:hAnsiTheme="majorHAnsi" w:cstheme="majorHAnsi"/>
          <w:b/>
          <w:bCs/>
          <w:color w:val="auto"/>
          <w:sz w:val="26"/>
          <w:szCs w:val="26"/>
        </w:rPr>
      </w:pPr>
      <w:bookmarkStart w:id="41" w:name="_Toc224295960"/>
      <w:r w:rsidRPr="00894C51">
        <w:rPr>
          <w:rFonts w:asciiTheme="majorHAnsi" w:hAnsiTheme="majorHAnsi" w:cstheme="majorHAnsi"/>
          <w:b/>
          <w:bCs/>
          <w:color w:val="auto"/>
          <w:sz w:val="26"/>
          <w:szCs w:val="26"/>
        </w:rPr>
        <w:t>2.2.1. Trạm sạc xe nâng điện</w:t>
      </w:r>
      <w:bookmarkEnd w:id="41"/>
    </w:p>
    <w:p w14:paraId="707AA1B5" w14:textId="77777777" w:rsidR="00367FBE" w:rsidRPr="00894C51" w:rsidRDefault="00367FBE" w:rsidP="00367FBE">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Bộ sạc xe nâng điện </w:t>
      </w:r>
      <w:r w:rsidRPr="00894C51">
        <w:rPr>
          <w:rFonts w:asciiTheme="majorHAnsi" w:hAnsiTheme="majorHAnsi" w:cstheme="majorHAnsi"/>
          <w:sz w:val="26"/>
          <w:szCs w:val="26"/>
        </w:rPr>
        <w:t>là thiết bị chuyển đổi nguồn điện xoay chiều (AC) sang dòng một chiều (DC), cung cấp dòng nạp phù hợp cho:</w:t>
      </w:r>
    </w:p>
    <w:p w14:paraId="2B9A9145" w14:textId="005AD5C3" w:rsidR="00367FBE" w:rsidRPr="00367FBE" w:rsidRDefault="00367FBE" w:rsidP="00367FBE">
      <w:pPr>
        <w:spacing w:line="360" w:lineRule="auto"/>
        <w:rPr>
          <w:rFonts w:asciiTheme="majorHAnsi" w:hAnsiTheme="majorHAnsi" w:cstheme="majorHAnsi"/>
          <w:sz w:val="26"/>
          <w:szCs w:val="26"/>
        </w:rPr>
      </w:pPr>
      <w:r w:rsidRPr="00367FBE">
        <w:rPr>
          <w:rFonts w:asciiTheme="majorHAnsi" w:hAnsiTheme="majorHAnsi" w:cstheme="majorHAnsi"/>
          <w:sz w:val="26"/>
          <w:szCs w:val="26"/>
        </w:rPr>
        <w:t>– </w:t>
      </w:r>
      <w:r w:rsidRPr="00367FBE">
        <w:rPr>
          <w:rFonts w:eastAsiaTheme="majorEastAsia"/>
        </w:rPr>
        <w:t>Ắc</w:t>
      </w:r>
      <w:r w:rsidRPr="00894C51">
        <w:t xml:space="preserve"> </w:t>
      </w:r>
      <w:r w:rsidRPr="00367FBE">
        <w:rPr>
          <w:rFonts w:eastAsiaTheme="majorEastAsia"/>
        </w:rPr>
        <w:t>quy</w:t>
      </w:r>
      <w:r w:rsidRPr="00367FBE">
        <w:rPr>
          <w:rFonts w:asciiTheme="majorHAnsi" w:hAnsiTheme="majorHAnsi" w:cstheme="majorHAnsi"/>
          <w:sz w:val="26"/>
          <w:szCs w:val="26"/>
        </w:rPr>
        <w:t xml:space="preserve"> chì–axit xe nâng</w:t>
      </w:r>
      <w:r w:rsidRPr="00367FBE">
        <w:rPr>
          <w:rFonts w:asciiTheme="majorHAnsi" w:hAnsiTheme="majorHAnsi" w:cstheme="majorHAnsi"/>
          <w:sz w:val="26"/>
          <w:szCs w:val="26"/>
        </w:rPr>
        <w:br/>
        <w:t>– Pin lithium xe nâng</w:t>
      </w:r>
      <w:r w:rsidRPr="00367FBE">
        <w:rPr>
          <w:rFonts w:asciiTheme="majorHAnsi" w:hAnsiTheme="majorHAnsi" w:cstheme="majorHAnsi"/>
          <w:sz w:val="26"/>
          <w:szCs w:val="26"/>
        </w:rPr>
        <w:br/>
        <w:t>– Hệ thống điện công nghiệp traction 24V – 48V – 72V – 80V</w:t>
      </w:r>
    </w:p>
    <w:p w14:paraId="63C3C8EC" w14:textId="77777777" w:rsidR="00367FBE" w:rsidRPr="00367FBE" w:rsidRDefault="00367FBE" w:rsidP="00367FBE">
      <w:pPr>
        <w:spacing w:line="360" w:lineRule="auto"/>
        <w:jc w:val="both"/>
        <w:rPr>
          <w:rFonts w:asciiTheme="majorHAnsi" w:hAnsiTheme="majorHAnsi" w:cstheme="majorHAnsi"/>
          <w:sz w:val="26"/>
          <w:szCs w:val="26"/>
        </w:rPr>
      </w:pPr>
      <w:r w:rsidRPr="00367FBE">
        <w:rPr>
          <w:rFonts w:asciiTheme="majorHAnsi" w:hAnsiTheme="majorHAnsi" w:cstheme="majorHAnsi"/>
          <w:sz w:val="26"/>
          <w:szCs w:val="26"/>
        </w:rPr>
        <w:t>Một bộ sạc chất lượng giúp:</w:t>
      </w:r>
    </w:p>
    <w:p w14:paraId="6900032A" w14:textId="77777777" w:rsidR="00367FBE" w:rsidRPr="00367FBE" w:rsidRDefault="00367FBE" w:rsidP="00367FBE">
      <w:pPr>
        <w:spacing w:line="360" w:lineRule="auto"/>
        <w:rPr>
          <w:rFonts w:asciiTheme="majorHAnsi" w:hAnsiTheme="majorHAnsi" w:cstheme="majorHAnsi"/>
          <w:sz w:val="26"/>
          <w:szCs w:val="26"/>
        </w:rPr>
      </w:pPr>
      <w:r w:rsidRPr="00367FBE">
        <w:rPr>
          <w:rFonts w:asciiTheme="majorHAnsi" w:hAnsiTheme="majorHAnsi" w:cstheme="majorHAnsi"/>
          <w:sz w:val="26"/>
          <w:szCs w:val="26"/>
        </w:rPr>
        <w:t>– Tăng tuổi thọ pin 20–40%</w:t>
      </w:r>
      <w:r w:rsidRPr="00367FBE">
        <w:rPr>
          <w:rFonts w:asciiTheme="majorHAnsi" w:hAnsiTheme="majorHAnsi" w:cstheme="majorHAnsi"/>
          <w:sz w:val="26"/>
          <w:szCs w:val="26"/>
        </w:rPr>
        <w:br/>
        <w:t>– Nạp đầy ổn định, không gây quá nhiệt</w:t>
      </w:r>
      <w:r w:rsidRPr="00367FBE">
        <w:rPr>
          <w:rFonts w:asciiTheme="majorHAnsi" w:hAnsiTheme="majorHAnsi" w:cstheme="majorHAnsi"/>
          <w:sz w:val="26"/>
          <w:szCs w:val="26"/>
        </w:rPr>
        <w:br/>
        <w:t>– Giảm tiêu hao điện năng</w:t>
      </w:r>
      <w:r w:rsidRPr="00367FBE">
        <w:rPr>
          <w:rFonts w:asciiTheme="majorHAnsi" w:hAnsiTheme="majorHAnsi" w:cstheme="majorHAnsi"/>
          <w:sz w:val="26"/>
          <w:szCs w:val="26"/>
        </w:rPr>
        <w:br/>
        <w:t>– Giảm downtime, tăng năng suất vận hành</w:t>
      </w:r>
    </w:p>
    <w:p w14:paraId="06777001" w14:textId="478B20A0" w:rsidR="00367FBE" w:rsidRPr="00894C51" w:rsidRDefault="00367FBE" w:rsidP="006B73F1">
      <w:pPr>
        <w:pStyle w:val="Heading3"/>
        <w:rPr>
          <w:rFonts w:asciiTheme="majorHAnsi" w:hAnsiTheme="majorHAnsi" w:cstheme="majorHAnsi"/>
          <w:b/>
          <w:bCs/>
          <w:color w:val="auto"/>
          <w:sz w:val="26"/>
          <w:szCs w:val="26"/>
        </w:rPr>
      </w:pPr>
      <w:bookmarkStart w:id="42" w:name="_Toc224295961"/>
      <w:r w:rsidRPr="00894C51">
        <w:rPr>
          <w:rFonts w:asciiTheme="majorHAnsi" w:hAnsiTheme="majorHAnsi" w:cstheme="majorHAnsi"/>
          <w:b/>
          <w:bCs/>
          <w:color w:val="auto"/>
          <w:sz w:val="26"/>
          <w:szCs w:val="26"/>
        </w:rPr>
        <w:t>2.2.2. Cấu tạo</w:t>
      </w:r>
      <w:bookmarkEnd w:id="42"/>
      <w:r w:rsidRPr="00894C51">
        <w:rPr>
          <w:rFonts w:asciiTheme="majorHAnsi" w:hAnsiTheme="majorHAnsi" w:cstheme="majorHAnsi"/>
          <w:b/>
          <w:bCs/>
          <w:color w:val="auto"/>
          <w:sz w:val="26"/>
          <w:szCs w:val="26"/>
        </w:rPr>
        <w:t xml:space="preserve"> </w:t>
      </w:r>
    </w:p>
    <w:p w14:paraId="2045F2B5" w14:textId="4DDF2E47" w:rsidR="00367FBE" w:rsidRPr="00894C51" w:rsidRDefault="00367FBE" w:rsidP="00367FBE">
      <w:pPr>
        <w:spacing w:line="360" w:lineRule="auto"/>
        <w:jc w:val="both"/>
        <w:rPr>
          <w:rFonts w:cstheme="majorHAnsi"/>
          <w:b/>
          <w:bCs/>
          <w:sz w:val="26"/>
          <w:szCs w:val="26"/>
        </w:rPr>
      </w:pPr>
      <w:r w:rsidRPr="00894C51">
        <w:rPr>
          <w:rFonts w:cstheme="majorHAnsi"/>
          <w:b/>
          <w:bCs/>
          <w:sz w:val="26"/>
          <w:szCs w:val="26"/>
        </w:rPr>
        <w:t> </w:t>
      </w:r>
      <w:r w:rsidR="006B73F1" w:rsidRPr="00894C51">
        <w:rPr>
          <w:rFonts w:cstheme="majorHAnsi"/>
          <w:b/>
          <w:bCs/>
          <w:sz w:val="26"/>
          <w:szCs w:val="26"/>
        </w:rPr>
        <w:t xml:space="preserve">a. </w:t>
      </w:r>
      <w:r w:rsidRPr="00894C51">
        <w:rPr>
          <w:rFonts w:cstheme="majorHAnsi"/>
          <w:b/>
          <w:bCs/>
          <w:sz w:val="26"/>
          <w:szCs w:val="26"/>
        </w:rPr>
        <w:t>Biến Áp Nguồn (Transformer)</w:t>
      </w:r>
    </w:p>
    <w:p w14:paraId="367CBFA1" w14:textId="77777777" w:rsidR="00367FBE" w:rsidRPr="00367FBE" w:rsidRDefault="00367FBE" w:rsidP="005B0ACE">
      <w:pPr>
        <w:spacing w:line="360" w:lineRule="auto"/>
        <w:ind w:firstLine="720"/>
        <w:jc w:val="both"/>
        <w:rPr>
          <w:rFonts w:asciiTheme="majorHAnsi" w:hAnsiTheme="majorHAnsi" w:cstheme="majorHAnsi"/>
          <w:sz w:val="26"/>
          <w:szCs w:val="26"/>
        </w:rPr>
      </w:pPr>
      <w:r w:rsidRPr="00367FBE">
        <w:rPr>
          <w:rFonts w:asciiTheme="majorHAnsi" w:hAnsiTheme="majorHAnsi" w:cstheme="majorHAnsi"/>
          <w:sz w:val="26"/>
          <w:szCs w:val="26"/>
        </w:rPr>
        <w:t>Bộ phận này có nhiệm vụ chuyển đổi điện áp từ nguồn điện lưới (220V hoặc 380V AC) xuống mức điện áp phù hợp với loại pin (thường là 24V, 36V, 48V hoặc 80V DC).</w:t>
      </w:r>
      <w:r w:rsidRPr="00367FBE">
        <w:rPr>
          <w:rFonts w:asciiTheme="majorHAnsi" w:hAnsiTheme="majorHAnsi" w:cstheme="majorHAnsi"/>
          <w:sz w:val="26"/>
          <w:szCs w:val="26"/>
        </w:rPr>
        <w:br/>
        <w:t>Đây là thành phần cơ bản trong hầu hết các loại sạc xe nâng điện sử dụng điện xoay chiều.</w:t>
      </w:r>
    </w:p>
    <w:p w14:paraId="24464B41" w14:textId="264FB2AA" w:rsidR="00367FBE" w:rsidRPr="00367FBE" w:rsidRDefault="006B73F1" w:rsidP="00367FBE">
      <w:pPr>
        <w:spacing w:line="360" w:lineRule="auto"/>
        <w:jc w:val="both"/>
        <w:rPr>
          <w:rFonts w:asciiTheme="majorHAnsi" w:hAnsiTheme="majorHAnsi" w:cstheme="majorHAnsi"/>
          <w:b/>
          <w:bCs/>
          <w:sz w:val="26"/>
          <w:szCs w:val="26"/>
        </w:rPr>
      </w:pPr>
      <w:r w:rsidRPr="00894C51">
        <w:rPr>
          <w:rFonts w:asciiTheme="majorHAnsi" w:hAnsiTheme="majorHAnsi" w:cstheme="majorHAnsi"/>
          <w:b/>
          <w:bCs/>
          <w:sz w:val="26"/>
          <w:szCs w:val="26"/>
        </w:rPr>
        <w:lastRenderedPageBreak/>
        <w:t xml:space="preserve">b. </w:t>
      </w:r>
      <w:r w:rsidR="00367FBE" w:rsidRPr="00367FBE">
        <w:rPr>
          <w:rFonts w:asciiTheme="majorHAnsi" w:hAnsiTheme="majorHAnsi" w:cstheme="majorHAnsi"/>
          <w:b/>
          <w:bCs/>
          <w:sz w:val="26"/>
          <w:szCs w:val="26"/>
        </w:rPr>
        <w:t>Mạch Chỉnh Lưu (Rectifier)</w:t>
      </w:r>
    </w:p>
    <w:p w14:paraId="37C1C30C" w14:textId="77777777" w:rsidR="00367FBE" w:rsidRPr="00367FBE" w:rsidRDefault="00367FBE" w:rsidP="005B0ACE">
      <w:pPr>
        <w:spacing w:line="360" w:lineRule="auto"/>
        <w:ind w:firstLine="720"/>
        <w:jc w:val="both"/>
        <w:rPr>
          <w:rFonts w:asciiTheme="majorHAnsi" w:hAnsiTheme="majorHAnsi" w:cstheme="majorHAnsi"/>
          <w:sz w:val="26"/>
          <w:szCs w:val="26"/>
        </w:rPr>
      </w:pPr>
      <w:r w:rsidRPr="00367FBE">
        <w:rPr>
          <w:rFonts w:asciiTheme="majorHAnsi" w:hAnsiTheme="majorHAnsi" w:cstheme="majorHAnsi"/>
          <w:sz w:val="26"/>
          <w:szCs w:val="26"/>
        </w:rPr>
        <w:t>Mạch chỉnh lưu giúp biến đổi dòng điện xoay chiều (AC) thành dòng điện một chiều (DC), đảm bảo quá trình sạc diễn ra ổn định và phù hợp với yêu cầu của pin.</w:t>
      </w:r>
      <w:r w:rsidRPr="00367FBE">
        <w:rPr>
          <w:rFonts w:asciiTheme="majorHAnsi" w:hAnsiTheme="majorHAnsi" w:cstheme="majorHAnsi"/>
          <w:sz w:val="26"/>
          <w:szCs w:val="26"/>
        </w:rPr>
        <w:br/>
        <w:t>Cầu diode hoặc IC chỉnh lưu được sử dụng phổ biến trong phần này.</w:t>
      </w:r>
    </w:p>
    <w:p w14:paraId="7089F471" w14:textId="0DFAD179" w:rsidR="00367FBE" w:rsidRPr="00367FBE" w:rsidRDefault="006B73F1" w:rsidP="00367FBE">
      <w:pPr>
        <w:spacing w:line="360" w:lineRule="auto"/>
        <w:jc w:val="both"/>
        <w:rPr>
          <w:rFonts w:asciiTheme="majorHAnsi" w:hAnsiTheme="majorHAnsi" w:cstheme="majorHAnsi"/>
          <w:b/>
          <w:bCs/>
          <w:sz w:val="26"/>
          <w:szCs w:val="26"/>
          <w:lang w:val="en-US"/>
        </w:rPr>
      </w:pPr>
      <w:r w:rsidRPr="00894C51">
        <w:rPr>
          <w:rFonts w:asciiTheme="majorHAnsi" w:hAnsiTheme="majorHAnsi" w:cstheme="majorHAnsi"/>
          <w:b/>
          <w:bCs/>
          <w:sz w:val="26"/>
          <w:szCs w:val="26"/>
          <w:lang w:val="en-US"/>
        </w:rPr>
        <w:t>c</w:t>
      </w:r>
      <w:r w:rsidR="00367FBE" w:rsidRPr="00367FBE">
        <w:rPr>
          <w:rFonts w:asciiTheme="majorHAnsi" w:hAnsiTheme="majorHAnsi" w:cstheme="majorHAnsi"/>
          <w:b/>
          <w:bCs/>
          <w:sz w:val="26"/>
          <w:szCs w:val="26"/>
          <w:lang w:val="en-US"/>
        </w:rPr>
        <w:t>. Bộ Điều Khiển Sạc (Charging Controller)</w:t>
      </w:r>
    </w:p>
    <w:p w14:paraId="777381F1" w14:textId="77777777" w:rsidR="00367FBE" w:rsidRPr="00367FBE" w:rsidRDefault="00367FBE" w:rsidP="00367FBE">
      <w:p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Đây là </w:t>
      </w:r>
      <w:r w:rsidRPr="00367FBE">
        <w:rPr>
          <w:rFonts w:asciiTheme="majorHAnsi" w:hAnsiTheme="majorHAnsi" w:cstheme="majorHAnsi"/>
          <w:b/>
          <w:bCs/>
          <w:sz w:val="26"/>
          <w:szCs w:val="26"/>
          <w:lang w:val="en-US"/>
        </w:rPr>
        <w:t>trung tâm điều khiển thông minh</w:t>
      </w:r>
      <w:r w:rsidRPr="00367FBE">
        <w:rPr>
          <w:rFonts w:asciiTheme="majorHAnsi" w:hAnsiTheme="majorHAnsi" w:cstheme="majorHAnsi"/>
          <w:sz w:val="26"/>
          <w:szCs w:val="26"/>
          <w:lang w:val="en-US"/>
        </w:rPr>
        <w:t> của bộ sạc xe nâng. Nó có thể tự động:</w:t>
      </w:r>
    </w:p>
    <w:p w14:paraId="254CF429" w14:textId="77777777" w:rsidR="00367FBE" w:rsidRPr="00367FBE" w:rsidRDefault="00367FBE" w:rsidP="00367FBE">
      <w:pPr>
        <w:numPr>
          <w:ilvl w:val="0"/>
          <w:numId w:val="34"/>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Nhận diện trạng thái pin</w:t>
      </w:r>
    </w:p>
    <w:p w14:paraId="143F9B3E" w14:textId="77777777" w:rsidR="00367FBE" w:rsidRPr="00367FBE" w:rsidRDefault="00367FBE" w:rsidP="00367FBE">
      <w:pPr>
        <w:numPr>
          <w:ilvl w:val="0"/>
          <w:numId w:val="34"/>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Điều chỉnh dòng điện – điện áp sạc</w:t>
      </w:r>
    </w:p>
    <w:p w14:paraId="673364E6" w14:textId="77777777" w:rsidR="00367FBE" w:rsidRPr="00367FBE" w:rsidRDefault="00367FBE" w:rsidP="00367FBE">
      <w:pPr>
        <w:numPr>
          <w:ilvl w:val="0"/>
          <w:numId w:val="34"/>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Ngắt sạc khi pin đầy hoặc khi phát hiện lỗi như quá dòng, quá nhiệt</w:t>
      </w:r>
    </w:p>
    <w:p w14:paraId="39B2C16B" w14:textId="77777777" w:rsidR="00367FBE" w:rsidRPr="00367FBE" w:rsidRDefault="00367FBE" w:rsidP="00367FBE">
      <w:p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Đối với </w:t>
      </w:r>
      <w:r w:rsidRPr="00367FBE">
        <w:rPr>
          <w:rFonts w:asciiTheme="majorHAnsi" w:hAnsiTheme="majorHAnsi" w:cstheme="majorHAnsi"/>
          <w:b/>
          <w:bCs/>
          <w:sz w:val="26"/>
          <w:szCs w:val="26"/>
          <w:lang w:val="en-US"/>
        </w:rPr>
        <w:t>pin lithium</w:t>
      </w:r>
      <w:r w:rsidRPr="00367FBE">
        <w:rPr>
          <w:rFonts w:asciiTheme="majorHAnsi" w:hAnsiTheme="majorHAnsi" w:cstheme="majorHAnsi"/>
          <w:sz w:val="26"/>
          <w:szCs w:val="26"/>
          <w:lang w:val="en-US"/>
        </w:rPr>
        <w:t>, bộ điều khiển còn tích hợp giao tiếp với hệ thống BMS (Battery Management System).</w:t>
      </w:r>
    </w:p>
    <w:p w14:paraId="2BA3021E" w14:textId="4E2D346A" w:rsidR="00367FBE" w:rsidRPr="00367FBE" w:rsidRDefault="006B73F1" w:rsidP="00367FBE">
      <w:pPr>
        <w:spacing w:line="360" w:lineRule="auto"/>
        <w:jc w:val="both"/>
        <w:rPr>
          <w:rFonts w:asciiTheme="majorHAnsi" w:hAnsiTheme="majorHAnsi" w:cstheme="majorHAnsi"/>
          <w:b/>
          <w:bCs/>
          <w:sz w:val="26"/>
          <w:szCs w:val="26"/>
          <w:lang w:val="en-US"/>
        </w:rPr>
      </w:pPr>
      <w:r w:rsidRPr="00894C51">
        <w:rPr>
          <w:rFonts w:asciiTheme="majorHAnsi" w:hAnsiTheme="majorHAnsi" w:cstheme="majorHAnsi"/>
          <w:b/>
          <w:bCs/>
          <w:sz w:val="26"/>
          <w:szCs w:val="26"/>
          <w:lang w:val="en-US"/>
        </w:rPr>
        <w:t>d</w:t>
      </w:r>
      <w:r w:rsidR="00367FBE" w:rsidRPr="00367FBE">
        <w:rPr>
          <w:rFonts w:asciiTheme="majorHAnsi" w:hAnsiTheme="majorHAnsi" w:cstheme="majorHAnsi"/>
          <w:b/>
          <w:bCs/>
          <w:sz w:val="26"/>
          <w:szCs w:val="26"/>
          <w:lang w:val="en-US"/>
        </w:rPr>
        <w:t>. Cảm Biến Nhiệt Độ (Thermal Sensor)</w:t>
      </w:r>
    </w:p>
    <w:p w14:paraId="2794FC39" w14:textId="77777777" w:rsidR="00367FBE" w:rsidRPr="00367FBE" w:rsidRDefault="00367FBE" w:rsidP="005B0ACE">
      <w:pPr>
        <w:spacing w:line="360" w:lineRule="auto"/>
        <w:ind w:firstLine="720"/>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Cảm biến nhiệt theo dõi nhiệt độ trong quá trình sạc. Khi nhiệt độ vượt ngưỡng an toàn, bộ sạc sẽ tự động giảm công suất hoặc ngắt để bảo vệ pin.</w:t>
      </w:r>
    </w:p>
    <w:p w14:paraId="0FE2161E" w14:textId="3E7C8DD1" w:rsidR="00367FBE" w:rsidRPr="00367FBE" w:rsidRDefault="006B73F1" w:rsidP="00367FBE">
      <w:pPr>
        <w:spacing w:line="360" w:lineRule="auto"/>
        <w:jc w:val="both"/>
        <w:rPr>
          <w:rFonts w:asciiTheme="majorHAnsi" w:hAnsiTheme="majorHAnsi" w:cstheme="majorHAnsi"/>
          <w:b/>
          <w:bCs/>
          <w:sz w:val="26"/>
          <w:szCs w:val="26"/>
          <w:lang w:val="en-US"/>
        </w:rPr>
      </w:pPr>
      <w:r w:rsidRPr="00894C51">
        <w:rPr>
          <w:rFonts w:asciiTheme="majorHAnsi" w:hAnsiTheme="majorHAnsi" w:cstheme="majorHAnsi"/>
          <w:b/>
          <w:bCs/>
          <w:sz w:val="26"/>
          <w:szCs w:val="26"/>
          <w:lang w:val="en-US"/>
        </w:rPr>
        <w:t>e</w:t>
      </w:r>
      <w:r w:rsidR="00367FBE" w:rsidRPr="00367FBE">
        <w:rPr>
          <w:rFonts w:asciiTheme="majorHAnsi" w:hAnsiTheme="majorHAnsi" w:cstheme="majorHAnsi"/>
          <w:b/>
          <w:bCs/>
          <w:sz w:val="26"/>
          <w:szCs w:val="26"/>
          <w:lang w:val="en-US"/>
        </w:rPr>
        <w:t>. Mạch Bảo Vệ (Protection Circuit)</w:t>
      </w:r>
    </w:p>
    <w:p w14:paraId="6F77377D" w14:textId="77777777" w:rsidR="00367FBE" w:rsidRPr="00367FBE" w:rsidRDefault="00367FBE" w:rsidP="005B0ACE">
      <w:pPr>
        <w:spacing w:line="360" w:lineRule="auto"/>
        <w:ind w:firstLine="360"/>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Bộ phận này giúp bảo vệ cả bộ sạc và xe nâng khỏi các tình huống nguy hiểm như:</w:t>
      </w:r>
    </w:p>
    <w:p w14:paraId="4B98B843" w14:textId="77777777" w:rsidR="00367FBE" w:rsidRPr="00367FBE" w:rsidRDefault="00367FBE" w:rsidP="00367FBE">
      <w:pPr>
        <w:numPr>
          <w:ilvl w:val="0"/>
          <w:numId w:val="35"/>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Quá áp</w:t>
      </w:r>
    </w:p>
    <w:p w14:paraId="3CE1B3F0" w14:textId="77777777" w:rsidR="00367FBE" w:rsidRPr="00367FBE" w:rsidRDefault="00367FBE" w:rsidP="00367FBE">
      <w:pPr>
        <w:numPr>
          <w:ilvl w:val="0"/>
          <w:numId w:val="35"/>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Quá dòng</w:t>
      </w:r>
    </w:p>
    <w:p w14:paraId="39C0D09C" w14:textId="77777777" w:rsidR="00367FBE" w:rsidRPr="00367FBE" w:rsidRDefault="00367FBE" w:rsidP="00367FBE">
      <w:pPr>
        <w:numPr>
          <w:ilvl w:val="0"/>
          <w:numId w:val="35"/>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Ngắn mạch</w:t>
      </w:r>
    </w:p>
    <w:p w14:paraId="350FC305" w14:textId="77777777" w:rsidR="00367FBE" w:rsidRPr="00367FBE" w:rsidRDefault="00367FBE" w:rsidP="00367FBE">
      <w:pPr>
        <w:numPr>
          <w:ilvl w:val="0"/>
          <w:numId w:val="35"/>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Đảo cực</w:t>
      </w:r>
    </w:p>
    <w:p w14:paraId="38B96232" w14:textId="77777777" w:rsidR="00367FBE" w:rsidRPr="00367FBE" w:rsidRDefault="00367FBE" w:rsidP="00367FBE">
      <w:p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Nhờ đó, người dùng yên tâm khi sử dụng sạc xe nâng hàng ngày.</w:t>
      </w:r>
    </w:p>
    <w:p w14:paraId="11CE7537" w14:textId="3E1E70A1" w:rsidR="00367FBE" w:rsidRPr="00367FBE" w:rsidRDefault="006B73F1" w:rsidP="00367FBE">
      <w:pPr>
        <w:spacing w:line="360" w:lineRule="auto"/>
        <w:jc w:val="both"/>
        <w:rPr>
          <w:rFonts w:asciiTheme="majorHAnsi" w:hAnsiTheme="majorHAnsi" w:cstheme="majorHAnsi"/>
          <w:b/>
          <w:bCs/>
          <w:sz w:val="26"/>
          <w:szCs w:val="26"/>
          <w:lang w:val="en-US"/>
        </w:rPr>
      </w:pPr>
      <w:r w:rsidRPr="00894C51">
        <w:rPr>
          <w:rFonts w:asciiTheme="majorHAnsi" w:hAnsiTheme="majorHAnsi" w:cstheme="majorHAnsi"/>
          <w:b/>
          <w:bCs/>
          <w:sz w:val="26"/>
          <w:szCs w:val="26"/>
          <w:lang w:val="en-US"/>
        </w:rPr>
        <w:t>f</w:t>
      </w:r>
      <w:r w:rsidR="00367FBE" w:rsidRPr="00367FBE">
        <w:rPr>
          <w:rFonts w:asciiTheme="majorHAnsi" w:hAnsiTheme="majorHAnsi" w:cstheme="majorHAnsi"/>
          <w:b/>
          <w:bCs/>
          <w:sz w:val="26"/>
          <w:szCs w:val="26"/>
          <w:lang w:val="en-US"/>
        </w:rPr>
        <w:t>. Vỏ Bọc &amp; Hệ Thống Tản Nhiệt</w:t>
      </w:r>
    </w:p>
    <w:p w14:paraId="38738916" w14:textId="77777777" w:rsidR="00367FBE" w:rsidRPr="00367FBE" w:rsidRDefault="00367FBE" w:rsidP="005B0ACE">
      <w:pPr>
        <w:spacing w:line="360" w:lineRule="auto"/>
        <w:ind w:firstLine="720"/>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Bộ sạc thường được thiết kế với lớp vỏ cách điện, chịu nhiệt và chống bụi. Bên trong có </w:t>
      </w:r>
      <w:r w:rsidRPr="00367FBE">
        <w:rPr>
          <w:rFonts w:asciiTheme="majorHAnsi" w:hAnsiTheme="majorHAnsi" w:cstheme="majorHAnsi"/>
          <w:b/>
          <w:bCs/>
          <w:sz w:val="26"/>
          <w:szCs w:val="26"/>
          <w:lang w:val="en-US"/>
        </w:rPr>
        <w:t>quạt tản nhiệt</w:t>
      </w:r>
      <w:r w:rsidRPr="00367FBE">
        <w:rPr>
          <w:rFonts w:asciiTheme="majorHAnsi" w:hAnsiTheme="majorHAnsi" w:cstheme="majorHAnsi"/>
          <w:sz w:val="26"/>
          <w:szCs w:val="26"/>
          <w:lang w:val="en-US"/>
        </w:rPr>
        <w:t> giúp giảm nhiệt độ trong quá trình hoạt động liên tục.</w:t>
      </w:r>
    </w:p>
    <w:p w14:paraId="1B7587EA" w14:textId="0B6B9F00" w:rsidR="00367FBE" w:rsidRPr="00367FBE" w:rsidRDefault="00894C51" w:rsidP="00367FBE">
      <w:pPr>
        <w:spacing w:line="360" w:lineRule="auto"/>
        <w:jc w:val="both"/>
        <w:rPr>
          <w:rFonts w:asciiTheme="majorHAnsi" w:hAnsiTheme="majorHAnsi" w:cstheme="majorHAnsi"/>
          <w:b/>
          <w:bCs/>
          <w:sz w:val="26"/>
          <w:szCs w:val="26"/>
          <w:lang w:val="en-US"/>
        </w:rPr>
      </w:pPr>
      <w:r w:rsidRPr="00894C51">
        <w:rPr>
          <w:rFonts w:asciiTheme="majorHAnsi" w:hAnsiTheme="majorHAnsi" w:cstheme="majorHAnsi"/>
          <w:b/>
          <w:bCs/>
          <w:sz w:val="26"/>
          <w:szCs w:val="26"/>
          <w:lang w:val="en-US"/>
        </w:rPr>
        <w:t>g</w:t>
      </w:r>
      <w:r w:rsidR="00367FBE" w:rsidRPr="00367FBE">
        <w:rPr>
          <w:rFonts w:asciiTheme="majorHAnsi" w:hAnsiTheme="majorHAnsi" w:cstheme="majorHAnsi"/>
          <w:b/>
          <w:bCs/>
          <w:sz w:val="26"/>
          <w:szCs w:val="26"/>
          <w:lang w:val="en-US"/>
        </w:rPr>
        <w:t>. Cáp Và Cổng Sạc</w:t>
      </w:r>
    </w:p>
    <w:p w14:paraId="06EBE5E4" w14:textId="77777777" w:rsidR="00367FBE" w:rsidRPr="00367FBE" w:rsidRDefault="00367FBE" w:rsidP="005B0ACE">
      <w:pPr>
        <w:spacing w:line="360" w:lineRule="auto"/>
        <w:ind w:firstLine="360"/>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Cáp sạc được thiết kế chắc chắn, chống cháy và phù hợp với từng loại giắc:</w:t>
      </w:r>
    </w:p>
    <w:p w14:paraId="22DF130D" w14:textId="77777777" w:rsidR="00367FBE" w:rsidRPr="00367FBE" w:rsidRDefault="00367FBE" w:rsidP="00367FBE">
      <w:pPr>
        <w:numPr>
          <w:ilvl w:val="0"/>
          <w:numId w:val="36"/>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Giắc DIN tiêu chuẩn</w:t>
      </w:r>
    </w:p>
    <w:p w14:paraId="62EAAE8A" w14:textId="77777777" w:rsidR="00367FBE" w:rsidRPr="00367FBE" w:rsidRDefault="00367FBE" w:rsidP="00367FBE">
      <w:pPr>
        <w:numPr>
          <w:ilvl w:val="0"/>
          <w:numId w:val="36"/>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Giắc Anderson</w:t>
      </w:r>
    </w:p>
    <w:p w14:paraId="6036D5A6" w14:textId="77777777" w:rsidR="00367FBE" w:rsidRPr="00367FBE" w:rsidRDefault="00367FBE" w:rsidP="00367FBE">
      <w:pPr>
        <w:numPr>
          <w:ilvl w:val="0"/>
          <w:numId w:val="36"/>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Giắc sạc BYD</w:t>
      </w:r>
    </w:p>
    <w:p w14:paraId="32AF2243" w14:textId="77777777" w:rsidR="00367FBE" w:rsidRPr="00367FBE" w:rsidRDefault="00367FBE" w:rsidP="00367FBE">
      <w:pPr>
        <w:numPr>
          <w:ilvl w:val="0"/>
          <w:numId w:val="36"/>
        </w:numPr>
        <w:spacing w:line="360" w:lineRule="auto"/>
        <w:jc w:val="both"/>
        <w:rPr>
          <w:rFonts w:asciiTheme="majorHAnsi" w:hAnsiTheme="majorHAnsi" w:cstheme="majorHAnsi"/>
          <w:sz w:val="26"/>
          <w:szCs w:val="26"/>
          <w:lang w:val="en-US"/>
        </w:rPr>
      </w:pPr>
      <w:r w:rsidRPr="00367FBE">
        <w:rPr>
          <w:rFonts w:asciiTheme="majorHAnsi" w:hAnsiTheme="majorHAnsi" w:cstheme="majorHAnsi"/>
          <w:sz w:val="26"/>
          <w:szCs w:val="26"/>
          <w:lang w:val="en-US"/>
        </w:rPr>
        <w:t>Hoặc giắc riêng theo từng dòng xe nâng</w:t>
      </w:r>
    </w:p>
    <w:p w14:paraId="2F877603" w14:textId="4AC48519" w:rsidR="00367FBE" w:rsidRPr="00894C51" w:rsidRDefault="0055585E" w:rsidP="00894C51">
      <w:pPr>
        <w:pStyle w:val="Heading3"/>
        <w:rPr>
          <w:rFonts w:asciiTheme="majorHAnsi" w:hAnsiTheme="majorHAnsi" w:cstheme="majorHAnsi"/>
          <w:b/>
          <w:bCs/>
          <w:color w:val="auto"/>
          <w:sz w:val="26"/>
          <w:szCs w:val="26"/>
        </w:rPr>
      </w:pPr>
      <w:bookmarkStart w:id="43" w:name="_Toc224295962"/>
      <w:r w:rsidRPr="00894C51">
        <w:rPr>
          <w:rFonts w:asciiTheme="majorHAnsi" w:hAnsiTheme="majorHAnsi" w:cstheme="majorHAnsi"/>
          <w:b/>
          <w:bCs/>
          <w:color w:val="auto"/>
          <w:sz w:val="26"/>
          <w:szCs w:val="26"/>
        </w:rPr>
        <w:t>2.2.3. Nguyên lý hoạt động</w:t>
      </w:r>
      <w:bookmarkEnd w:id="43"/>
    </w:p>
    <w:p w14:paraId="6E3BDDC6" w14:textId="09B7D61E" w:rsidR="0055585E" w:rsidRPr="00367FBE" w:rsidRDefault="0055585E" w:rsidP="00367FBE">
      <w:pPr>
        <w:spacing w:line="360" w:lineRule="auto"/>
        <w:jc w:val="both"/>
        <w:rPr>
          <w:rFonts w:asciiTheme="majorHAnsi" w:hAnsiTheme="majorHAnsi" w:cstheme="majorHAnsi"/>
          <w:b/>
          <w:bCs/>
          <w:sz w:val="26"/>
          <w:szCs w:val="26"/>
        </w:rPr>
      </w:pPr>
      <w:r w:rsidRPr="00894C51">
        <w:rPr>
          <w:rFonts w:asciiTheme="majorHAnsi" w:hAnsiTheme="majorHAnsi" w:cstheme="majorHAnsi"/>
          <w:b/>
          <w:bCs/>
          <w:sz w:val="26"/>
          <w:szCs w:val="26"/>
        </w:rPr>
        <w:tab/>
      </w:r>
    </w:p>
    <w:p w14:paraId="5A2BF11B" w14:textId="7264111E" w:rsidR="00A14954" w:rsidRPr="00894C51" w:rsidRDefault="00A14954" w:rsidP="00A14954">
      <w:pPr>
        <w:spacing w:line="360" w:lineRule="auto"/>
        <w:jc w:val="both"/>
        <w:rPr>
          <w:rFonts w:asciiTheme="majorHAnsi" w:hAnsiTheme="majorHAnsi" w:cstheme="majorHAnsi"/>
          <w:sz w:val="26"/>
          <w:szCs w:val="26"/>
          <w:lang w:val="en-US"/>
        </w:rPr>
      </w:pPr>
    </w:p>
    <w:p w14:paraId="17EF4D1F" w14:textId="77777777" w:rsidR="00056A53" w:rsidRPr="00894C51" w:rsidRDefault="00056A53" w:rsidP="00A14954">
      <w:pPr>
        <w:spacing w:line="360" w:lineRule="auto"/>
        <w:jc w:val="both"/>
        <w:rPr>
          <w:rFonts w:asciiTheme="majorHAnsi" w:hAnsiTheme="majorHAnsi" w:cstheme="majorHAnsi"/>
          <w:sz w:val="26"/>
          <w:szCs w:val="26"/>
          <w:lang w:val="en-US"/>
        </w:rPr>
      </w:pPr>
    </w:p>
    <w:p w14:paraId="2F73568D" w14:textId="31D9BB21" w:rsidR="00EF0F3E" w:rsidRPr="00894C51" w:rsidRDefault="0055585E" w:rsidP="00894C51">
      <w:pPr>
        <w:pStyle w:val="Heading2"/>
        <w:rPr>
          <w:rFonts w:cstheme="majorHAnsi"/>
          <w:b/>
          <w:bCs/>
          <w:color w:val="auto"/>
          <w:sz w:val="26"/>
          <w:szCs w:val="26"/>
        </w:rPr>
      </w:pPr>
      <w:bookmarkStart w:id="44" w:name="_Toc224295963"/>
      <w:r w:rsidRPr="00894C51">
        <w:rPr>
          <w:rFonts w:cstheme="majorHAnsi"/>
          <w:b/>
          <w:bCs/>
          <w:color w:val="auto"/>
          <w:sz w:val="26"/>
          <w:szCs w:val="26"/>
        </w:rPr>
        <w:t xml:space="preserve">2.3. </w:t>
      </w:r>
      <w:r w:rsidR="001350DF" w:rsidRPr="00894C51">
        <w:rPr>
          <w:rFonts w:cstheme="majorHAnsi"/>
          <w:b/>
          <w:bCs/>
          <w:color w:val="auto"/>
          <w:sz w:val="26"/>
          <w:szCs w:val="26"/>
        </w:rPr>
        <w:t>C</w:t>
      </w:r>
      <w:r w:rsidRPr="00894C51">
        <w:rPr>
          <w:rFonts w:cstheme="majorHAnsi"/>
          <w:b/>
          <w:bCs/>
          <w:color w:val="auto"/>
          <w:sz w:val="26"/>
          <w:szCs w:val="26"/>
        </w:rPr>
        <w:t>ông nghệ IoT</w:t>
      </w:r>
      <w:bookmarkEnd w:id="44"/>
      <w:r w:rsidRPr="00894C51">
        <w:rPr>
          <w:rFonts w:cstheme="majorHAnsi"/>
          <w:b/>
          <w:bCs/>
          <w:color w:val="auto"/>
          <w:sz w:val="26"/>
          <w:szCs w:val="26"/>
        </w:rPr>
        <w:t xml:space="preserve"> </w:t>
      </w:r>
    </w:p>
    <w:p w14:paraId="29320D6E" w14:textId="7F1B5CA4" w:rsidR="00D05F57" w:rsidRPr="00894C51" w:rsidRDefault="0055585E" w:rsidP="005362AC">
      <w:pPr>
        <w:pStyle w:val="Heading3"/>
        <w:rPr>
          <w:rFonts w:asciiTheme="majorHAnsi" w:hAnsiTheme="majorHAnsi" w:cstheme="majorHAnsi"/>
          <w:b/>
          <w:bCs/>
          <w:color w:val="auto"/>
          <w:sz w:val="26"/>
          <w:szCs w:val="26"/>
          <w:lang w:val="vi-VN"/>
        </w:rPr>
      </w:pPr>
      <w:bookmarkStart w:id="45" w:name="_Toc224295964"/>
      <w:r w:rsidRPr="00894C51">
        <w:rPr>
          <w:rFonts w:asciiTheme="majorHAnsi" w:hAnsiTheme="majorHAnsi" w:cstheme="majorHAnsi"/>
          <w:b/>
          <w:bCs/>
          <w:color w:val="auto"/>
          <w:sz w:val="26"/>
          <w:szCs w:val="26"/>
          <w:lang w:val="vi-VN"/>
        </w:rPr>
        <w:t>2.3</w:t>
      </w:r>
      <w:r w:rsidR="005362AC" w:rsidRPr="00894C51">
        <w:rPr>
          <w:rFonts w:asciiTheme="majorHAnsi" w:hAnsiTheme="majorHAnsi" w:cstheme="majorHAnsi"/>
          <w:b/>
          <w:bCs/>
          <w:color w:val="auto"/>
          <w:sz w:val="26"/>
          <w:szCs w:val="26"/>
          <w:lang w:val="vi-VN"/>
        </w:rPr>
        <w:t>.</w:t>
      </w:r>
      <w:r w:rsidRPr="00894C51">
        <w:rPr>
          <w:rFonts w:asciiTheme="majorHAnsi" w:hAnsiTheme="majorHAnsi" w:cstheme="majorHAnsi"/>
          <w:b/>
          <w:bCs/>
          <w:color w:val="auto"/>
          <w:sz w:val="26"/>
          <w:szCs w:val="26"/>
          <w:lang w:val="vi-VN"/>
        </w:rPr>
        <w:t>1</w:t>
      </w:r>
      <w:r w:rsidR="00D05F57" w:rsidRPr="00894C51">
        <w:rPr>
          <w:rFonts w:asciiTheme="majorHAnsi" w:hAnsiTheme="majorHAnsi" w:cstheme="majorHAnsi"/>
          <w:b/>
          <w:bCs/>
          <w:color w:val="auto"/>
          <w:sz w:val="26"/>
          <w:szCs w:val="26"/>
          <w:lang w:val="vi-VN"/>
        </w:rPr>
        <w:t xml:space="preserve"> Định nghĩa IoT</w:t>
      </w:r>
      <w:bookmarkEnd w:id="45"/>
    </w:p>
    <w:p w14:paraId="0039F70D" w14:textId="77777777" w:rsidR="00D05F57" w:rsidRPr="00894C51" w:rsidRDefault="00D05F57" w:rsidP="005362AC">
      <w:pPr>
        <w:pStyle w:val="NormalWeb"/>
        <w:shd w:val="clear" w:color="auto" w:fill="FFFFFF"/>
        <w:spacing w:after="375" w:afterAutospacing="0" w:line="360" w:lineRule="auto"/>
        <w:ind w:firstLine="567"/>
        <w:jc w:val="both"/>
        <w:rPr>
          <w:rFonts w:asciiTheme="majorHAnsi" w:hAnsiTheme="majorHAnsi" w:cstheme="majorHAnsi"/>
          <w:sz w:val="26"/>
          <w:szCs w:val="26"/>
        </w:rPr>
      </w:pPr>
      <w:r w:rsidRPr="00894C51">
        <w:rPr>
          <w:rStyle w:val="Strong"/>
          <w:rFonts w:asciiTheme="majorHAnsi" w:eastAsiaTheme="majorEastAsia" w:hAnsiTheme="majorHAnsi" w:cstheme="majorHAnsi"/>
          <w:sz w:val="26"/>
          <w:szCs w:val="26"/>
        </w:rPr>
        <w:t>IoT</w:t>
      </w:r>
      <w:r w:rsidRPr="00894C51">
        <w:rPr>
          <w:rFonts w:asciiTheme="majorHAnsi" w:hAnsiTheme="majorHAnsi" w:cstheme="majorHAnsi"/>
          <w:sz w:val="26"/>
          <w:szCs w:val="26"/>
        </w:rPr>
        <w:t> là viết tắt của </w:t>
      </w:r>
      <w:r w:rsidRPr="00894C51">
        <w:rPr>
          <w:rStyle w:val="Strong"/>
          <w:rFonts w:asciiTheme="majorHAnsi" w:eastAsiaTheme="majorEastAsia" w:hAnsiTheme="majorHAnsi" w:cstheme="majorHAnsi"/>
          <w:sz w:val="26"/>
          <w:szCs w:val="26"/>
        </w:rPr>
        <w:t>“Internet of Things”</w:t>
      </w:r>
      <w:r w:rsidRPr="00894C51">
        <w:rPr>
          <w:rFonts w:asciiTheme="majorHAnsi" w:hAnsiTheme="majorHAnsi" w:cstheme="majorHAnsi"/>
          <w:sz w:val="26"/>
          <w:szCs w:val="26"/>
        </w:rPr>
        <w:t>, được hiểu là Internet vạn vật. Đây là một thuật ngữ dùng để chỉ một mạng lưới các thiết bị và đồ dùng được kết nối với internet, có khả năng thu thập, xử lý và trao đổi dữ liệu với nhau mà không cần sự can thiệp của con người. Những thiết bị này có thể bao gồm những đồ gia dụng quen thuộc như đèn chiếu sáng, máy hút bụi, chuông cửa, điện thoại; máy móc công nghiệp; hệ thống giám sát sức khỏe; cảm biến môi trường;… Hay nói đơn giản, Internet vạn vật có nghĩa là tích hợp “vạn vật” với internet.</w:t>
      </w:r>
    </w:p>
    <w:p w14:paraId="4AC76924" w14:textId="77777777" w:rsidR="00D05F57" w:rsidRPr="00894C51" w:rsidRDefault="00D05F57" w:rsidP="005362AC">
      <w:pPr>
        <w:pStyle w:val="NormalWeb"/>
        <w:shd w:val="clear" w:color="auto" w:fill="FFFFFF"/>
        <w:spacing w:after="375" w:afterAutospacing="0"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Trong bối cảnh doanh nghiệp, các thiết bị IoT được sử dụng để giám sát nhiều thông số khác nhau như nhiệt độ, độ ẩm, chất lượng không khí, mức tiêu thụ năng lượng và hiệu suất máy móc. Dữ liệu này có thể được phân tích theo thời gian thực để xác định các mô hình, xu hướng và bất thường, từ đó giúp doanh nghiệp tối ưu hóa hoạt động, tiết kiệm năng lượng và tăng lợi ích kinh tế.</w:t>
      </w:r>
    </w:p>
    <w:p w14:paraId="5F19657E" w14:textId="77777777" w:rsidR="00D05F57" w:rsidRPr="00894C51" w:rsidRDefault="00D05F57" w:rsidP="00D05F57">
      <w:pPr>
        <w:spacing w:line="360" w:lineRule="auto"/>
        <w:rPr>
          <w:rFonts w:asciiTheme="majorHAnsi" w:hAnsiTheme="majorHAnsi" w:cstheme="majorHAnsi"/>
          <w:sz w:val="26"/>
          <w:szCs w:val="26"/>
        </w:rPr>
      </w:pPr>
      <w:r w:rsidRPr="00894C51">
        <w:rPr>
          <w:rFonts w:asciiTheme="majorHAnsi" w:hAnsiTheme="majorHAnsi" w:cstheme="majorHAnsi"/>
          <w:noProof/>
          <w:sz w:val="26"/>
          <w:szCs w:val="26"/>
        </w:rPr>
        <w:drawing>
          <wp:inline distT="0" distB="0" distL="0" distR="0" wp14:anchorId="5AC99EB6" wp14:editId="71E67A95">
            <wp:extent cx="5075043" cy="2854712"/>
            <wp:effectExtent l="0" t="0" r="0" b="3175"/>
            <wp:docPr id="167422710" name="Picture 1" descr="A group of people stand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710" name="Picture 1" descr="A group of people standing on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99487" cy="2868462"/>
                    </a:xfrm>
                    <a:prstGeom prst="rect">
                      <a:avLst/>
                    </a:prstGeom>
                    <a:noFill/>
                  </pic:spPr>
                </pic:pic>
              </a:graphicData>
            </a:graphic>
          </wp:inline>
        </w:drawing>
      </w:r>
    </w:p>
    <w:p w14:paraId="6C576BB6" w14:textId="77777777" w:rsidR="00D05F57" w:rsidRPr="00894C51" w:rsidRDefault="00D05F57" w:rsidP="00D05F57">
      <w:pPr>
        <w:spacing w:line="360" w:lineRule="auto"/>
        <w:ind w:left="720"/>
        <w:rPr>
          <w:rFonts w:asciiTheme="majorHAnsi" w:hAnsiTheme="majorHAnsi" w:cstheme="majorHAnsi"/>
          <w:i/>
          <w:iCs/>
          <w:sz w:val="26"/>
          <w:szCs w:val="26"/>
        </w:rPr>
      </w:pPr>
      <w:r w:rsidRPr="00894C51">
        <w:rPr>
          <w:rFonts w:asciiTheme="majorHAnsi" w:hAnsiTheme="majorHAnsi" w:cstheme="majorHAnsi"/>
          <w:i/>
          <w:iCs/>
          <w:sz w:val="26"/>
          <w:szCs w:val="26"/>
        </w:rPr>
        <w:t>IoT vs IIoT (Industrial IoT): khác ở độ tin cậy, an toàn, thời gian thực.</w:t>
      </w:r>
    </w:p>
    <w:p w14:paraId="70CC1642" w14:textId="7E0F0EB4" w:rsidR="00D05F57" w:rsidRPr="00894C51" w:rsidRDefault="0055585E" w:rsidP="005362AC">
      <w:pPr>
        <w:pStyle w:val="Heading3"/>
        <w:rPr>
          <w:rFonts w:asciiTheme="majorHAnsi" w:hAnsiTheme="majorHAnsi" w:cstheme="majorHAnsi"/>
          <w:b/>
          <w:bCs/>
          <w:color w:val="auto"/>
          <w:sz w:val="26"/>
          <w:szCs w:val="26"/>
          <w:lang w:val="vi-VN"/>
        </w:rPr>
      </w:pPr>
      <w:bookmarkStart w:id="46" w:name="_Toc224295965"/>
      <w:r w:rsidRPr="00894C51">
        <w:rPr>
          <w:rFonts w:asciiTheme="majorHAnsi" w:hAnsiTheme="majorHAnsi" w:cstheme="majorHAnsi"/>
          <w:b/>
          <w:bCs/>
          <w:color w:val="auto"/>
          <w:sz w:val="26"/>
          <w:szCs w:val="26"/>
          <w:lang w:val="vi-VN"/>
        </w:rPr>
        <w:lastRenderedPageBreak/>
        <w:t>2.3.</w:t>
      </w:r>
      <w:r w:rsidR="005362AC" w:rsidRPr="00894C51">
        <w:rPr>
          <w:rFonts w:asciiTheme="majorHAnsi" w:hAnsiTheme="majorHAnsi" w:cstheme="majorHAnsi"/>
          <w:b/>
          <w:bCs/>
          <w:color w:val="auto"/>
          <w:sz w:val="26"/>
          <w:szCs w:val="26"/>
          <w:lang w:val="vi-VN"/>
        </w:rPr>
        <w:t xml:space="preserve">2. </w:t>
      </w:r>
      <w:r w:rsidR="00D05F57" w:rsidRPr="00894C51">
        <w:rPr>
          <w:rFonts w:asciiTheme="majorHAnsi" w:hAnsiTheme="majorHAnsi" w:cstheme="majorHAnsi"/>
          <w:b/>
          <w:bCs/>
          <w:color w:val="auto"/>
          <w:sz w:val="26"/>
          <w:szCs w:val="26"/>
          <w:lang w:val="vi-VN"/>
        </w:rPr>
        <w:t>Quy trình hoạt động của một hệ thống IOT</w:t>
      </w:r>
      <w:bookmarkEnd w:id="46"/>
    </w:p>
    <w:p w14:paraId="607EC69B" w14:textId="77777777" w:rsidR="00D05F57" w:rsidRPr="00894C51" w:rsidRDefault="00D05F57" w:rsidP="00D05F57">
      <w:pPr>
        <w:spacing w:before="100" w:beforeAutospacing="1" w:after="100" w:afterAutospacing="1"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Thiết bị IoT có thể được xem như lớp “cảm nhận” của hệ thống, thực hiện chức năng thu thập dữ liệu từ môi trường một cách tự động, liên tục và ít phụ thuộc vào can thiệp của con người. Dữ liệu sau khi được thu nhận sẽ được truyền về các khối xử lý để phân tích, từ đó hỗ trợ tự động hóa quyết định hoặc cung cấp thông tin/cảnh báo cho người sử dụng. Về mặt nguyên lý, quá trình vận hành của một hệ thống IoT thường gồm bốn giai đoạn chính.</w:t>
      </w:r>
    </w:p>
    <w:p w14:paraId="7A96000C" w14:textId="77777777" w:rsidR="00D05F57" w:rsidRPr="00894C51" w:rsidRDefault="00D05F57" w:rsidP="00EF0F3E">
      <w:pPr>
        <w:spacing w:before="100" w:beforeAutospacing="1" w:after="100" w:afterAutospacing="1" w:line="360" w:lineRule="auto"/>
        <w:ind w:firstLine="567"/>
        <w:rPr>
          <w:rFonts w:asciiTheme="majorHAnsi" w:hAnsiTheme="majorHAnsi" w:cstheme="majorHAnsi"/>
          <w:sz w:val="26"/>
          <w:szCs w:val="26"/>
        </w:rPr>
      </w:pPr>
      <w:r w:rsidRPr="00894C51">
        <w:rPr>
          <w:rFonts w:asciiTheme="majorHAnsi" w:hAnsiTheme="majorHAnsi" w:cstheme="majorHAnsi"/>
          <w:sz w:val="26"/>
          <w:szCs w:val="26"/>
        </w:rPr>
        <w:t xml:space="preserve">Thứ nhất là </w:t>
      </w:r>
      <w:r w:rsidRPr="00894C51">
        <w:rPr>
          <w:rFonts w:asciiTheme="majorHAnsi" w:hAnsiTheme="majorHAnsi" w:cstheme="majorHAnsi"/>
          <w:b/>
          <w:bCs/>
          <w:sz w:val="26"/>
          <w:szCs w:val="26"/>
        </w:rPr>
        <w:t>giai đoạn thu thập dữ liệu</w:t>
      </w:r>
      <w:r w:rsidRPr="00894C51">
        <w:rPr>
          <w:rFonts w:asciiTheme="majorHAnsi" w:hAnsiTheme="majorHAnsi" w:cstheme="majorHAnsi"/>
          <w:sz w:val="26"/>
          <w:szCs w:val="26"/>
        </w:rPr>
        <w:t>. Ở giai đoạn này, các thiết bị IoT sử dụng cảm biến để ghi nhận các thông tin vật lý hoặc trạng thái vận hành từ môi trường xung quanh. Dữ liệu thu được có thể là các đại lượng đơn giản như nhiệt độ, độ ẩm, ánh sáng, rung động, cho đến dữ liệu phức tạp hơn như hình ảnh hoặc video giám sát theo thời gian thực.</w:t>
      </w:r>
    </w:p>
    <w:p w14:paraId="678CC118" w14:textId="77777777" w:rsidR="00D05F57" w:rsidRPr="00894C51" w:rsidRDefault="00D05F57" w:rsidP="00EF0F3E">
      <w:pPr>
        <w:spacing w:before="100" w:beforeAutospacing="1" w:after="100" w:afterAutospacing="1" w:line="360" w:lineRule="auto"/>
        <w:ind w:firstLine="567"/>
        <w:rPr>
          <w:rFonts w:asciiTheme="majorHAnsi" w:hAnsiTheme="majorHAnsi" w:cstheme="majorHAnsi"/>
          <w:sz w:val="26"/>
          <w:szCs w:val="26"/>
        </w:rPr>
      </w:pPr>
      <w:r w:rsidRPr="00894C51">
        <w:rPr>
          <w:rFonts w:asciiTheme="majorHAnsi" w:hAnsiTheme="majorHAnsi" w:cstheme="majorHAnsi"/>
          <w:sz w:val="26"/>
          <w:szCs w:val="26"/>
        </w:rPr>
        <w:t xml:space="preserve">Thứ hai là </w:t>
      </w:r>
      <w:r w:rsidRPr="00894C51">
        <w:rPr>
          <w:rFonts w:asciiTheme="majorHAnsi" w:hAnsiTheme="majorHAnsi" w:cstheme="majorHAnsi"/>
          <w:b/>
          <w:bCs/>
          <w:sz w:val="26"/>
          <w:szCs w:val="26"/>
        </w:rPr>
        <w:t>giai đoạn truyền dữ liệu</w:t>
      </w:r>
      <w:r w:rsidRPr="00894C51">
        <w:rPr>
          <w:rFonts w:asciiTheme="majorHAnsi" w:hAnsiTheme="majorHAnsi" w:cstheme="majorHAnsi"/>
          <w:sz w:val="26"/>
          <w:szCs w:val="26"/>
        </w:rPr>
        <w:t>. Thông tin từ lớp cảm biến được gửi qua mạng truyền thông đến các nút xử lý hoặc nền tảng lưu trữ. Dữ liệu có thể được truyền theo mô hình thiết bị–hệ thống–thiết bị (device–cloud/server–device), hoặc thiết bị–thiết bị (device–device) trong cùng mạng IoT. Trong một số cấu hình, dữ liệu còn có thể được xử lý sơ bộ tại biên (Edge Computing) nhằm giảm độ trễ và tiết kiệm băng thông truyền.</w:t>
      </w:r>
    </w:p>
    <w:p w14:paraId="1DD8B5EC" w14:textId="77777777" w:rsidR="00D05F57" w:rsidRPr="00894C51" w:rsidRDefault="00D05F57" w:rsidP="00EF0F3E">
      <w:pPr>
        <w:spacing w:before="100" w:beforeAutospacing="1" w:after="100" w:afterAutospacing="1" w:line="360" w:lineRule="auto"/>
        <w:ind w:firstLine="567"/>
        <w:rPr>
          <w:rFonts w:asciiTheme="majorHAnsi" w:hAnsiTheme="majorHAnsi" w:cstheme="majorHAnsi"/>
          <w:sz w:val="26"/>
          <w:szCs w:val="26"/>
        </w:rPr>
      </w:pPr>
      <w:r w:rsidRPr="00894C51">
        <w:rPr>
          <w:rFonts w:asciiTheme="majorHAnsi" w:hAnsiTheme="majorHAnsi" w:cstheme="majorHAnsi"/>
          <w:sz w:val="26"/>
          <w:szCs w:val="26"/>
        </w:rPr>
        <w:t xml:space="preserve">Thứ ba là </w:t>
      </w:r>
      <w:r w:rsidRPr="00894C51">
        <w:rPr>
          <w:rFonts w:asciiTheme="majorHAnsi" w:hAnsiTheme="majorHAnsi" w:cstheme="majorHAnsi"/>
          <w:b/>
          <w:bCs/>
          <w:sz w:val="26"/>
          <w:szCs w:val="26"/>
        </w:rPr>
        <w:t>giai đoạn xử lý dữ liệu</w:t>
      </w:r>
      <w:r w:rsidRPr="00894C51">
        <w:rPr>
          <w:rFonts w:asciiTheme="majorHAnsi" w:hAnsiTheme="majorHAnsi" w:cstheme="majorHAnsi"/>
          <w:sz w:val="26"/>
          <w:szCs w:val="26"/>
        </w:rPr>
        <w:t>. Tại đây, phần mềm hoặc thuật toán của hệ thống thực hiện các nhiệm vụ như lọc nhiễu, phân loại, nhận dạng và phân tích dữ liệu theo mục tiêu ứng dụng. Kết quả xử lý có thể được dùng để phát hiện bất thường hoặc kích hoạt quy trình cảnh báo. Chẳng hạn, nếu hệ thống camera phát hiện xâm nhập trái phép, dữ liệu sẽ được phân tích và lập tức gửi thông báo tới ứng dụng của người dùng hoặc kích hoạt thiết bị cảnh báo tại chỗ.</w:t>
      </w:r>
    </w:p>
    <w:p w14:paraId="1A5E9F2C" w14:textId="28F59B9A" w:rsidR="00D05F57" w:rsidRPr="00894C51" w:rsidRDefault="00D05F57" w:rsidP="00EF0F3E">
      <w:pPr>
        <w:spacing w:before="100" w:beforeAutospacing="1" w:after="100" w:afterAutospacing="1" w:line="360" w:lineRule="auto"/>
        <w:ind w:firstLine="567"/>
        <w:rPr>
          <w:rFonts w:asciiTheme="majorHAnsi" w:hAnsiTheme="majorHAnsi" w:cstheme="majorHAnsi"/>
          <w:sz w:val="26"/>
          <w:szCs w:val="26"/>
        </w:rPr>
      </w:pPr>
      <w:r w:rsidRPr="00894C51">
        <w:rPr>
          <w:rFonts w:asciiTheme="majorHAnsi" w:hAnsiTheme="majorHAnsi" w:cstheme="majorHAnsi"/>
          <w:sz w:val="26"/>
          <w:szCs w:val="26"/>
        </w:rPr>
        <w:t xml:space="preserve">Cuối cùng là </w:t>
      </w:r>
      <w:r w:rsidRPr="00894C51">
        <w:rPr>
          <w:rFonts w:asciiTheme="majorHAnsi" w:hAnsiTheme="majorHAnsi" w:cstheme="majorHAnsi"/>
          <w:b/>
          <w:bCs/>
          <w:sz w:val="26"/>
          <w:szCs w:val="26"/>
        </w:rPr>
        <w:t>giai đoạn ra quyết định và hành động</w:t>
      </w:r>
      <w:r w:rsidRPr="00894C51">
        <w:rPr>
          <w:rFonts w:asciiTheme="majorHAnsi" w:hAnsiTheme="majorHAnsi" w:cstheme="majorHAnsi"/>
          <w:sz w:val="26"/>
          <w:szCs w:val="26"/>
        </w:rPr>
        <w:t xml:space="preserve">. Dựa trên dữ liệu đã phân tích, hệ thống IoT cung cấp thông tin tổng quan phục vụ người dùng ra quyết định, đồng thời có thể tự động thực thi phản hồi theo thuật toán điều khiển. Ví dụ, hệ thống có thể tự động điều chỉnh chế độ vận hành của thiết bị khi phát hiện điều kiện môi trường hoặc trạng thái sử dụng thay đổi. Nhờ chu trình khép kín này, IoT cho phép </w:t>
      </w:r>
      <w:r w:rsidRPr="00894C51">
        <w:rPr>
          <w:rFonts w:asciiTheme="majorHAnsi" w:hAnsiTheme="majorHAnsi" w:cstheme="majorHAnsi"/>
          <w:sz w:val="26"/>
          <w:szCs w:val="26"/>
        </w:rPr>
        <w:lastRenderedPageBreak/>
        <w:t xml:space="preserve">hình thành các hệ thống giám sát–điều khiển thông minh, hoạt động hiệu quả và thích ứng theo thời gian </w:t>
      </w:r>
      <w:r w:rsidR="00EF0F3E" w:rsidRPr="00894C51">
        <w:rPr>
          <w:rFonts w:asciiTheme="majorHAnsi" w:hAnsiTheme="majorHAnsi" w:cstheme="majorHAnsi"/>
          <w:sz w:val="26"/>
          <w:szCs w:val="26"/>
        </w:rPr>
        <w:t>thực.</w:t>
      </w:r>
    </w:p>
    <w:p w14:paraId="36FDB07D" w14:textId="29D06A36" w:rsidR="00D05F57" w:rsidRPr="00894C51" w:rsidRDefault="0055585E" w:rsidP="00894C51">
      <w:pPr>
        <w:pStyle w:val="Heading3"/>
        <w:rPr>
          <w:rFonts w:cstheme="majorHAnsi"/>
          <w:b/>
          <w:bCs/>
          <w:color w:val="auto"/>
          <w:sz w:val="26"/>
          <w:szCs w:val="26"/>
          <w:lang w:val="vi-VN"/>
        </w:rPr>
      </w:pPr>
      <w:bookmarkStart w:id="47" w:name="_Toc224295966"/>
      <w:r w:rsidRPr="00894C51">
        <w:rPr>
          <w:rFonts w:cstheme="majorHAnsi"/>
          <w:b/>
          <w:bCs/>
          <w:color w:val="auto"/>
          <w:sz w:val="26"/>
          <w:szCs w:val="26"/>
          <w:lang w:val="vi-VN"/>
        </w:rPr>
        <w:t>2</w:t>
      </w:r>
      <w:r w:rsidR="005362AC" w:rsidRPr="00894C51">
        <w:rPr>
          <w:rFonts w:cstheme="majorHAnsi"/>
          <w:b/>
          <w:bCs/>
          <w:color w:val="auto"/>
          <w:sz w:val="26"/>
          <w:szCs w:val="26"/>
          <w:lang w:val="vi-VN"/>
        </w:rPr>
        <w:t>.</w:t>
      </w:r>
      <w:r w:rsidRPr="00894C51">
        <w:rPr>
          <w:rFonts w:cstheme="majorHAnsi"/>
          <w:b/>
          <w:bCs/>
          <w:color w:val="auto"/>
          <w:sz w:val="26"/>
          <w:szCs w:val="26"/>
          <w:lang w:val="vi-VN"/>
        </w:rPr>
        <w:t>2.3.</w:t>
      </w:r>
      <w:r w:rsidR="005362AC" w:rsidRPr="00894C51">
        <w:rPr>
          <w:rFonts w:cstheme="majorHAnsi"/>
          <w:b/>
          <w:bCs/>
          <w:color w:val="auto"/>
          <w:sz w:val="26"/>
          <w:szCs w:val="26"/>
          <w:lang w:val="vi-VN"/>
        </w:rPr>
        <w:t xml:space="preserve"> </w:t>
      </w:r>
      <w:r w:rsidR="00D05F57" w:rsidRPr="00894C51">
        <w:rPr>
          <w:rFonts w:cstheme="majorHAnsi"/>
          <w:b/>
          <w:bCs/>
          <w:color w:val="auto"/>
          <w:sz w:val="26"/>
          <w:szCs w:val="26"/>
          <w:lang w:val="vi-VN"/>
        </w:rPr>
        <w:t>Kiến trúc tổng thể của một hệ thống IoT</w:t>
      </w:r>
      <w:bookmarkEnd w:id="47"/>
    </w:p>
    <w:p w14:paraId="3D688C4C" w14:textId="04E70CE3" w:rsidR="00D05F57" w:rsidRPr="00894C51" w:rsidRDefault="00894C51" w:rsidP="00894C51">
      <w:pPr>
        <w:rPr>
          <w:rFonts w:asciiTheme="majorHAnsi" w:hAnsiTheme="majorHAnsi" w:cstheme="majorHAnsi"/>
          <w:b/>
          <w:bCs/>
          <w:sz w:val="26"/>
          <w:szCs w:val="26"/>
        </w:rPr>
      </w:pPr>
      <w:r w:rsidRPr="00894C51">
        <w:rPr>
          <w:rFonts w:asciiTheme="majorHAnsi" w:hAnsiTheme="majorHAnsi" w:cstheme="majorHAnsi"/>
          <w:b/>
          <w:bCs/>
          <w:sz w:val="26"/>
          <w:szCs w:val="26"/>
        </w:rPr>
        <w:t>a.  Hệ thống 1</w:t>
      </w:r>
    </w:p>
    <w:p w14:paraId="6EDB04C4" w14:textId="77777777" w:rsidR="00D05F57" w:rsidRPr="00894C51" w:rsidRDefault="00D05F57" w:rsidP="00D05F57">
      <w:pPr>
        <w:spacing w:line="360" w:lineRule="auto"/>
        <w:ind w:firstLine="720"/>
        <w:jc w:val="center"/>
        <w:rPr>
          <w:rFonts w:asciiTheme="majorHAnsi" w:hAnsiTheme="majorHAnsi" w:cstheme="majorHAnsi"/>
          <w:b/>
          <w:bCs/>
          <w:sz w:val="26"/>
          <w:szCs w:val="26"/>
        </w:rPr>
      </w:pPr>
      <w:r w:rsidRPr="00894C51">
        <w:rPr>
          <w:rFonts w:asciiTheme="majorHAnsi" w:hAnsiTheme="majorHAnsi" w:cstheme="majorHAnsi"/>
          <w:b/>
          <w:bCs/>
          <w:noProof/>
          <w:sz w:val="26"/>
          <w:szCs w:val="26"/>
        </w:rPr>
        <w:drawing>
          <wp:inline distT="0" distB="0" distL="0" distR="0" wp14:anchorId="734EA2C8" wp14:editId="6B1B5B2A">
            <wp:extent cx="4828174" cy="2352638"/>
            <wp:effectExtent l="0" t="0" r="0" b="0"/>
            <wp:docPr id="503530444" name="Picture 10"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0444" name="Picture 10" descr="A diagram of a computer network&#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2979" cy="2369597"/>
                    </a:xfrm>
                    <a:prstGeom prst="rect">
                      <a:avLst/>
                    </a:prstGeom>
                    <a:noFill/>
                  </pic:spPr>
                </pic:pic>
              </a:graphicData>
            </a:graphic>
          </wp:inline>
        </w:drawing>
      </w:r>
    </w:p>
    <w:p w14:paraId="6352C624" w14:textId="72F5F812" w:rsidR="00D05F57" w:rsidRPr="00894C51" w:rsidRDefault="00D05F57" w:rsidP="00D05F57">
      <w:pPr>
        <w:spacing w:line="360" w:lineRule="auto"/>
        <w:ind w:firstLine="720"/>
        <w:jc w:val="center"/>
        <w:rPr>
          <w:rFonts w:asciiTheme="majorHAnsi" w:hAnsiTheme="majorHAnsi" w:cstheme="majorHAnsi"/>
          <w:i/>
          <w:iCs/>
          <w:sz w:val="26"/>
          <w:szCs w:val="26"/>
        </w:rPr>
      </w:pPr>
      <w:r w:rsidRPr="00894C51">
        <w:rPr>
          <w:rFonts w:asciiTheme="majorHAnsi" w:hAnsiTheme="majorHAnsi" w:cstheme="majorHAnsi"/>
          <w:i/>
          <w:iCs/>
          <w:sz w:val="26"/>
          <w:szCs w:val="26"/>
        </w:rPr>
        <w:t xml:space="preserve"> Mô hình hệ thống IoT 1</w:t>
      </w:r>
    </w:p>
    <w:p w14:paraId="7988457E" w14:textId="77777777" w:rsidR="00D05F57" w:rsidRPr="00894C51" w:rsidRDefault="00D05F57" w:rsidP="00D05F57">
      <w:pPr>
        <w:spacing w:line="360" w:lineRule="auto"/>
        <w:ind w:firstLine="720"/>
        <w:jc w:val="center"/>
        <w:rPr>
          <w:rFonts w:asciiTheme="majorHAnsi" w:hAnsiTheme="majorHAnsi" w:cstheme="majorHAnsi"/>
          <w:i/>
          <w:iCs/>
          <w:sz w:val="26"/>
          <w:szCs w:val="26"/>
        </w:rPr>
      </w:pPr>
    </w:p>
    <w:p w14:paraId="7BDEDA9F" w14:textId="77777777" w:rsidR="00D05F57" w:rsidRPr="00894C51" w:rsidRDefault="00D05F57" w:rsidP="00D05F57">
      <w:pPr>
        <w:spacing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Ở mô hình này, các thiết bị sẽ kết nối trực tiếp với gateway. Gateway sẽ có nhiệm vụ định tuyến, tiền xử lý dữ liệu và chuyển tiếp dữ liệu giữa 2 thành phần devices và server. Gateway thông thường sẽ kết nối với mạng internet bên ngoài bằng dây để đảm bảo đường truyền được ổn định nhất.</w:t>
      </w:r>
    </w:p>
    <w:p w14:paraId="2F75FCAD" w14:textId="77777777" w:rsidR="00D05F57" w:rsidRPr="00894C51" w:rsidRDefault="00D05F57" w:rsidP="00D05F57">
      <w:pPr>
        <w:spacing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Với cách kết nối này thì các thiết bị truyền nhận dữ liệu với server là rất nhanh. Nhưng khoảng cách để truyền thì sẽ phụ thuộc vào công nghệ truyền tín hiệu mà thiết bị đó sử dụng. Trên thực tế sẽ có nhiều gateway để tăng tốc độ truyền tải dữ liệu cũng như mở rộng tầm hoạt động của hệ thống.</w:t>
      </w:r>
    </w:p>
    <w:p w14:paraId="5C6B3683" w14:textId="76751A62" w:rsidR="00D05F57" w:rsidRPr="00894C51" w:rsidRDefault="00894C51" w:rsidP="00894C51">
      <w:pPr>
        <w:rPr>
          <w:rFonts w:asciiTheme="majorHAnsi" w:hAnsiTheme="majorHAnsi" w:cstheme="majorHAnsi"/>
          <w:b/>
          <w:bCs/>
          <w:sz w:val="26"/>
          <w:szCs w:val="26"/>
        </w:rPr>
      </w:pPr>
      <w:r w:rsidRPr="00894C51">
        <w:rPr>
          <w:rFonts w:asciiTheme="majorHAnsi" w:hAnsiTheme="majorHAnsi" w:cstheme="majorHAnsi"/>
          <w:b/>
          <w:bCs/>
          <w:sz w:val="26"/>
          <w:szCs w:val="26"/>
        </w:rPr>
        <w:t>b</w:t>
      </w:r>
      <w:r w:rsidR="005362AC" w:rsidRPr="00894C51">
        <w:rPr>
          <w:rFonts w:asciiTheme="majorHAnsi" w:hAnsiTheme="majorHAnsi" w:cstheme="majorHAnsi"/>
          <w:b/>
          <w:bCs/>
          <w:sz w:val="26"/>
          <w:szCs w:val="26"/>
        </w:rPr>
        <w:t xml:space="preserve">. </w:t>
      </w:r>
      <w:r w:rsidR="00D05F57" w:rsidRPr="00894C51">
        <w:rPr>
          <w:rFonts w:asciiTheme="majorHAnsi" w:hAnsiTheme="majorHAnsi" w:cstheme="majorHAnsi"/>
          <w:b/>
          <w:bCs/>
          <w:sz w:val="26"/>
          <w:szCs w:val="26"/>
        </w:rPr>
        <w:t>Hệ thống 2</w:t>
      </w:r>
    </w:p>
    <w:p w14:paraId="18172C3D" w14:textId="77777777" w:rsidR="00D05F57" w:rsidRPr="00894C51" w:rsidRDefault="00D05F57" w:rsidP="00D05F57">
      <w:pPr>
        <w:spacing w:line="360" w:lineRule="auto"/>
        <w:ind w:firstLine="720"/>
        <w:jc w:val="center"/>
        <w:rPr>
          <w:rFonts w:asciiTheme="majorHAnsi" w:hAnsiTheme="majorHAnsi" w:cstheme="majorHAnsi"/>
          <w:sz w:val="26"/>
          <w:szCs w:val="26"/>
        </w:rPr>
      </w:pPr>
      <w:r w:rsidRPr="00894C51">
        <w:rPr>
          <w:rFonts w:asciiTheme="majorHAnsi" w:hAnsiTheme="majorHAnsi" w:cstheme="majorHAnsi"/>
          <w:noProof/>
          <w:sz w:val="26"/>
          <w:szCs w:val="26"/>
        </w:rPr>
        <w:drawing>
          <wp:inline distT="0" distB="0" distL="0" distR="0" wp14:anchorId="4ECBB56D" wp14:editId="64828EE1">
            <wp:extent cx="4038600" cy="2025199"/>
            <wp:effectExtent l="0" t="0" r="0" b="0"/>
            <wp:docPr id="1700032977" name="Picture 1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2977" name="Picture 11" descr="A diagram of a computer network&#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 b="2601"/>
                    <a:stretch>
                      <a:fillRect/>
                    </a:stretch>
                  </pic:blipFill>
                  <pic:spPr bwMode="auto">
                    <a:xfrm>
                      <a:off x="0" y="0"/>
                      <a:ext cx="4065362" cy="2038619"/>
                    </a:xfrm>
                    <a:prstGeom prst="rect">
                      <a:avLst/>
                    </a:prstGeom>
                    <a:noFill/>
                    <a:ln>
                      <a:noFill/>
                    </a:ln>
                    <a:extLst>
                      <a:ext uri="{53640926-AAD7-44D8-BBD7-CCE9431645EC}">
                        <a14:shadowObscured xmlns:a14="http://schemas.microsoft.com/office/drawing/2010/main"/>
                      </a:ext>
                    </a:extLst>
                  </pic:spPr>
                </pic:pic>
              </a:graphicData>
            </a:graphic>
          </wp:inline>
        </w:drawing>
      </w:r>
    </w:p>
    <w:p w14:paraId="4C08E22C" w14:textId="613ACF16" w:rsidR="00D05F57" w:rsidRPr="00894C51" w:rsidRDefault="00D05F57" w:rsidP="00D05F57">
      <w:pPr>
        <w:spacing w:line="360" w:lineRule="auto"/>
        <w:ind w:firstLine="720"/>
        <w:jc w:val="center"/>
        <w:rPr>
          <w:rFonts w:asciiTheme="majorHAnsi" w:hAnsiTheme="majorHAnsi" w:cstheme="majorHAnsi"/>
          <w:i/>
          <w:iCs/>
          <w:sz w:val="26"/>
          <w:szCs w:val="26"/>
        </w:rPr>
      </w:pPr>
      <w:r w:rsidRPr="00894C51">
        <w:rPr>
          <w:rFonts w:asciiTheme="majorHAnsi" w:hAnsiTheme="majorHAnsi" w:cstheme="majorHAnsi"/>
          <w:i/>
          <w:iCs/>
          <w:sz w:val="26"/>
          <w:szCs w:val="26"/>
        </w:rPr>
        <w:t>Mô hình hệ thống IoT 2</w:t>
      </w:r>
    </w:p>
    <w:p w14:paraId="0BD98CCD" w14:textId="77777777" w:rsidR="00D05F57" w:rsidRPr="00894C51" w:rsidRDefault="00D05F57" w:rsidP="00D05F57">
      <w:pPr>
        <w:spacing w:line="360" w:lineRule="auto"/>
        <w:ind w:firstLine="720"/>
        <w:jc w:val="center"/>
        <w:rPr>
          <w:rFonts w:asciiTheme="majorHAnsi" w:hAnsiTheme="majorHAnsi" w:cstheme="majorHAnsi"/>
          <w:i/>
          <w:iCs/>
          <w:sz w:val="26"/>
          <w:szCs w:val="26"/>
        </w:rPr>
      </w:pPr>
    </w:p>
    <w:p w14:paraId="33FB4DA5" w14:textId="77777777" w:rsidR="00D05F57" w:rsidRPr="00894C51" w:rsidRDefault="00D05F57" w:rsidP="00D05F57">
      <w:pPr>
        <w:spacing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Ở mô hình này, các thiết bị vừa làm chức năng của thiết bị đầu cuối vừa có thể định tuyến cho dữ liệu gửi từ thiết bị khác về Gateway gốc. Gateway thì nó vẫn làm nhiệm vụ của nó. Gateway sẽ định tuyến, tiền xử lý dữ liệu và truyền nhận dữ liệu giữa các bên để giữ cho kết nối được thông suốt.</w:t>
      </w:r>
    </w:p>
    <w:p w14:paraId="4ADE7D1F" w14:textId="77777777" w:rsidR="00D05F57" w:rsidRPr="00894C51" w:rsidRDefault="00D05F57" w:rsidP="00D05F57">
      <w:pPr>
        <w:spacing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Đối với mô hình này thì các thiết bị có thế kết nối với khoảng cách cực xa. Bên cạnh đó thì độ trễ cũng là một vấn đề cần bàn tới. Khoảng cách xa thì độ trễ truyền nhận lớn.</w:t>
      </w:r>
    </w:p>
    <w:p w14:paraId="5472E15B" w14:textId="7E0F0B05" w:rsidR="00D05F57" w:rsidRPr="00894C51" w:rsidRDefault="00894C51" w:rsidP="00894C51">
      <w:pPr>
        <w:rPr>
          <w:rFonts w:asciiTheme="majorHAnsi" w:hAnsiTheme="majorHAnsi" w:cstheme="majorHAnsi"/>
          <w:b/>
          <w:bCs/>
          <w:sz w:val="26"/>
          <w:szCs w:val="26"/>
        </w:rPr>
      </w:pPr>
      <w:r w:rsidRPr="00894C51">
        <w:rPr>
          <w:rFonts w:asciiTheme="majorHAnsi" w:hAnsiTheme="majorHAnsi" w:cstheme="majorHAnsi"/>
          <w:b/>
          <w:bCs/>
          <w:sz w:val="26"/>
          <w:szCs w:val="26"/>
        </w:rPr>
        <w:t>c</w:t>
      </w:r>
      <w:r w:rsidR="005362AC" w:rsidRPr="00894C51">
        <w:rPr>
          <w:rFonts w:asciiTheme="majorHAnsi" w:hAnsiTheme="majorHAnsi" w:cstheme="majorHAnsi"/>
          <w:b/>
          <w:bCs/>
          <w:sz w:val="26"/>
          <w:szCs w:val="26"/>
        </w:rPr>
        <w:t xml:space="preserve">. </w:t>
      </w:r>
      <w:r w:rsidR="00D05F57" w:rsidRPr="00894C51">
        <w:rPr>
          <w:rFonts w:asciiTheme="majorHAnsi" w:hAnsiTheme="majorHAnsi" w:cstheme="majorHAnsi"/>
          <w:b/>
          <w:bCs/>
          <w:sz w:val="26"/>
          <w:szCs w:val="26"/>
        </w:rPr>
        <w:t>Mô hình 3</w:t>
      </w:r>
    </w:p>
    <w:p w14:paraId="563C4AC1" w14:textId="77777777" w:rsidR="00D05F57" w:rsidRPr="00894C51" w:rsidRDefault="00D05F57" w:rsidP="00D05F57">
      <w:pPr>
        <w:spacing w:line="360" w:lineRule="auto"/>
        <w:ind w:firstLine="720"/>
        <w:jc w:val="center"/>
        <w:rPr>
          <w:rFonts w:asciiTheme="majorHAnsi" w:hAnsiTheme="majorHAnsi" w:cstheme="majorHAnsi"/>
          <w:sz w:val="26"/>
          <w:szCs w:val="26"/>
        </w:rPr>
      </w:pPr>
      <w:r w:rsidRPr="00894C51">
        <w:rPr>
          <w:rFonts w:asciiTheme="majorHAnsi" w:hAnsiTheme="majorHAnsi" w:cstheme="majorHAnsi"/>
          <w:noProof/>
          <w:sz w:val="26"/>
          <w:szCs w:val="26"/>
        </w:rPr>
        <w:drawing>
          <wp:inline distT="0" distB="0" distL="0" distR="0" wp14:anchorId="15D0FB0C" wp14:editId="138550CC">
            <wp:extent cx="3762375" cy="2250047"/>
            <wp:effectExtent l="0" t="0" r="0" b="0"/>
            <wp:docPr id="2023460882" name="Picture 1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0882" name="Picture 13" descr="A diagram of a computer network&#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1140" cy="2261269"/>
                    </a:xfrm>
                    <a:prstGeom prst="rect">
                      <a:avLst/>
                    </a:prstGeom>
                    <a:noFill/>
                  </pic:spPr>
                </pic:pic>
              </a:graphicData>
            </a:graphic>
          </wp:inline>
        </w:drawing>
      </w:r>
    </w:p>
    <w:p w14:paraId="620CC120" w14:textId="28276545" w:rsidR="00D05F57" w:rsidRPr="00894C51" w:rsidRDefault="00D05F57" w:rsidP="00D05F57">
      <w:pPr>
        <w:spacing w:line="360" w:lineRule="auto"/>
        <w:ind w:firstLine="720"/>
        <w:jc w:val="center"/>
        <w:rPr>
          <w:rFonts w:asciiTheme="majorHAnsi" w:hAnsiTheme="majorHAnsi" w:cstheme="majorHAnsi"/>
          <w:i/>
          <w:iCs/>
          <w:sz w:val="26"/>
          <w:szCs w:val="26"/>
        </w:rPr>
      </w:pPr>
      <w:r w:rsidRPr="00894C51">
        <w:rPr>
          <w:rFonts w:asciiTheme="majorHAnsi" w:hAnsiTheme="majorHAnsi" w:cstheme="majorHAnsi"/>
          <w:i/>
          <w:iCs/>
          <w:sz w:val="26"/>
          <w:szCs w:val="26"/>
        </w:rPr>
        <w:t>Mô hình hệ thống IoT 3</w:t>
      </w:r>
    </w:p>
    <w:p w14:paraId="1E59E1DD" w14:textId="77777777" w:rsidR="00D05F57" w:rsidRPr="00894C51" w:rsidRDefault="00D05F57" w:rsidP="00D05F57">
      <w:pPr>
        <w:spacing w:line="360" w:lineRule="auto"/>
        <w:ind w:firstLine="720"/>
        <w:jc w:val="center"/>
        <w:rPr>
          <w:rFonts w:asciiTheme="majorHAnsi" w:hAnsiTheme="majorHAnsi" w:cstheme="majorHAnsi"/>
          <w:i/>
          <w:iCs/>
          <w:sz w:val="26"/>
          <w:szCs w:val="26"/>
        </w:rPr>
      </w:pPr>
    </w:p>
    <w:p w14:paraId="0F1E2B7D" w14:textId="673ACBB2" w:rsidR="00D05F57" w:rsidRPr="00894C51" w:rsidRDefault="00D05F57" w:rsidP="00EF0F3E">
      <w:pPr>
        <w:spacing w:line="360" w:lineRule="auto"/>
        <w:ind w:firstLine="720"/>
        <w:jc w:val="both"/>
        <w:rPr>
          <w:rFonts w:asciiTheme="majorHAnsi" w:hAnsiTheme="majorHAnsi" w:cstheme="majorHAnsi"/>
          <w:sz w:val="26"/>
          <w:szCs w:val="26"/>
        </w:rPr>
      </w:pPr>
      <w:r w:rsidRPr="00894C51">
        <w:rPr>
          <w:rFonts w:asciiTheme="majorHAnsi" w:hAnsiTheme="majorHAnsi" w:cstheme="majorHAnsi"/>
          <w:sz w:val="26"/>
          <w:szCs w:val="26"/>
        </w:rPr>
        <w:t xml:space="preserve">Mô hình này sẽ gần giống với mô hình 1. Điểm khác ở đây là sẽ không cần gateway nữa. Các thiết bị sẽ trực tiếp kết nối lên server trên cloud. Yêu cầu để các thiết bị có thể làm được điều đó là các thiết bị phải sử dụng công nghệ kết nối trực tiếp được vào mạng internet như sử dụng kết nối wifi, 2G, 3G, 4G, 5G,... Và như mình đã nói ở trên để cài đặt ban đầu cho các thiết bị này kết nối được mạng ta phải kết nối chúng với một thiết bị thông minh khác như điện thoại thông minh chẳng hạn. Sau đó cấu hình các cài đặt cần thiết để chúng có thể tự liên lạc được với thế giới đầy những điều thú vị ở </w:t>
      </w:r>
      <w:r w:rsidR="00EF0F3E" w:rsidRPr="00894C51">
        <w:rPr>
          <w:rFonts w:asciiTheme="majorHAnsi" w:hAnsiTheme="majorHAnsi" w:cstheme="majorHAnsi"/>
          <w:sz w:val="26"/>
          <w:szCs w:val="26"/>
        </w:rPr>
        <w:t>bên ngoài</w:t>
      </w:r>
    </w:p>
    <w:p w14:paraId="13771768" w14:textId="642C207B" w:rsidR="00D05F57" w:rsidRPr="00894C51" w:rsidRDefault="00D05F57" w:rsidP="00D05F57">
      <w:pPr>
        <w:spacing w:line="360" w:lineRule="auto"/>
        <w:rPr>
          <w:rFonts w:asciiTheme="majorHAnsi" w:hAnsiTheme="majorHAnsi" w:cstheme="majorHAnsi"/>
          <w:b/>
          <w:bCs/>
          <w:sz w:val="26"/>
          <w:szCs w:val="26"/>
        </w:rPr>
      </w:pPr>
    </w:p>
    <w:p w14:paraId="5441A80D" w14:textId="61B7123F" w:rsidR="00E70B00" w:rsidRPr="00894C51" w:rsidRDefault="00E70B00" w:rsidP="00894C51">
      <w:pPr>
        <w:pStyle w:val="Heading2"/>
        <w:rPr>
          <w:rFonts w:cstheme="majorHAnsi"/>
          <w:b/>
          <w:bCs/>
          <w:color w:val="auto"/>
          <w:sz w:val="26"/>
          <w:szCs w:val="26"/>
        </w:rPr>
      </w:pPr>
      <w:bookmarkStart w:id="48" w:name="_Toc224295967"/>
      <w:r w:rsidRPr="00894C51">
        <w:rPr>
          <w:rFonts w:cstheme="majorHAnsi"/>
          <w:b/>
          <w:bCs/>
          <w:color w:val="auto"/>
          <w:sz w:val="26"/>
          <w:szCs w:val="26"/>
        </w:rPr>
        <w:t xml:space="preserve">2.4. Giao thức </w:t>
      </w:r>
      <w:r w:rsidR="00A14170" w:rsidRPr="00894C51">
        <w:rPr>
          <w:rFonts w:cstheme="majorHAnsi"/>
          <w:b/>
          <w:bCs/>
          <w:color w:val="auto"/>
          <w:sz w:val="26"/>
          <w:szCs w:val="26"/>
        </w:rPr>
        <w:t>MQTT</w:t>
      </w:r>
      <w:bookmarkEnd w:id="48"/>
    </w:p>
    <w:p w14:paraId="61AA7DC4" w14:textId="302C898F" w:rsidR="00E70B00" w:rsidRPr="00894C51" w:rsidRDefault="00E70B00" w:rsidP="00E70B0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MQTT (Message Queuing Telemetry Transport) là giao thức nhắn tin "nhẹ", mã nguồn mở, hoạt động theo mô hình xuất bản/đăng ký (</w:t>
      </w:r>
      <w:hyperlink r:id="rId25" w:history="1">
        <w:r w:rsidRPr="00894C51">
          <w:rPr>
            <w:rStyle w:val="Hyperlink"/>
            <w:rFonts w:asciiTheme="majorHAnsi" w:hAnsiTheme="majorHAnsi" w:cstheme="majorHAnsi"/>
            <w:color w:val="auto"/>
            <w:sz w:val="26"/>
            <w:szCs w:val="26"/>
          </w:rPr>
          <w:t>publish/subscribe</w:t>
        </w:r>
      </w:hyperlink>
      <w:r w:rsidRPr="00894C51">
        <w:rPr>
          <w:rFonts w:asciiTheme="majorHAnsi" w:hAnsiTheme="majorHAnsi" w:cstheme="majorHAnsi"/>
          <w:sz w:val="26"/>
          <w:szCs w:val="26"/>
        </w:rPr>
        <w:t>), được thiết kế đặc biệt cho các ứng dụng IoT (Internet vạn vật). </w:t>
      </w:r>
    </w:p>
    <w:p w14:paraId="11A36578" w14:textId="04529384" w:rsidR="00E70B00" w:rsidRPr="00894C51" w:rsidRDefault="00E70B00" w:rsidP="00894C51">
      <w:pPr>
        <w:pStyle w:val="Heading3"/>
        <w:rPr>
          <w:rFonts w:asciiTheme="majorHAnsi" w:hAnsiTheme="majorHAnsi" w:cstheme="majorHAnsi"/>
          <w:b/>
          <w:bCs/>
          <w:color w:val="auto"/>
          <w:sz w:val="26"/>
          <w:szCs w:val="26"/>
        </w:rPr>
      </w:pPr>
      <w:bookmarkStart w:id="49" w:name="_Toc224295968"/>
      <w:r w:rsidRPr="00894C51">
        <w:rPr>
          <w:rFonts w:asciiTheme="majorHAnsi" w:hAnsiTheme="majorHAnsi" w:cstheme="majorHAnsi"/>
          <w:b/>
          <w:bCs/>
          <w:color w:val="auto"/>
          <w:sz w:val="26"/>
          <w:szCs w:val="26"/>
        </w:rPr>
        <w:lastRenderedPageBreak/>
        <w:t>2.4.1. Cấu trúc</w:t>
      </w:r>
      <w:bookmarkEnd w:id="49"/>
    </w:p>
    <w:p w14:paraId="0D2D2C23" w14:textId="740EABD5" w:rsidR="00465010" w:rsidRPr="00894C51" w:rsidRDefault="00E70B00" w:rsidP="00465010">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Giao thức </w:t>
      </w:r>
      <w:r w:rsidR="00465010" w:rsidRPr="00894C51">
        <w:rPr>
          <w:rFonts w:asciiTheme="majorHAnsi" w:hAnsiTheme="majorHAnsi" w:cstheme="majorHAnsi"/>
          <w:sz w:val="26"/>
          <w:szCs w:val="26"/>
        </w:rPr>
        <w:t xml:space="preserve">MQTT hoạt động dựa trên </w:t>
      </w:r>
      <w:r w:rsidR="00465010" w:rsidRPr="00465010">
        <w:rPr>
          <w:rFonts w:asciiTheme="majorHAnsi" w:hAnsiTheme="majorHAnsi" w:cstheme="majorHAnsi"/>
          <w:sz w:val="26"/>
          <w:szCs w:val="26"/>
        </w:rPr>
        <w:t xml:space="preserve">kiến trúc client-server. Cấu trúc cơ bản của MQTT bao gồm các thành phần </w:t>
      </w:r>
      <w:r w:rsidR="00465010" w:rsidRPr="00894C51">
        <w:rPr>
          <w:rFonts w:asciiTheme="majorHAnsi" w:hAnsiTheme="majorHAnsi" w:cstheme="majorHAnsi"/>
          <w:sz w:val="26"/>
          <w:szCs w:val="26"/>
        </w:rPr>
        <w:t>sau:</w:t>
      </w:r>
    </w:p>
    <w:p w14:paraId="2CFD349B" w14:textId="0A071882" w:rsidR="00465010" w:rsidRPr="00894C51" w:rsidRDefault="00465010" w:rsidP="00465010">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Broker: Là một máy chủ trung tâm, chịu trách nhiệm quản lý việc gửi và nhận các thông điệp giữa các thiết bị. Broker có nhiệm vụ định tuyến tin nhắn đến đúng đích</w:t>
      </w:r>
    </w:p>
    <w:p w14:paraId="40AB9C6D" w14:textId="0E15CD4E" w:rsidR="00465010" w:rsidRPr="00894C51" w:rsidRDefault="00465010" w:rsidP="00465010">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Client: Các thiết bị tham gia vào mạng MQTT được gọi là client. Có hai loại client</w:t>
      </w:r>
      <w:r w:rsidRPr="00894C51">
        <w:rPr>
          <w:rFonts w:asciiTheme="majorHAnsi" w:hAnsiTheme="majorHAnsi" w:cstheme="majorHAnsi"/>
          <w:sz w:val="26"/>
          <w:szCs w:val="26"/>
          <w:lang w:val="vi-VN"/>
        </w:rPr>
        <w:t xml:space="preserve"> chính:</w:t>
      </w:r>
    </w:p>
    <w:p w14:paraId="2B7611A4" w14:textId="474F66B1" w:rsidR="00465010" w:rsidRPr="00894C51" w:rsidRDefault="00465010" w:rsidP="00465010">
      <w:pPr>
        <w:pStyle w:val="ListParagraph"/>
        <w:numPr>
          <w:ilvl w:val="1"/>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Publisher: Là client gửi thông điệp (message) đến broker</w:t>
      </w:r>
    </w:p>
    <w:p w14:paraId="073C61A2" w14:textId="49899C99" w:rsidR="00465010" w:rsidRPr="00894C51" w:rsidRDefault="00465010" w:rsidP="00465010">
      <w:pPr>
        <w:pStyle w:val="ListParagraph"/>
        <w:numPr>
          <w:ilvl w:val="1"/>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Subscriber: Là client đăng ký để nhận thông điệp từ broker</w:t>
      </w:r>
    </w:p>
    <w:p w14:paraId="186C59A0" w14:textId="07604C3D" w:rsidR="00465010" w:rsidRPr="00894C51" w:rsidRDefault="00465010" w:rsidP="00894C51">
      <w:pPr>
        <w:pStyle w:val="Heading3"/>
        <w:rPr>
          <w:rFonts w:asciiTheme="majorHAnsi" w:hAnsiTheme="majorHAnsi" w:cstheme="majorHAnsi"/>
          <w:b/>
          <w:bCs/>
          <w:color w:val="auto"/>
          <w:sz w:val="26"/>
          <w:szCs w:val="26"/>
        </w:rPr>
      </w:pPr>
      <w:bookmarkStart w:id="50" w:name="_Toc224295969"/>
      <w:r w:rsidRPr="00894C51">
        <w:rPr>
          <w:rFonts w:asciiTheme="majorHAnsi" w:hAnsiTheme="majorHAnsi" w:cstheme="majorHAnsi"/>
          <w:b/>
          <w:bCs/>
          <w:color w:val="auto"/>
          <w:sz w:val="26"/>
          <w:szCs w:val="26"/>
        </w:rPr>
        <w:t>2.4.2. Giao thức</w:t>
      </w:r>
      <w:bookmarkEnd w:id="50"/>
    </w:p>
    <w:p w14:paraId="2A8F5EE2" w14:textId="77777777"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t xml:space="preserve">Giao thức </w:t>
      </w:r>
      <w:r w:rsidRPr="00894C51">
        <w:rPr>
          <w:rFonts w:asciiTheme="majorHAnsi" w:hAnsiTheme="majorHAnsi" w:cstheme="majorHAnsi"/>
          <w:sz w:val="26"/>
          <w:szCs w:val="26"/>
        </w:rPr>
        <w:t>MQTT sử dụng mô hình publish/subscribe để gửi và nhận thông điệp.</w:t>
      </w:r>
    </w:p>
    <w:p w14:paraId="4CE313E6" w14:textId="71062F4D" w:rsidR="00465010" w:rsidRPr="00465010" w:rsidRDefault="00465010" w:rsidP="00465010">
      <w:pPr>
        <w:spacing w:line="360" w:lineRule="auto"/>
        <w:jc w:val="both"/>
        <w:rPr>
          <w:rFonts w:asciiTheme="majorHAnsi" w:hAnsiTheme="majorHAnsi" w:cstheme="majorHAnsi"/>
          <w:sz w:val="26"/>
          <w:szCs w:val="26"/>
        </w:rPr>
      </w:pPr>
      <w:r w:rsidRPr="00465010">
        <w:rPr>
          <w:rFonts w:asciiTheme="majorHAnsi" w:hAnsiTheme="majorHAnsi" w:cstheme="majorHAnsi"/>
          <w:sz w:val="26"/>
          <w:szCs w:val="26"/>
        </w:rPr>
        <w:t xml:space="preserve">Các thông điệp được gửi giữa các thiết bị thông qua broker. Giao thức này định nghĩa các quy tắc để thiết lập kết nối, gửi tin nhắn, đăng ký, và hủy đăng </w:t>
      </w:r>
      <w:r w:rsidRPr="00894C51">
        <w:rPr>
          <w:rFonts w:asciiTheme="majorHAnsi" w:hAnsiTheme="majorHAnsi" w:cstheme="majorHAnsi"/>
          <w:sz w:val="26"/>
          <w:szCs w:val="26"/>
        </w:rPr>
        <w:t>ký.</w:t>
      </w:r>
    </w:p>
    <w:p w14:paraId="3BC4DD78" w14:textId="765E00A6"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Kiểu Kết nối: MQTT sử dụng giao thức TCP/IP để thiết lập kết nối giữa client</w:t>
      </w:r>
      <w:r w:rsidRPr="00894C51">
        <w:rPr>
          <w:rFonts w:asciiTheme="majorHAnsi" w:hAnsiTheme="majorHAnsi" w:cstheme="majorHAnsi"/>
          <w:sz w:val="26"/>
          <w:szCs w:val="26"/>
        </w:rPr>
        <w:t xml:space="preserve"> </w:t>
      </w:r>
      <w:r w:rsidRPr="00894C51">
        <w:rPr>
          <w:rFonts w:asciiTheme="majorHAnsi" w:hAnsiTheme="majorHAnsi" w:cstheme="majorHAnsi"/>
          <w:sz w:val="26"/>
          <w:szCs w:val="26"/>
        </w:rPr>
        <w:t xml:space="preserve">và </w:t>
      </w:r>
      <w:r w:rsidRPr="00465010">
        <w:rPr>
          <w:rFonts w:asciiTheme="majorHAnsi" w:hAnsiTheme="majorHAnsi" w:cstheme="majorHAnsi"/>
          <w:sz w:val="26"/>
          <w:szCs w:val="26"/>
        </w:rPr>
        <w:t>broker. Có khả năng sử dụng TLS/SSL để bảo mật giao tiếp.</w:t>
      </w:r>
    </w:p>
    <w:p w14:paraId="542FADFB" w14:textId="5547C95F"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Message Format: Tin nhắn MQTT bao gồm một tiêu đề (header) và nội dung</w:t>
      </w:r>
      <w:r w:rsidRPr="00894C51">
        <w:rPr>
          <w:rFonts w:asciiTheme="majorHAnsi" w:hAnsiTheme="majorHAnsi" w:cstheme="majorHAnsi"/>
          <w:sz w:val="26"/>
          <w:szCs w:val="26"/>
        </w:rPr>
        <w:t xml:space="preserve"> </w:t>
      </w:r>
      <w:r w:rsidRPr="00465010">
        <w:rPr>
          <w:rFonts w:asciiTheme="majorHAnsi" w:hAnsiTheme="majorHAnsi" w:cstheme="majorHAnsi"/>
          <w:sz w:val="26"/>
          <w:szCs w:val="26"/>
        </w:rPr>
        <w:t>(payload). Tiêu đề chứa các thông tin quan trọng như độ dài tin nhắn, cấp độ QoS, và các cờ điều khiển. Payload chứa dữ liệu thực sự của tin nhắn</w:t>
      </w:r>
    </w:p>
    <w:p w14:paraId="667B2BE8" w14:textId="03201E56" w:rsidR="00465010" w:rsidRPr="00894C51" w:rsidRDefault="00465010" w:rsidP="00894C51">
      <w:pPr>
        <w:pStyle w:val="Heading3"/>
        <w:rPr>
          <w:rFonts w:asciiTheme="majorHAnsi" w:hAnsiTheme="majorHAnsi" w:cstheme="majorHAnsi"/>
          <w:b/>
          <w:bCs/>
          <w:color w:val="auto"/>
          <w:sz w:val="26"/>
          <w:szCs w:val="26"/>
        </w:rPr>
      </w:pPr>
      <w:bookmarkStart w:id="51" w:name="_Toc224295970"/>
      <w:r w:rsidRPr="00894C51">
        <w:rPr>
          <w:rFonts w:asciiTheme="majorHAnsi" w:hAnsiTheme="majorHAnsi" w:cstheme="majorHAnsi"/>
          <w:b/>
          <w:bCs/>
          <w:color w:val="auto"/>
          <w:sz w:val="26"/>
          <w:szCs w:val="26"/>
        </w:rPr>
        <w:t>2.4.3. Các thành phần chính</w:t>
      </w:r>
      <w:bookmarkEnd w:id="51"/>
    </w:p>
    <w:p w14:paraId="696DB6A8" w14:textId="1B8C2D70" w:rsidR="00465010" w:rsidRPr="00465010"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Broker: </w:t>
      </w:r>
      <w:r w:rsidRPr="00894C51">
        <w:rPr>
          <w:rFonts w:asciiTheme="majorHAnsi" w:hAnsiTheme="majorHAnsi" w:cstheme="majorHAnsi"/>
          <w:sz w:val="26"/>
          <w:szCs w:val="26"/>
        </w:rPr>
        <w:t xml:space="preserve">Là thành phần trung tâm trong kiến trúc MQTT. Broker nhận các tin nhắn </w:t>
      </w:r>
      <w:r w:rsidRPr="00465010">
        <w:rPr>
          <w:rFonts w:asciiTheme="majorHAnsi" w:hAnsiTheme="majorHAnsi" w:cstheme="majorHAnsi"/>
          <w:sz w:val="26"/>
          <w:szCs w:val="26"/>
        </w:rPr>
        <w:t xml:space="preserve">từ publisher và định tuyến chúng đến các subscriber đã đăng ký quan tâm đến các </w:t>
      </w:r>
    </w:p>
    <w:p w14:paraId="31053AD3" w14:textId="2D12E5DE" w:rsidR="00465010" w:rsidRPr="00894C51" w:rsidRDefault="00465010" w:rsidP="00465010">
      <w:pPr>
        <w:spacing w:line="360" w:lineRule="auto"/>
        <w:jc w:val="both"/>
        <w:rPr>
          <w:rFonts w:asciiTheme="majorHAnsi" w:hAnsiTheme="majorHAnsi" w:cstheme="majorHAnsi"/>
          <w:sz w:val="26"/>
          <w:szCs w:val="26"/>
        </w:rPr>
      </w:pPr>
      <w:r w:rsidRPr="00465010">
        <w:rPr>
          <w:rFonts w:asciiTheme="majorHAnsi" w:hAnsiTheme="majorHAnsi" w:cstheme="majorHAnsi"/>
          <w:sz w:val="26"/>
          <w:szCs w:val="26"/>
        </w:rPr>
        <w:t xml:space="preserve">chủ đề (topics) tương </w:t>
      </w:r>
      <w:r w:rsidRPr="00894C51">
        <w:rPr>
          <w:rFonts w:asciiTheme="majorHAnsi" w:hAnsiTheme="majorHAnsi" w:cstheme="majorHAnsi"/>
          <w:sz w:val="26"/>
          <w:szCs w:val="26"/>
        </w:rPr>
        <w:t>ứng.</w:t>
      </w:r>
    </w:p>
    <w:p w14:paraId="54D60396" w14:textId="4909491E"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 xml:space="preserve">Client: Các thiết bị IoT tham gia vào mạng MQTT được gọi là client. </w:t>
      </w:r>
      <w:r w:rsidRPr="00894C51">
        <w:rPr>
          <w:rFonts w:asciiTheme="majorHAnsi" w:hAnsiTheme="majorHAnsi" w:cstheme="majorHAnsi"/>
          <w:sz w:val="26"/>
          <w:szCs w:val="26"/>
          <w:lang w:val="en-US"/>
        </w:rPr>
        <w:t>Client có thể</w:t>
      </w:r>
      <w:r w:rsidRPr="00894C51">
        <w:rPr>
          <w:rFonts w:asciiTheme="majorHAnsi" w:hAnsiTheme="majorHAnsi" w:cstheme="majorHAnsi"/>
          <w:sz w:val="26"/>
          <w:szCs w:val="26"/>
        </w:rPr>
        <w:t xml:space="preserve"> </w:t>
      </w:r>
      <w:r w:rsidRPr="00465010">
        <w:rPr>
          <w:rFonts w:asciiTheme="majorHAnsi" w:hAnsiTheme="majorHAnsi" w:cstheme="majorHAnsi"/>
          <w:sz w:val="26"/>
          <w:szCs w:val="26"/>
          <w:lang w:val="en-US"/>
        </w:rPr>
        <w:t>là publisher (gửi tin nhắn) hoặc subscriber (nhận tin nhắn)</w:t>
      </w:r>
      <w:r w:rsidRPr="00894C51">
        <w:rPr>
          <w:rFonts w:asciiTheme="majorHAnsi" w:hAnsiTheme="majorHAnsi" w:cstheme="majorHAnsi"/>
          <w:sz w:val="26"/>
          <w:szCs w:val="26"/>
        </w:rPr>
        <w:t>.</w:t>
      </w:r>
    </w:p>
    <w:p w14:paraId="0C78246C" w14:textId="77777777"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 xml:space="preserve">Topic: Là một cách để định danh chủ đề của thông điệp. Publisher gửi thông điệp </w:t>
      </w:r>
    </w:p>
    <w:p w14:paraId="18B5834C" w14:textId="0D6B205B" w:rsidR="00465010" w:rsidRPr="00894C51" w:rsidRDefault="00465010" w:rsidP="00465010">
      <w:pPr>
        <w:spacing w:line="360" w:lineRule="auto"/>
        <w:jc w:val="both"/>
        <w:rPr>
          <w:rFonts w:asciiTheme="majorHAnsi" w:hAnsiTheme="majorHAnsi" w:cstheme="majorHAnsi"/>
          <w:sz w:val="26"/>
          <w:szCs w:val="26"/>
        </w:rPr>
      </w:pPr>
      <w:r w:rsidRPr="00465010">
        <w:rPr>
          <w:rFonts w:asciiTheme="majorHAnsi" w:hAnsiTheme="majorHAnsi" w:cstheme="majorHAnsi"/>
          <w:sz w:val="26"/>
          <w:szCs w:val="26"/>
        </w:rPr>
        <w:t xml:space="preserve">của mình với một chủ đề cụ thể, và subscriber chỉ nhận thông điệp từ chủ đề mà họ đã đăng ký quan </w:t>
      </w:r>
      <w:r w:rsidRPr="00894C51">
        <w:rPr>
          <w:rFonts w:asciiTheme="majorHAnsi" w:hAnsiTheme="majorHAnsi" w:cstheme="majorHAnsi"/>
          <w:sz w:val="26"/>
          <w:szCs w:val="26"/>
        </w:rPr>
        <w:t>tâm.</w:t>
      </w:r>
    </w:p>
    <w:p w14:paraId="6C46872F" w14:textId="1F93E05C"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Payload: Là nội dung thực sự của thông điệp, chứa dữ liệu mà publisher muốn</w:t>
      </w:r>
      <w:r w:rsidRPr="00894C51">
        <w:rPr>
          <w:rFonts w:asciiTheme="majorHAnsi" w:hAnsiTheme="majorHAnsi" w:cstheme="majorHAnsi"/>
          <w:sz w:val="26"/>
          <w:szCs w:val="26"/>
        </w:rPr>
        <w:t xml:space="preserve"> </w:t>
      </w:r>
      <w:r w:rsidRPr="00465010">
        <w:rPr>
          <w:rFonts w:asciiTheme="majorHAnsi" w:hAnsiTheme="majorHAnsi" w:cstheme="majorHAnsi"/>
          <w:sz w:val="26"/>
          <w:szCs w:val="26"/>
        </w:rPr>
        <w:t>chia sẻ với subscriber</w:t>
      </w:r>
    </w:p>
    <w:p w14:paraId="2DF30326" w14:textId="77777777"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sz w:val="26"/>
          <w:szCs w:val="26"/>
        </w:rPr>
        <w:tab/>
      </w:r>
      <w:r w:rsidRPr="00894C51">
        <w:rPr>
          <w:rFonts w:asciiTheme="majorHAnsi" w:hAnsiTheme="majorHAnsi" w:cstheme="majorHAnsi"/>
          <w:sz w:val="26"/>
          <w:szCs w:val="26"/>
        </w:rPr>
        <w:t xml:space="preserve">Để minh họa, giả sử có một hệ thống MQTT trong đó một sensor (client) đo nhiệt </w:t>
      </w:r>
    </w:p>
    <w:p w14:paraId="53ABB1C2" w14:textId="114345CF" w:rsidR="00465010" w:rsidRPr="00894C51" w:rsidRDefault="00465010" w:rsidP="00465010">
      <w:pPr>
        <w:spacing w:line="360" w:lineRule="auto"/>
        <w:jc w:val="both"/>
        <w:rPr>
          <w:rFonts w:asciiTheme="majorHAnsi" w:hAnsiTheme="majorHAnsi" w:cstheme="majorHAnsi"/>
          <w:sz w:val="26"/>
          <w:szCs w:val="26"/>
        </w:rPr>
      </w:pPr>
      <w:r w:rsidRPr="00465010">
        <w:rPr>
          <w:rFonts w:asciiTheme="majorHAnsi" w:hAnsiTheme="majorHAnsi" w:cstheme="majorHAnsi"/>
          <w:sz w:val="26"/>
          <w:szCs w:val="26"/>
        </w:rPr>
        <w:lastRenderedPageBreak/>
        <w:t>độ và đăng ký gửi thông điệp về nhiệt độ vào chủ đề "temperature" của broker.</w:t>
      </w:r>
      <w:r w:rsidRPr="00894C51">
        <w:rPr>
          <w:rFonts w:asciiTheme="majorHAnsi" w:hAnsiTheme="majorHAnsi" w:cstheme="majorHAnsi"/>
          <w:sz w:val="26"/>
          <w:szCs w:val="26"/>
        </w:rPr>
        <w:t xml:space="preserve"> </w:t>
      </w:r>
      <w:r w:rsidRPr="00465010">
        <w:rPr>
          <w:rFonts w:asciiTheme="majorHAnsi" w:hAnsiTheme="majorHAnsi" w:cstheme="majorHAnsi"/>
          <w:sz w:val="26"/>
          <w:szCs w:val="26"/>
        </w:rPr>
        <w:t>Một ứng</w:t>
      </w:r>
      <w:r w:rsidRPr="00894C51">
        <w:rPr>
          <w:rFonts w:asciiTheme="majorHAnsi" w:hAnsiTheme="majorHAnsi" w:cstheme="majorHAnsi"/>
          <w:sz w:val="26"/>
          <w:szCs w:val="26"/>
        </w:rPr>
        <w:t xml:space="preserve"> </w:t>
      </w:r>
      <w:r w:rsidRPr="00465010">
        <w:rPr>
          <w:rFonts w:asciiTheme="majorHAnsi" w:hAnsiTheme="majorHAnsi" w:cstheme="majorHAnsi"/>
          <w:sz w:val="26"/>
          <w:szCs w:val="26"/>
        </w:rPr>
        <w:t>dụng khác (client) đăng ký nhận thông điệp với chủ đề "temperature". Khi sensor gửi thông điệp mới, broker sẽ định tuyến nó đến ứng dụng đăng ký, cung cấp nhiệt độ hiện</w:t>
      </w:r>
      <w:r w:rsidRPr="00894C51">
        <w:rPr>
          <w:rFonts w:asciiTheme="majorHAnsi" w:hAnsiTheme="majorHAnsi" w:cstheme="majorHAnsi"/>
          <w:sz w:val="26"/>
          <w:szCs w:val="26"/>
        </w:rPr>
        <w:t xml:space="preserve"> </w:t>
      </w:r>
      <w:r w:rsidRPr="00465010">
        <w:rPr>
          <w:rFonts w:asciiTheme="majorHAnsi" w:hAnsiTheme="majorHAnsi" w:cstheme="majorHAnsi"/>
          <w:sz w:val="26"/>
          <w:szCs w:val="26"/>
        </w:rPr>
        <w:t>tại qua payload chính như Broker, Client, Topic, và Payload.</w:t>
      </w:r>
    </w:p>
    <w:p w14:paraId="2909C6CF" w14:textId="7669B259" w:rsidR="00465010" w:rsidRPr="00894C51" w:rsidRDefault="00465010" w:rsidP="00894C51">
      <w:pPr>
        <w:pStyle w:val="Heading3"/>
        <w:rPr>
          <w:rFonts w:asciiTheme="majorHAnsi" w:hAnsiTheme="majorHAnsi" w:cstheme="majorHAnsi"/>
          <w:b/>
          <w:bCs/>
          <w:color w:val="auto"/>
          <w:sz w:val="26"/>
          <w:szCs w:val="26"/>
        </w:rPr>
      </w:pPr>
      <w:bookmarkStart w:id="52" w:name="_Toc224295971"/>
      <w:r w:rsidRPr="00894C51">
        <w:rPr>
          <w:rFonts w:asciiTheme="majorHAnsi" w:hAnsiTheme="majorHAnsi" w:cstheme="majorHAnsi"/>
          <w:b/>
          <w:bCs/>
          <w:color w:val="auto"/>
          <w:sz w:val="26"/>
          <w:szCs w:val="26"/>
        </w:rPr>
        <w:t>2.4.4. Nguyên tắc hoạt động</w:t>
      </w:r>
      <w:bookmarkEnd w:id="52"/>
    </w:p>
    <w:p w14:paraId="3EDA0A7A" w14:textId="3D659AAF" w:rsidR="00465010" w:rsidRPr="00894C51" w:rsidRDefault="00465010" w:rsidP="00465010">
      <w:pPr>
        <w:spacing w:line="360" w:lineRule="auto"/>
        <w:jc w:val="both"/>
        <w:rPr>
          <w:rFonts w:asciiTheme="majorHAnsi" w:hAnsiTheme="majorHAnsi" w:cstheme="majorHAnsi"/>
          <w:sz w:val="26"/>
          <w:szCs w:val="26"/>
        </w:rPr>
      </w:pPr>
      <w:r w:rsidRPr="00894C51">
        <w:rPr>
          <w:rFonts w:asciiTheme="majorHAnsi" w:hAnsiTheme="majorHAnsi" w:cstheme="majorHAnsi"/>
          <w:b/>
          <w:bCs/>
          <w:sz w:val="26"/>
          <w:szCs w:val="26"/>
        </w:rPr>
        <w:tab/>
      </w:r>
      <w:r w:rsidRPr="00894C51">
        <w:rPr>
          <w:rFonts w:asciiTheme="majorHAnsi" w:hAnsiTheme="majorHAnsi" w:cstheme="majorHAnsi"/>
          <w:sz w:val="26"/>
          <w:szCs w:val="26"/>
        </w:rPr>
        <w:t xml:space="preserve">MQTT hoạt </w:t>
      </w:r>
      <w:r w:rsidRPr="00894C51">
        <w:rPr>
          <w:rFonts w:asciiTheme="majorHAnsi" w:hAnsiTheme="majorHAnsi" w:cstheme="majorHAnsi"/>
          <w:sz w:val="26"/>
          <w:szCs w:val="26"/>
        </w:rPr>
        <w:t xml:space="preserve">động dựa trên mô hình publish/subscribe, trong đó các thiết bị gửi và </w:t>
      </w:r>
      <w:r w:rsidRPr="00465010">
        <w:rPr>
          <w:rFonts w:asciiTheme="majorHAnsi" w:hAnsiTheme="majorHAnsi" w:cstheme="majorHAnsi"/>
          <w:sz w:val="26"/>
          <w:szCs w:val="26"/>
        </w:rPr>
        <w:t xml:space="preserve">nhận thông điệp thông qua một broker. Dưới đây là quy trình cơ bản của cách MQTT hoạt </w:t>
      </w:r>
      <w:r w:rsidRPr="00894C51">
        <w:rPr>
          <w:rFonts w:asciiTheme="majorHAnsi" w:hAnsiTheme="majorHAnsi" w:cstheme="majorHAnsi"/>
          <w:sz w:val="26"/>
          <w:szCs w:val="26"/>
        </w:rPr>
        <w:t>động:</w:t>
      </w:r>
    </w:p>
    <w:p w14:paraId="1E3F7D7B" w14:textId="53804DBC" w:rsidR="00465010" w:rsidRPr="00894C51" w:rsidRDefault="00465010" w:rsidP="00465010">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Kết nối:</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 xml:space="preserve">Các thiết bị (clients) cần thiết lập kết nối với broker. Điều này có thể là các thiết bị IoT, máy tính, hoặc ứng dụng </w:t>
      </w:r>
      <w:r w:rsidRPr="00894C51">
        <w:rPr>
          <w:rFonts w:asciiTheme="majorHAnsi" w:hAnsiTheme="majorHAnsi" w:cstheme="majorHAnsi"/>
          <w:sz w:val="26"/>
          <w:szCs w:val="26"/>
          <w:lang w:val="vi-VN"/>
        </w:rPr>
        <w:t xml:space="preserve">khác. </w:t>
      </w:r>
      <w:r w:rsidRPr="00894C51">
        <w:rPr>
          <w:rFonts w:asciiTheme="majorHAnsi" w:hAnsiTheme="majorHAnsi" w:cstheme="majorHAnsi"/>
          <w:sz w:val="26"/>
          <w:szCs w:val="26"/>
          <w:lang w:val="vi-VN"/>
        </w:rPr>
        <w:t>Kết nối được xác định thông qua</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mô hình client-server, nơi broker là máy chủ, và các thiết bị là các client</w:t>
      </w:r>
    </w:p>
    <w:p w14:paraId="3404E5B7" w14:textId="3B91C50F" w:rsidR="00465010" w:rsidRPr="00894C51" w:rsidRDefault="00465010" w:rsidP="00465010">
      <w:pPr>
        <w:pStyle w:val="ListParagraph"/>
        <w:numPr>
          <w:ilvl w:val="0"/>
          <w:numId w:val="37"/>
        </w:numPr>
        <w:spacing w:line="360" w:lineRule="auto"/>
        <w:jc w:val="both"/>
        <w:rPr>
          <w:lang w:val="vi-VN"/>
        </w:rPr>
      </w:pPr>
      <w:r w:rsidRPr="00894C51">
        <w:rPr>
          <w:rFonts w:asciiTheme="majorHAnsi" w:hAnsiTheme="majorHAnsi" w:cstheme="majorHAnsi"/>
          <w:sz w:val="26"/>
          <w:szCs w:val="26"/>
          <w:lang w:val="vi-VN"/>
        </w:rPr>
        <w:t>Publist</w:t>
      </w:r>
      <w:r w:rsidRPr="00894C51">
        <w:rPr>
          <w:lang w:val="vi-VN"/>
        </w:rPr>
        <w:t xml:space="preserve"> </w:t>
      </w:r>
      <w:r w:rsidRPr="00894C51">
        <w:rPr>
          <w:lang w:val="vi-VN"/>
        </w:rPr>
        <w:t xml:space="preserve">(Gửi thông điệp):Các thiết bị có thể gửi thông điệp (publish) tới broker bằng cách chỉ định một chủ đề (topic) cho thông điệp. Chủ đề là một cách để định danh nội dung của thông </w:t>
      </w:r>
      <w:r w:rsidRPr="00894C51">
        <w:rPr>
          <w:lang w:val="vi-VN"/>
        </w:rPr>
        <w:t xml:space="preserve">điệp. </w:t>
      </w:r>
      <w:r w:rsidRPr="00894C51">
        <w:rPr>
          <w:lang w:val="vi-VN"/>
        </w:rPr>
        <w:t>Tin nhắn được gửi có thể chứa dữ liệu đo lường từ các cảm biến,</w:t>
      </w:r>
      <w:r w:rsidRPr="00894C51">
        <w:rPr>
          <w:lang w:val="vi-VN"/>
        </w:rPr>
        <w:t xml:space="preserve"> </w:t>
      </w:r>
      <w:r w:rsidRPr="00894C51">
        <w:rPr>
          <w:lang w:val="vi-VN"/>
        </w:rPr>
        <w:t>thông tin trạng thái, hoặc bất kỳ loại thông tin nào</w:t>
      </w:r>
    </w:p>
    <w:p w14:paraId="517FB9D2" w14:textId="401BFBC3" w:rsidR="00465010" w:rsidRPr="00894C51" w:rsidRDefault="00465010" w:rsidP="00465010">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Subscribe (</w:t>
      </w:r>
      <w:r w:rsidRPr="00894C51">
        <w:rPr>
          <w:rFonts w:asciiTheme="majorHAnsi" w:hAnsiTheme="majorHAnsi" w:cstheme="majorHAnsi"/>
          <w:sz w:val="26"/>
          <w:szCs w:val="26"/>
          <w:lang w:val="vi-VN"/>
        </w:rPr>
        <w:t xml:space="preserve">Tin nhắn được gửi có thể chứa dữ liệu đo lường từ các cảm biến, thông tin trạng thái, hoặc bất kỳ loại thông tin </w:t>
      </w:r>
      <w:r w:rsidRPr="00894C51">
        <w:rPr>
          <w:rFonts w:asciiTheme="majorHAnsi" w:hAnsiTheme="majorHAnsi" w:cstheme="majorHAnsi"/>
          <w:sz w:val="26"/>
          <w:szCs w:val="26"/>
          <w:lang w:val="vi-VN"/>
        </w:rPr>
        <w:t xml:space="preserve">nào. </w:t>
      </w:r>
      <w:r w:rsidRPr="00894C51">
        <w:rPr>
          <w:rFonts w:asciiTheme="majorHAnsi" w:hAnsiTheme="majorHAnsi" w:cstheme="majorHAnsi"/>
          <w:sz w:val="26"/>
          <w:szCs w:val="26"/>
          <w:lang w:val="vi-VN"/>
        </w:rPr>
        <w:t>Khi có thông điệp mới được gửi đến chủ đề mà một client đã đăng ký, broker sẽ định tuyến thông điệp đó đến client đó.</w:t>
      </w:r>
    </w:p>
    <w:p w14:paraId="36ACEF8E" w14:textId="15D97BC3" w:rsidR="005B0ACE" w:rsidRPr="00894C51" w:rsidRDefault="00465010" w:rsidP="005B0ACE">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 xml:space="preserve">Broker: </w:t>
      </w:r>
      <w:r w:rsidRPr="00894C51">
        <w:rPr>
          <w:rFonts w:asciiTheme="majorHAnsi" w:hAnsiTheme="majorHAnsi" w:cstheme="majorHAnsi"/>
          <w:sz w:val="26"/>
          <w:szCs w:val="26"/>
          <w:lang w:val="vi-VN"/>
        </w:rPr>
        <w:t>Broker đóng vai trò trung tâm quản lý, nhận thông điệp từ các publisher và chuyển đến các subscriber theo đúng chủ đề.</w:t>
      </w:r>
      <w:r w:rsidRPr="00894C51">
        <w:rPr>
          <w:rFonts w:asciiTheme="majorHAnsi" w:hAnsiTheme="majorHAnsi" w:cstheme="majorHAnsi"/>
          <w:sz w:val="26"/>
          <w:szCs w:val="26"/>
          <w:lang w:val="vi-VN"/>
        </w:rPr>
        <w:t xml:space="preserve"> </w:t>
      </w:r>
      <w:r w:rsidR="005B0ACE" w:rsidRPr="00894C51">
        <w:rPr>
          <w:rFonts w:asciiTheme="majorHAnsi" w:hAnsiTheme="majorHAnsi" w:cstheme="majorHAnsi"/>
          <w:sz w:val="26"/>
          <w:szCs w:val="26"/>
        </w:rPr>
        <w:t>Nó duy trì danh sách các client đăng ký và quản lý việc định tuyến thông điệp giữa</w:t>
      </w:r>
      <w:r w:rsidR="005B0ACE" w:rsidRPr="00894C51">
        <w:rPr>
          <w:rFonts w:asciiTheme="majorHAnsi" w:hAnsiTheme="majorHAnsi" w:cstheme="majorHAnsi"/>
          <w:sz w:val="26"/>
          <w:szCs w:val="26"/>
        </w:rPr>
        <w:t xml:space="preserve"> </w:t>
      </w:r>
      <w:r w:rsidR="005B0ACE" w:rsidRPr="00894C51">
        <w:rPr>
          <w:rFonts w:asciiTheme="majorHAnsi" w:hAnsiTheme="majorHAnsi" w:cstheme="majorHAnsi"/>
          <w:sz w:val="26"/>
          <w:szCs w:val="26"/>
        </w:rPr>
        <w:t>chúng</w:t>
      </w:r>
    </w:p>
    <w:p w14:paraId="5EB2A9AC" w14:textId="64F96103" w:rsidR="005B0ACE" w:rsidRPr="00894C51" w:rsidRDefault="005B0ACE" w:rsidP="005B0ACE">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 xml:space="preserve">Payload </w:t>
      </w:r>
      <w:r w:rsidRPr="00894C51">
        <w:rPr>
          <w:rFonts w:asciiTheme="majorHAnsi" w:hAnsiTheme="majorHAnsi" w:cstheme="majorHAnsi"/>
          <w:sz w:val="26"/>
          <w:szCs w:val="26"/>
          <w:lang w:val="vi-VN"/>
        </w:rPr>
        <w:t>(Nội dung thông điệp):Mỗi thông điệp có một payload, chứa dữ liệu thực</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sự mà người gửi muốn chia sẻ với người nhận.Payload này có thể là số liệu đo từ</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cảm biến, trạng thái của một thiết bị, hoặc bất kỳ dữ liệu nào cần được truyền tải.</w:t>
      </w:r>
    </w:p>
    <w:p w14:paraId="22A4F873" w14:textId="311368DB" w:rsidR="005B0ACE" w:rsidRPr="00894C51" w:rsidRDefault="005B0ACE" w:rsidP="005B0ACE">
      <w:pPr>
        <w:pStyle w:val="ListParagraph"/>
        <w:numPr>
          <w:ilvl w:val="0"/>
          <w:numId w:val="37"/>
        </w:numPr>
        <w:spacing w:line="360" w:lineRule="auto"/>
        <w:jc w:val="both"/>
        <w:rPr>
          <w:rFonts w:asciiTheme="majorHAnsi" w:hAnsiTheme="majorHAnsi" w:cstheme="majorHAnsi"/>
          <w:sz w:val="26"/>
          <w:szCs w:val="26"/>
          <w:lang w:val="vi-VN"/>
        </w:rPr>
      </w:pPr>
      <w:r w:rsidRPr="00894C51">
        <w:rPr>
          <w:rFonts w:asciiTheme="majorHAnsi" w:hAnsiTheme="majorHAnsi" w:cstheme="majorHAnsi"/>
          <w:sz w:val="26"/>
          <w:szCs w:val="26"/>
          <w:lang w:val="vi-VN"/>
        </w:rPr>
        <w:t xml:space="preserve">Chủ đề (Topic): </w:t>
      </w:r>
      <w:r w:rsidRPr="00894C51">
        <w:rPr>
          <w:rFonts w:asciiTheme="majorHAnsi" w:hAnsiTheme="majorHAnsi" w:cstheme="majorHAnsi"/>
          <w:sz w:val="26"/>
          <w:szCs w:val="26"/>
          <w:lang w:val="vi-VN"/>
        </w:rPr>
        <w:t>Topic là cách để xác định nội dung của thông điệp. Mỗi thông</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điệp được gửi có một chủ đề, và các subscriber chỉ nhận các thông điệp từ chủ đề</w:t>
      </w:r>
      <w:r w:rsidRPr="00894C51">
        <w:rPr>
          <w:rFonts w:asciiTheme="majorHAnsi" w:hAnsiTheme="majorHAnsi" w:cstheme="majorHAnsi"/>
          <w:sz w:val="26"/>
          <w:szCs w:val="26"/>
          <w:lang w:val="vi-VN"/>
        </w:rPr>
        <w:t xml:space="preserve"> </w:t>
      </w:r>
      <w:r w:rsidRPr="00894C51">
        <w:rPr>
          <w:rFonts w:asciiTheme="majorHAnsi" w:hAnsiTheme="majorHAnsi" w:cstheme="majorHAnsi"/>
          <w:sz w:val="26"/>
          <w:szCs w:val="26"/>
          <w:lang w:val="vi-VN"/>
        </w:rPr>
        <w:t>mà họ đã đăng ký</w:t>
      </w:r>
    </w:p>
    <w:p w14:paraId="5F0F0DEA" w14:textId="021E7577" w:rsidR="00465010" w:rsidRPr="00894C51" w:rsidRDefault="005B0ACE" w:rsidP="005B0ACE">
      <w:pPr>
        <w:spacing w:line="360" w:lineRule="auto"/>
        <w:ind w:firstLine="567"/>
        <w:jc w:val="both"/>
        <w:rPr>
          <w:rFonts w:asciiTheme="majorHAnsi" w:hAnsiTheme="majorHAnsi" w:cstheme="majorHAnsi"/>
          <w:sz w:val="26"/>
          <w:szCs w:val="26"/>
        </w:rPr>
      </w:pPr>
      <w:r w:rsidRPr="00894C51">
        <w:rPr>
          <w:rFonts w:asciiTheme="majorHAnsi" w:hAnsiTheme="majorHAnsi" w:cstheme="majorHAnsi"/>
          <w:sz w:val="26"/>
          <w:szCs w:val="26"/>
        </w:rPr>
        <w:t xml:space="preserve">Tóm lại, khi một thiết bị gửi thông điệp, nó chỉ định chủ đề của thông điệp đó. Cácthiết bị khác, đã đăng ký quan tâm đến chủ đề đó, sẽ nhận được thông điệp từ broker. Cả quá trình này diễn ra một cách nhẹ nhàng, tiết kiệm năng lượng và hiệuquả, làm cho </w:t>
      </w:r>
      <w:r w:rsidRPr="00894C51">
        <w:rPr>
          <w:rFonts w:asciiTheme="majorHAnsi" w:hAnsiTheme="majorHAnsi" w:cstheme="majorHAnsi"/>
          <w:sz w:val="26"/>
          <w:szCs w:val="26"/>
        </w:rPr>
        <w:lastRenderedPageBreak/>
        <w:t>MQTT trở thành một lựa chọn phổ biến trong việc giao tiếp trong môi trường IoT và các hệ thống phân tán khác</w:t>
      </w:r>
    </w:p>
    <w:p w14:paraId="2BB085E6" w14:textId="77777777" w:rsidR="005B0ACE" w:rsidRPr="00894C51" w:rsidRDefault="005B0ACE" w:rsidP="005B0ACE">
      <w:pPr>
        <w:spacing w:line="360" w:lineRule="auto"/>
        <w:ind w:firstLine="567"/>
        <w:jc w:val="both"/>
        <w:rPr>
          <w:rFonts w:asciiTheme="majorHAnsi" w:hAnsiTheme="majorHAnsi" w:cstheme="majorHAnsi"/>
          <w:sz w:val="26"/>
          <w:szCs w:val="26"/>
        </w:rPr>
      </w:pPr>
    </w:p>
    <w:p w14:paraId="16A1BCCA" w14:textId="77777777" w:rsidR="005B0ACE" w:rsidRPr="00894C51" w:rsidRDefault="005B0ACE" w:rsidP="005B0ACE">
      <w:pPr>
        <w:spacing w:line="360" w:lineRule="auto"/>
        <w:ind w:firstLine="567"/>
        <w:jc w:val="both"/>
        <w:rPr>
          <w:rFonts w:asciiTheme="majorHAnsi" w:hAnsiTheme="majorHAnsi" w:cstheme="majorHAnsi"/>
          <w:sz w:val="26"/>
          <w:szCs w:val="26"/>
        </w:rPr>
      </w:pPr>
    </w:p>
    <w:p w14:paraId="4BCCD8CF" w14:textId="77777777" w:rsidR="005B0ACE" w:rsidRPr="00894C51" w:rsidRDefault="005B0ACE" w:rsidP="005B0ACE">
      <w:pPr>
        <w:spacing w:line="360" w:lineRule="auto"/>
        <w:ind w:firstLine="567"/>
        <w:jc w:val="both"/>
        <w:rPr>
          <w:rFonts w:asciiTheme="majorHAnsi" w:hAnsiTheme="majorHAnsi" w:cstheme="majorHAnsi"/>
          <w:sz w:val="26"/>
          <w:szCs w:val="26"/>
        </w:rPr>
      </w:pPr>
    </w:p>
    <w:p w14:paraId="647A0B66" w14:textId="77777777" w:rsidR="005B0ACE" w:rsidRPr="00894C51" w:rsidRDefault="005B0ACE" w:rsidP="005B0ACE">
      <w:pPr>
        <w:spacing w:line="360" w:lineRule="auto"/>
        <w:ind w:firstLine="567"/>
        <w:jc w:val="both"/>
        <w:rPr>
          <w:rFonts w:asciiTheme="majorHAnsi" w:hAnsiTheme="majorHAnsi" w:cstheme="majorHAnsi"/>
          <w:sz w:val="26"/>
          <w:szCs w:val="26"/>
        </w:rPr>
      </w:pPr>
    </w:p>
    <w:p w14:paraId="55C0F037" w14:textId="1D53B901" w:rsidR="005B0ACE" w:rsidRPr="00894C51" w:rsidRDefault="005B0ACE" w:rsidP="00BE68BB">
      <w:pPr>
        <w:pStyle w:val="Heading1"/>
        <w:jc w:val="center"/>
        <w:rPr>
          <w:rFonts w:cstheme="majorHAnsi"/>
          <w:b/>
          <w:bCs/>
          <w:color w:val="auto"/>
          <w:sz w:val="26"/>
          <w:szCs w:val="26"/>
        </w:rPr>
      </w:pPr>
      <w:bookmarkStart w:id="53" w:name="_Toc224295972"/>
      <w:r w:rsidRPr="00894C51">
        <w:rPr>
          <w:rFonts w:cstheme="majorHAnsi"/>
          <w:b/>
          <w:bCs/>
          <w:color w:val="auto"/>
          <w:sz w:val="26"/>
          <w:szCs w:val="26"/>
        </w:rPr>
        <w:t xml:space="preserve">CHƯƠNG 3: THIẾT </w:t>
      </w:r>
      <w:r w:rsidR="00D51634" w:rsidRPr="00894C51">
        <w:rPr>
          <w:rFonts w:cstheme="majorHAnsi"/>
          <w:b/>
          <w:bCs/>
          <w:color w:val="auto"/>
          <w:sz w:val="26"/>
          <w:szCs w:val="26"/>
        </w:rPr>
        <w:t>KẾ</w:t>
      </w:r>
      <w:r w:rsidR="00BE68BB" w:rsidRPr="00894C51">
        <w:rPr>
          <w:rFonts w:cstheme="majorHAnsi"/>
          <w:b/>
          <w:bCs/>
          <w:color w:val="auto"/>
          <w:sz w:val="26"/>
          <w:szCs w:val="26"/>
        </w:rPr>
        <w:t xml:space="preserve"> VÀ XÂY DỰNG HỆ THỐNG</w:t>
      </w:r>
      <w:bookmarkEnd w:id="53"/>
    </w:p>
    <w:p w14:paraId="33CC8660" w14:textId="52257F99" w:rsidR="00BE68BB" w:rsidRPr="00894C51" w:rsidRDefault="00BE68BB" w:rsidP="00BE68BB">
      <w:pPr>
        <w:pStyle w:val="Heading1"/>
        <w:jc w:val="center"/>
        <w:rPr>
          <w:rFonts w:cstheme="majorHAnsi"/>
          <w:b/>
          <w:bCs/>
          <w:color w:val="auto"/>
          <w:sz w:val="26"/>
          <w:szCs w:val="26"/>
          <w:lang w:val="vi-VN"/>
        </w:rPr>
      </w:pPr>
      <w:bookmarkStart w:id="54" w:name="_Toc224295973"/>
      <w:r w:rsidRPr="00894C51">
        <w:rPr>
          <w:rFonts w:cstheme="majorHAnsi"/>
          <w:b/>
          <w:bCs/>
          <w:color w:val="auto"/>
          <w:sz w:val="26"/>
          <w:szCs w:val="26"/>
        </w:rPr>
        <w:t>CHƯƠNG 4: KẾT QUẢ THỰC NGHIỆM</w:t>
      </w:r>
      <w:bookmarkEnd w:id="54"/>
    </w:p>
    <w:p w14:paraId="46878C53" w14:textId="77777777" w:rsidR="00465010" w:rsidRPr="00894C51" w:rsidRDefault="00465010" w:rsidP="00465010">
      <w:pPr>
        <w:spacing w:line="360" w:lineRule="auto"/>
        <w:jc w:val="both"/>
        <w:rPr>
          <w:rFonts w:asciiTheme="majorHAnsi" w:hAnsiTheme="majorHAnsi" w:cstheme="majorHAnsi"/>
          <w:sz w:val="26"/>
          <w:szCs w:val="26"/>
        </w:rPr>
      </w:pPr>
    </w:p>
    <w:p w14:paraId="29EEEFC3" w14:textId="4DD0C79B" w:rsidR="00465010" w:rsidRPr="00465010" w:rsidRDefault="00465010" w:rsidP="00465010">
      <w:pPr>
        <w:spacing w:line="360" w:lineRule="auto"/>
        <w:jc w:val="both"/>
        <w:rPr>
          <w:rFonts w:asciiTheme="majorHAnsi" w:hAnsiTheme="majorHAnsi" w:cstheme="majorHAnsi"/>
          <w:sz w:val="26"/>
          <w:szCs w:val="26"/>
        </w:rPr>
      </w:pPr>
    </w:p>
    <w:p w14:paraId="7E79BE21" w14:textId="7CCF406E" w:rsidR="00465010" w:rsidRPr="00465010" w:rsidRDefault="00465010" w:rsidP="00465010">
      <w:pPr>
        <w:spacing w:line="360" w:lineRule="auto"/>
        <w:jc w:val="both"/>
        <w:rPr>
          <w:rFonts w:asciiTheme="majorHAnsi" w:hAnsiTheme="majorHAnsi" w:cstheme="majorHAnsi"/>
          <w:sz w:val="26"/>
          <w:szCs w:val="26"/>
        </w:rPr>
      </w:pPr>
    </w:p>
    <w:p w14:paraId="5E32606B" w14:textId="68BD15E6" w:rsidR="00465010" w:rsidRPr="00465010" w:rsidRDefault="00465010" w:rsidP="00465010">
      <w:pPr>
        <w:spacing w:line="360" w:lineRule="auto"/>
        <w:jc w:val="both"/>
        <w:rPr>
          <w:rFonts w:asciiTheme="majorHAnsi" w:hAnsiTheme="majorHAnsi" w:cstheme="majorHAnsi"/>
          <w:sz w:val="26"/>
          <w:szCs w:val="26"/>
        </w:rPr>
      </w:pPr>
    </w:p>
    <w:p w14:paraId="2FB51650" w14:textId="067AC637" w:rsidR="00465010" w:rsidRPr="00465010" w:rsidRDefault="00465010" w:rsidP="00465010">
      <w:pPr>
        <w:spacing w:line="360" w:lineRule="auto"/>
        <w:jc w:val="both"/>
        <w:rPr>
          <w:rFonts w:asciiTheme="majorHAnsi" w:hAnsiTheme="majorHAnsi" w:cstheme="majorHAnsi"/>
          <w:sz w:val="26"/>
          <w:szCs w:val="26"/>
        </w:rPr>
      </w:pPr>
    </w:p>
    <w:p w14:paraId="0922BF48" w14:textId="315462B7" w:rsidR="00465010" w:rsidRPr="00465010" w:rsidRDefault="00465010" w:rsidP="00465010">
      <w:pPr>
        <w:spacing w:line="360" w:lineRule="auto"/>
        <w:jc w:val="both"/>
        <w:rPr>
          <w:rFonts w:asciiTheme="majorHAnsi" w:hAnsiTheme="majorHAnsi" w:cstheme="majorHAnsi"/>
          <w:sz w:val="26"/>
          <w:szCs w:val="26"/>
        </w:rPr>
      </w:pPr>
    </w:p>
    <w:p w14:paraId="4C3DAEB5" w14:textId="30AE8ACB" w:rsidR="00465010" w:rsidRPr="00465010" w:rsidRDefault="00465010" w:rsidP="00465010">
      <w:pPr>
        <w:spacing w:line="360" w:lineRule="auto"/>
        <w:jc w:val="both"/>
        <w:rPr>
          <w:rFonts w:asciiTheme="majorHAnsi" w:hAnsiTheme="majorHAnsi" w:cstheme="majorHAnsi"/>
          <w:sz w:val="26"/>
          <w:szCs w:val="26"/>
        </w:rPr>
      </w:pPr>
    </w:p>
    <w:p w14:paraId="24071B64" w14:textId="44325485" w:rsidR="00465010" w:rsidRPr="00465010" w:rsidRDefault="00465010" w:rsidP="00465010">
      <w:pPr>
        <w:spacing w:line="360" w:lineRule="auto"/>
        <w:jc w:val="both"/>
        <w:rPr>
          <w:rFonts w:asciiTheme="majorHAnsi" w:hAnsiTheme="majorHAnsi" w:cstheme="majorHAnsi"/>
          <w:sz w:val="26"/>
          <w:szCs w:val="26"/>
        </w:rPr>
      </w:pPr>
    </w:p>
    <w:p w14:paraId="47EC77EB" w14:textId="0A711020" w:rsidR="00465010" w:rsidRPr="00894C51" w:rsidRDefault="00465010" w:rsidP="00465010">
      <w:pPr>
        <w:spacing w:line="360" w:lineRule="auto"/>
        <w:jc w:val="both"/>
        <w:rPr>
          <w:rFonts w:asciiTheme="majorHAnsi" w:hAnsiTheme="majorHAnsi" w:cstheme="majorHAnsi"/>
          <w:sz w:val="26"/>
          <w:szCs w:val="26"/>
        </w:rPr>
      </w:pPr>
    </w:p>
    <w:p w14:paraId="514EBEB5" w14:textId="1902EFC4" w:rsidR="00E70B00" w:rsidRPr="00894C51" w:rsidRDefault="00E70B00" w:rsidP="00E70B00">
      <w:pPr>
        <w:spacing w:line="360" w:lineRule="auto"/>
        <w:jc w:val="both"/>
        <w:rPr>
          <w:rFonts w:asciiTheme="majorHAnsi" w:hAnsiTheme="majorHAnsi" w:cstheme="majorHAnsi"/>
          <w:sz w:val="26"/>
          <w:szCs w:val="26"/>
        </w:rPr>
      </w:pPr>
    </w:p>
    <w:p w14:paraId="43CC507B" w14:textId="77777777" w:rsidR="00EF0F3E" w:rsidRPr="00894C51" w:rsidRDefault="00EF0F3E" w:rsidP="00D05F57">
      <w:pPr>
        <w:spacing w:line="360" w:lineRule="auto"/>
        <w:rPr>
          <w:rFonts w:asciiTheme="majorHAnsi" w:hAnsiTheme="majorHAnsi" w:cstheme="majorHAnsi"/>
          <w:sz w:val="26"/>
          <w:szCs w:val="26"/>
        </w:rPr>
      </w:pPr>
    </w:p>
    <w:p w14:paraId="5A0DFC5B" w14:textId="77777777" w:rsidR="00EF0F3E" w:rsidRPr="00894C51" w:rsidRDefault="00EF0F3E" w:rsidP="00D05F57">
      <w:pPr>
        <w:spacing w:line="360" w:lineRule="auto"/>
        <w:rPr>
          <w:rFonts w:asciiTheme="majorHAnsi" w:hAnsiTheme="majorHAnsi" w:cstheme="majorHAnsi"/>
          <w:sz w:val="26"/>
          <w:szCs w:val="26"/>
        </w:rPr>
      </w:pPr>
    </w:p>
    <w:p w14:paraId="6DB8F72C" w14:textId="77777777" w:rsidR="00EF0F3E" w:rsidRPr="00894C51" w:rsidRDefault="00EF0F3E" w:rsidP="00D05F57">
      <w:pPr>
        <w:spacing w:line="360" w:lineRule="auto"/>
        <w:rPr>
          <w:rFonts w:asciiTheme="majorHAnsi" w:hAnsiTheme="majorHAnsi" w:cstheme="majorHAnsi"/>
          <w:sz w:val="26"/>
          <w:szCs w:val="26"/>
        </w:rPr>
      </w:pPr>
    </w:p>
    <w:p w14:paraId="750074B4" w14:textId="77777777" w:rsidR="00D05F57" w:rsidRPr="00894C51" w:rsidRDefault="00D05F57" w:rsidP="00D05F57">
      <w:pPr>
        <w:spacing w:line="360" w:lineRule="auto"/>
        <w:jc w:val="both"/>
        <w:rPr>
          <w:rFonts w:asciiTheme="majorHAnsi" w:hAnsiTheme="majorHAnsi" w:cstheme="majorHAnsi"/>
          <w:sz w:val="26"/>
          <w:szCs w:val="26"/>
        </w:rPr>
      </w:pPr>
    </w:p>
    <w:p w14:paraId="6EDCD4D8" w14:textId="77777777" w:rsidR="00EF0F3E" w:rsidRPr="00894C51" w:rsidRDefault="00EF0F3E" w:rsidP="00D05F57">
      <w:pPr>
        <w:spacing w:line="360" w:lineRule="auto"/>
        <w:jc w:val="both"/>
        <w:rPr>
          <w:rFonts w:asciiTheme="majorHAnsi" w:hAnsiTheme="majorHAnsi" w:cstheme="majorHAnsi"/>
          <w:sz w:val="26"/>
          <w:szCs w:val="26"/>
        </w:rPr>
      </w:pPr>
    </w:p>
    <w:p w14:paraId="78E7EDC9" w14:textId="77777777" w:rsidR="00EF0F3E" w:rsidRPr="00894C51" w:rsidRDefault="00EF0F3E" w:rsidP="00D05F57">
      <w:pPr>
        <w:spacing w:line="360" w:lineRule="auto"/>
        <w:jc w:val="both"/>
        <w:rPr>
          <w:rFonts w:asciiTheme="majorHAnsi" w:hAnsiTheme="majorHAnsi" w:cstheme="majorHAnsi"/>
          <w:sz w:val="26"/>
          <w:szCs w:val="26"/>
        </w:rPr>
      </w:pPr>
    </w:p>
    <w:p w14:paraId="0539289A" w14:textId="77777777" w:rsidR="00EF0F3E" w:rsidRPr="00894C51" w:rsidRDefault="00EF0F3E" w:rsidP="00D05F57">
      <w:pPr>
        <w:spacing w:line="360" w:lineRule="auto"/>
        <w:jc w:val="both"/>
        <w:rPr>
          <w:rFonts w:asciiTheme="majorHAnsi" w:hAnsiTheme="majorHAnsi" w:cstheme="majorHAnsi"/>
          <w:sz w:val="26"/>
          <w:szCs w:val="26"/>
        </w:rPr>
      </w:pPr>
    </w:p>
    <w:p w14:paraId="08302B1B" w14:textId="77777777" w:rsidR="00EF0F3E" w:rsidRPr="00894C51" w:rsidRDefault="00EF0F3E" w:rsidP="00D05F57">
      <w:pPr>
        <w:spacing w:line="360" w:lineRule="auto"/>
        <w:jc w:val="both"/>
        <w:rPr>
          <w:rFonts w:asciiTheme="majorHAnsi" w:hAnsiTheme="majorHAnsi" w:cstheme="majorHAnsi"/>
          <w:sz w:val="26"/>
          <w:szCs w:val="26"/>
        </w:rPr>
      </w:pPr>
    </w:p>
    <w:p w14:paraId="1980C7A2" w14:textId="77777777" w:rsidR="00EF0F3E" w:rsidRPr="00894C51" w:rsidRDefault="00EF0F3E" w:rsidP="00D05F57">
      <w:pPr>
        <w:spacing w:line="360" w:lineRule="auto"/>
        <w:jc w:val="both"/>
        <w:rPr>
          <w:rFonts w:asciiTheme="majorHAnsi" w:hAnsiTheme="majorHAnsi" w:cstheme="majorHAnsi"/>
          <w:sz w:val="26"/>
          <w:szCs w:val="26"/>
        </w:rPr>
      </w:pPr>
    </w:p>
    <w:p w14:paraId="381DFBC3" w14:textId="77777777" w:rsidR="00EF0F3E" w:rsidRPr="00894C51" w:rsidRDefault="00EF0F3E" w:rsidP="00D05F57">
      <w:pPr>
        <w:spacing w:line="360" w:lineRule="auto"/>
        <w:jc w:val="both"/>
        <w:rPr>
          <w:rFonts w:asciiTheme="majorHAnsi" w:hAnsiTheme="majorHAnsi" w:cstheme="majorHAnsi"/>
          <w:sz w:val="26"/>
          <w:szCs w:val="26"/>
        </w:rPr>
      </w:pPr>
    </w:p>
    <w:p w14:paraId="239AF037" w14:textId="77777777" w:rsidR="00EF0F3E" w:rsidRPr="00894C51" w:rsidRDefault="00EF0F3E" w:rsidP="00D05F57">
      <w:pPr>
        <w:spacing w:line="360" w:lineRule="auto"/>
        <w:jc w:val="both"/>
        <w:rPr>
          <w:rFonts w:asciiTheme="majorHAnsi" w:hAnsiTheme="majorHAnsi" w:cstheme="majorHAnsi"/>
          <w:sz w:val="26"/>
          <w:szCs w:val="26"/>
        </w:rPr>
      </w:pPr>
    </w:p>
    <w:p w14:paraId="1636DBDE" w14:textId="77777777" w:rsidR="00EF0F3E" w:rsidRPr="00894C51" w:rsidRDefault="00EF0F3E" w:rsidP="00D05F57">
      <w:pPr>
        <w:spacing w:line="360" w:lineRule="auto"/>
        <w:jc w:val="both"/>
        <w:rPr>
          <w:rFonts w:asciiTheme="majorHAnsi" w:hAnsiTheme="majorHAnsi" w:cstheme="majorHAnsi"/>
          <w:sz w:val="26"/>
          <w:szCs w:val="26"/>
        </w:rPr>
      </w:pPr>
    </w:p>
    <w:p w14:paraId="0133FF64" w14:textId="77777777" w:rsidR="00EF0F3E" w:rsidRPr="00894C51" w:rsidRDefault="00EF0F3E" w:rsidP="00D05F57">
      <w:pPr>
        <w:spacing w:line="360" w:lineRule="auto"/>
        <w:jc w:val="both"/>
        <w:rPr>
          <w:rFonts w:asciiTheme="majorHAnsi" w:hAnsiTheme="majorHAnsi" w:cstheme="majorHAnsi"/>
          <w:sz w:val="26"/>
          <w:szCs w:val="26"/>
        </w:rPr>
      </w:pPr>
    </w:p>
    <w:p w14:paraId="65A96E87" w14:textId="77777777" w:rsidR="00EF0F3E" w:rsidRPr="00894C51" w:rsidRDefault="00EF0F3E" w:rsidP="00D05F57">
      <w:pPr>
        <w:spacing w:line="360" w:lineRule="auto"/>
        <w:jc w:val="both"/>
        <w:rPr>
          <w:rFonts w:asciiTheme="majorHAnsi" w:hAnsiTheme="majorHAnsi" w:cstheme="majorHAnsi"/>
          <w:sz w:val="26"/>
          <w:szCs w:val="26"/>
        </w:rPr>
      </w:pPr>
    </w:p>
    <w:p w14:paraId="1BBB657F" w14:textId="77777777" w:rsidR="00EF0F3E" w:rsidRPr="00894C51" w:rsidRDefault="00EF0F3E" w:rsidP="00D05F57">
      <w:pPr>
        <w:spacing w:line="360" w:lineRule="auto"/>
        <w:jc w:val="both"/>
        <w:rPr>
          <w:rFonts w:asciiTheme="majorHAnsi" w:hAnsiTheme="majorHAnsi" w:cstheme="majorHAnsi"/>
          <w:sz w:val="26"/>
          <w:szCs w:val="26"/>
        </w:rPr>
      </w:pPr>
    </w:p>
    <w:p w14:paraId="759D0443" w14:textId="77777777" w:rsidR="00EF0F3E" w:rsidRPr="00894C51" w:rsidRDefault="00EF0F3E" w:rsidP="00D05F57">
      <w:pPr>
        <w:spacing w:line="360" w:lineRule="auto"/>
        <w:jc w:val="both"/>
        <w:rPr>
          <w:rFonts w:asciiTheme="majorHAnsi" w:hAnsiTheme="majorHAnsi" w:cstheme="majorHAnsi"/>
          <w:sz w:val="26"/>
          <w:szCs w:val="26"/>
        </w:rPr>
      </w:pPr>
    </w:p>
    <w:p w14:paraId="0AC1CF60" w14:textId="77777777" w:rsidR="00EF0F3E" w:rsidRPr="00894C51" w:rsidRDefault="00EF0F3E" w:rsidP="00D05F57">
      <w:pPr>
        <w:spacing w:line="360" w:lineRule="auto"/>
        <w:jc w:val="both"/>
        <w:rPr>
          <w:rFonts w:asciiTheme="majorHAnsi" w:hAnsiTheme="majorHAnsi" w:cstheme="majorHAnsi"/>
          <w:sz w:val="26"/>
          <w:szCs w:val="26"/>
        </w:rPr>
      </w:pPr>
    </w:p>
    <w:p w14:paraId="28456416" w14:textId="77777777" w:rsidR="00EF0F3E" w:rsidRPr="00894C51" w:rsidRDefault="00EF0F3E" w:rsidP="00D05F57">
      <w:pPr>
        <w:spacing w:line="360" w:lineRule="auto"/>
        <w:jc w:val="both"/>
        <w:rPr>
          <w:rFonts w:asciiTheme="majorHAnsi" w:hAnsiTheme="majorHAnsi" w:cstheme="majorHAnsi"/>
          <w:sz w:val="26"/>
          <w:szCs w:val="26"/>
        </w:rPr>
      </w:pPr>
    </w:p>
    <w:p w14:paraId="3DC48539" w14:textId="77777777" w:rsidR="00EF0F3E" w:rsidRPr="00894C51" w:rsidRDefault="00EF0F3E" w:rsidP="00D05F57">
      <w:pPr>
        <w:spacing w:line="360" w:lineRule="auto"/>
        <w:jc w:val="both"/>
        <w:rPr>
          <w:rFonts w:asciiTheme="majorHAnsi" w:hAnsiTheme="majorHAnsi" w:cstheme="majorHAnsi"/>
          <w:sz w:val="26"/>
          <w:szCs w:val="26"/>
        </w:rPr>
      </w:pPr>
    </w:p>
    <w:p w14:paraId="5E1C6970" w14:textId="77777777" w:rsidR="00EF0F3E" w:rsidRPr="00894C51" w:rsidRDefault="00EF0F3E" w:rsidP="00D05F57">
      <w:pPr>
        <w:spacing w:line="360" w:lineRule="auto"/>
        <w:jc w:val="both"/>
        <w:rPr>
          <w:rFonts w:asciiTheme="majorHAnsi" w:hAnsiTheme="majorHAnsi" w:cstheme="majorHAnsi"/>
          <w:sz w:val="26"/>
          <w:szCs w:val="26"/>
        </w:rPr>
      </w:pPr>
    </w:p>
    <w:p w14:paraId="69A98FEE" w14:textId="77777777" w:rsidR="00DB6945" w:rsidRPr="00894C51" w:rsidRDefault="00DB6945" w:rsidP="00D05F57">
      <w:pPr>
        <w:spacing w:after="160" w:line="360" w:lineRule="auto"/>
        <w:jc w:val="both"/>
        <w:rPr>
          <w:rFonts w:asciiTheme="majorHAnsi" w:hAnsiTheme="majorHAnsi" w:cstheme="majorHAnsi"/>
          <w:sz w:val="26"/>
          <w:szCs w:val="26"/>
        </w:rPr>
      </w:pPr>
    </w:p>
    <w:p w14:paraId="6089B642" w14:textId="157D60DE" w:rsidR="005471C6" w:rsidRPr="00894C51" w:rsidRDefault="005471C6" w:rsidP="00D05F57">
      <w:pPr>
        <w:spacing w:after="160" w:line="360" w:lineRule="auto"/>
        <w:ind w:firstLine="567"/>
        <w:jc w:val="both"/>
        <w:rPr>
          <w:rFonts w:asciiTheme="majorHAnsi" w:hAnsiTheme="majorHAnsi" w:cstheme="majorHAnsi"/>
          <w:sz w:val="26"/>
          <w:szCs w:val="26"/>
        </w:rPr>
      </w:pPr>
    </w:p>
    <w:sectPr w:rsidR="005471C6" w:rsidRPr="00894C51" w:rsidSect="00287DB6">
      <w:headerReference w:type="default" r:id="rId26"/>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96C3" w14:textId="77777777" w:rsidR="00ED2A68" w:rsidRDefault="00ED2A68" w:rsidP="003871F8">
      <w:r>
        <w:separator/>
      </w:r>
    </w:p>
  </w:endnote>
  <w:endnote w:type="continuationSeparator" w:id="0">
    <w:p w14:paraId="5C643728" w14:textId="77777777" w:rsidR="00ED2A68" w:rsidRDefault="00ED2A68" w:rsidP="0038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E8D09" w14:textId="77777777" w:rsidR="00ED2A68" w:rsidRDefault="00ED2A68" w:rsidP="003871F8">
      <w:r>
        <w:separator/>
      </w:r>
    </w:p>
  </w:footnote>
  <w:footnote w:type="continuationSeparator" w:id="0">
    <w:p w14:paraId="31043C92" w14:textId="77777777" w:rsidR="00ED2A68" w:rsidRDefault="00ED2A68" w:rsidP="00387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010671"/>
      <w:docPartObj>
        <w:docPartGallery w:val="Page Numbers (Top of Page)"/>
        <w:docPartUnique/>
      </w:docPartObj>
    </w:sdtPr>
    <w:sdtEndPr>
      <w:rPr>
        <w:noProof/>
      </w:rPr>
    </w:sdtEndPr>
    <w:sdtContent>
      <w:p w14:paraId="7B384DE4" w14:textId="37FA6312" w:rsidR="00906516" w:rsidRDefault="0090651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5942E9" w14:textId="77777777" w:rsidR="00287DB6" w:rsidRDefault="00287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EA4"/>
    <w:multiLevelType w:val="multilevel"/>
    <w:tmpl w:val="25A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5B06"/>
    <w:multiLevelType w:val="multilevel"/>
    <w:tmpl w:val="9D4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565AD"/>
    <w:multiLevelType w:val="hybridMultilevel"/>
    <w:tmpl w:val="0750012E"/>
    <w:lvl w:ilvl="0" w:tplc="9F5E6E32">
      <w:start w:val="2"/>
      <w:numFmt w:val="bullet"/>
      <w:lvlText w:val=""/>
      <w:lvlJc w:val="left"/>
      <w:pPr>
        <w:ind w:left="4680" w:hanging="360"/>
      </w:pPr>
      <w:rPr>
        <w:rFonts w:ascii="Wingdings" w:eastAsiaTheme="minorEastAsia" w:hAnsi="Wingdings" w:cstheme="minorBidi"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 w15:restartNumberingAfterBreak="0">
    <w:nsid w:val="137D4F70"/>
    <w:multiLevelType w:val="multilevel"/>
    <w:tmpl w:val="A42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37416"/>
    <w:multiLevelType w:val="multilevel"/>
    <w:tmpl w:val="955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149A5"/>
    <w:multiLevelType w:val="multilevel"/>
    <w:tmpl w:val="2C82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E02FB"/>
    <w:multiLevelType w:val="hybridMultilevel"/>
    <w:tmpl w:val="34946938"/>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7" w15:restartNumberingAfterBreak="0">
    <w:nsid w:val="203B2588"/>
    <w:multiLevelType w:val="multilevel"/>
    <w:tmpl w:val="F81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F3358"/>
    <w:multiLevelType w:val="multilevel"/>
    <w:tmpl w:val="4F32A8A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15337AD"/>
    <w:multiLevelType w:val="multilevel"/>
    <w:tmpl w:val="3CA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D745B"/>
    <w:multiLevelType w:val="multilevel"/>
    <w:tmpl w:val="0CA6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915DA"/>
    <w:multiLevelType w:val="hybridMultilevel"/>
    <w:tmpl w:val="E9A065B8"/>
    <w:lvl w:ilvl="0" w:tplc="E1F05C9E">
      <w:start w:val="1"/>
      <w:numFmt w:val="bullet"/>
      <w:lvlText w:val="-"/>
      <w:lvlJc w:val="left"/>
      <w:pPr>
        <w:tabs>
          <w:tab w:val="num" w:pos="720"/>
        </w:tabs>
        <w:ind w:left="720" w:hanging="360"/>
      </w:pPr>
      <w:rPr>
        <w:rFonts w:ascii="Times New Roman" w:hAnsi="Times New Roman" w:hint="default"/>
      </w:rPr>
    </w:lvl>
    <w:lvl w:ilvl="1" w:tplc="B48E1B32" w:tentative="1">
      <w:start w:val="1"/>
      <w:numFmt w:val="bullet"/>
      <w:lvlText w:val="-"/>
      <w:lvlJc w:val="left"/>
      <w:pPr>
        <w:tabs>
          <w:tab w:val="num" w:pos="1440"/>
        </w:tabs>
        <w:ind w:left="1440" w:hanging="360"/>
      </w:pPr>
      <w:rPr>
        <w:rFonts w:ascii="Times New Roman" w:hAnsi="Times New Roman" w:hint="default"/>
      </w:rPr>
    </w:lvl>
    <w:lvl w:ilvl="2" w:tplc="D5546E14" w:tentative="1">
      <w:start w:val="1"/>
      <w:numFmt w:val="bullet"/>
      <w:lvlText w:val="-"/>
      <w:lvlJc w:val="left"/>
      <w:pPr>
        <w:tabs>
          <w:tab w:val="num" w:pos="2160"/>
        </w:tabs>
        <w:ind w:left="2160" w:hanging="360"/>
      </w:pPr>
      <w:rPr>
        <w:rFonts w:ascii="Times New Roman" w:hAnsi="Times New Roman" w:hint="default"/>
      </w:rPr>
    </w:lvl>
    <w:lvl w:ilvl="3" w:tplc="562C25FC" w:tentative="1">
      <w:start w:val="1"/>
      <w:numFmt w:val="bullet"/>
      <w:lvlText w:val="-"/>
      <w:lvlJc w:val="left"/>
      <w:pPr>
        <w:tabs>
          <w:tab w:val="num" w:pos="2880"/>
        </w:tabs>
        <w:ind w:left="2880" w:hanging="360"/>
      </w:pPr>
      <w:rPr>
        <w:rFonts w:ascii="Times New Roman" w:hAnsi="Times New Roman" w:hint="default"/>
      </w:rPr>
    </w:lvl>
    <w:lvl w:ilvl="4" w:tplc="81CE41E8" w:tentative="1">
      <w:start w:val="1"/>
      <w:numFmt w:val="bullet"/>
      <w:lvlText w:val="-"/>
      <w:lvlJc w:val="left"/>
      <w:pPr>
        <w:tabs>
          <w:tab w:val="num" w:pos="3600"/>
        </w:tabs>
        <w:ind w:left="3600" w:hanging="360"/>
      </w:pPr>
      <w:rPr>
        <w:rFonts w:ascii="Times New Roman" w:hAnsi="Times New Roman" w:hint="default"/>
      </w:rPr>
    </w:lvl>
    <w:lvl w:ilvl="5" w:tplc="CE229514" w:tentative="1">
      <w:start w:val="1"/>
      <w:numFmt w:val="bullet"/>
      <w:lvlText w:val="-"/>
      <w:lvlJc w:val="left"/>
      <w:pPr>
        <w:tabs>
          <w:tab w:val="num" w:pos="4320"/>
        </w:tabs>
        <w:ind w:left="4320" w:hanging="360"/>
      </w:pPr>
      <w:rPr>
        <w:rFonts w:ascii="Times New Roman" w:hAnsi="Times New Roman" w:hint="default"/>
      </w:rPr>
    </w:lvl>
    <w:lvl w:ilvl="6" w:tplc="940C3200" w:tentative="1">
      <w:start w:val="1"/>
      <w:numFmt w:val="bullet"/>
      <w:lvlText w:val="-"/>
      <w:lvlJc w:val="left"/>
      <w:pPr>
        <w:tabs>
          <w:tab w:val="num" w:pos="5040"/>
        </w:tabs>
        <w:ind w:left="5040" w:hanging="360"/>
      </w:pPr>
      <w:rPr>
        <w:rFonts w:ascii="Times New Roman" w:hAnsi="Times New Roman" w:hint="default"/>
      </w:rPr>
    </w:lvl>
    <w:lvl w:ilvl="7" w:tplc="969EA94C" w:tentative="1">
      <w:start w:val="1"/>
      <w:numFmt w:val="bullet"/>
      <w:lvlText w:val="-"/>
      <w:lvlJc w:val="left"/>
      <w:pPr>
        <w:tabs>
          <w:tab w:val="num" w:pos="5760"/>
        </w:tabs>
        <w:ind w:left="5760" w:hanging="360"/>
      </w:pPr>
      <w:rPr>
        <w:rFonts w:ascii="Times New Roman" w:hAnsi="Times New Roman" w:hint="default"/>
      </w:rPr>
    </w:lvl>
    <w:lvl w:ilvl="8" w:tplc="4B9C04A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8CF445D"/>
    <w:multiLevelType w:val="multilevel"/>
    <w:tmpl w:val="F2B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47A59"/>
    <w:multiLevelType w:val="multilevel"/>
    <w:tmpl w:val="005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05546"/>
    <w:multiLevelType w:val="hybridMultilevel"/>
    <w:tmpl w:val="40A8C0EE"/>
    <w:lvl w:ilvl="0" w:tplc="F0A8E8A8">
      <w:start w:val="1"/>
      <w:numFmt w:val="bullet"/>
      <w:lvlText w:val="-"/>
      <w:lvlJc w:val="left"/>
      <w:pPr>
        <w:tabs>
          <w:tab w:val="num" w:pos="720"/>
        </w:tabs>
        <w:ind w:left="720" w:hanging="360"/>
      </w:pPr>
      <w:rPr>
        <w:rFonts w:ascii="Times New Roman" w:hAnsi="Times New Roman" w:hint="default"/>
      </w:rPr>
    </w:lvl>
    <w:lvl w:ilvl="1" w:tplc="2A7AD5BA" w:tentative="1">
      <w:start w:val="1"/>
      <w:numFmt w:val="bullet"/>
      <w:lvlText w:val="-"/>
      <w:lvlJc w:val="left"/>
      <w:pPr>
        <w:tabs>
          <w:tab w:val="num" w:pos="1440"/>
        </w:tabs>
        <w:ind w:left="1440" w:hanging="360"/>
      </w:pPr>
      <w:rPr>
        <w:rFonts w:ascii="Times New Roman" w:hAnsi="Times New Roman" w:hint="default"/>
      </w:rPr>
    </w:lvl>
    <w:lvl w:ilvl="2" w:tplc="BC7EC3FE" w:tentative="1">
      <w:start w:val="1"/>
      <w:numFmt w:val="bullet"/>
      <w:lvlText w:val="-"/>
      <w:lvlJc w:val="left"/>
      <w:pPr>
        <w:tabs>
          <w:tab w:val="num" w:pos="2160"/>
        </w:tabs>
        <w:ind w:left="2160" w:hanging="360"/>
      </w:pPr>
      <w:rPr>
        <w:rFonts w:ascii="Times New Roman" w:hAnsi="Times New Roman" w:hint="default"/>
      </w:rPr>
    </w:lvl>
    <w:lvl w:ilvl="3" w:tplc="5F0CBC52" w:tentative="1">
      <w:start w:val="1"/>
      <w:numFmt w:val="bullet"/>
      <w:lvlText w:val="-"/>
      <w:lvlJc w:val="left"/>
      <w:pPr>
        <w:tabs>
          <w:tab w:val="num" w:pos="2880"/>
        </w:tabs>
        <w:ind w:left="2880" w:hanging="360"/>
      </w:pPr>
      <w:rPr>
        <w:rFonts w:ascii="Times New Roman" w:hAnsi="Times New Roman" w:hint="default"/>
      </w:rPr>
    </w:lvl>
    <w:lvl w:ilvl="4" w:tplc="0846C6E6" w:tentative="1">
      <w:start w:val="1"/>
      <w:numFmt w:val="bullet"/>
      <w:lvlText w:val="-"/>
      <w:lvlJc w:val="left"/>
      <w:pPr>
        <w:tabs>
          <w:tab w:val="num" w:pos="3600"/>
        </w:tabs>
        <w:ind w:left="3600" w:hanging="360"/>
      </w:pPr>
      <w:rPr>
        <w:rFonts w:ascii="Times New Roman" w:hAnsi="Times New Roman" w:hint="default"/>
      </w:rPr>
    </w:lvl>
    <w:lvl w:ilvl="5" w:tplc="FEF47688" w:tentative="1">
      <w:start w:val="1"/>
      <w:numFmt w:val="bullet"/>
      <w:lvlText w:val="-"/>
      <w:lvlJc w:val="left"/>
      <w:pPr>
        <w:tabs>
          <w:tab w:val="num" w:pos="4320"/>
        </w:tabs>
        <w:ind w:left="4320" w:hanging="360"/>
      </w:pPr>
      <w:rPr>
        <w:rFonts w:ascii="Times New Roman" w:hAnsi="Times New Roman" w:hint="default"/>
      </w:rPr>
    </w:lvl>
    <w:lvl w:ilvl="6" w:tplc="E55208C0" w:tentative="1">
      <w:start w:val="1"/>
      <w:numFmt w:val="bullet"/>
      <w:lvlText w:val="-"/>
      <w:lvlJc w:val="left"/>
      <w:pPr>
        <w:tabs>
          <w:tab w:val="num" w:pos="5040"/>
        </w:tabs>
        <w:ind w:left="5040" w:hanging="360"/>
      </w:pPr>
      <w:rPr>
        <w:rFonts w:ascii="Times New Roman" w:hAnsi="Times New Roman" w:hint="default"/>
      </w:rPr>
    </w:lvl>
    <w:lvl w:ilvl="7" w:tplc="05B8A7F4" w:tentative="1">
      <w:start w:val="1"/>
      <w:numFmt w:val="bullet"/>
      <w:lvlText w:val="-"/>
      <w:lvlJc w:val="left"/>
      <w:pPr>
        <w:tabs>
          <w:tab w:val="num" w:pos="5760"/>
        </w:tabs>
        <w:ind w:left="5760" w:hanging="360"/>
      </w:pPr>
      <w:rPr>
        <w:rFonts w:ascii="Times New Roman" w:hAnsi="Times New Roman" w:hint="default"/>
      </w:rPr>
    </w:lvl>
    <w:lvl w:ilvl="8" w:tplc="C6BCCC6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E023898"/>
    <w:multiLevelType w:val="multilevel"/>
    <w:tmpl w:val="DDE8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36656"/>
    <w:multiLevelType w:val="hybridMultilevel"/>
    <w:tmpl w:val="8ECE0626"/>
    <w:lvl w:ilvl="0" w:tplc="90AE0D8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D10D7E"/>
    <w:multiLevelType w:val="multilevel"/>
    <w:tmpl w:val="6BEE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3F51C7"/>
    <w:multiLevelType w:val="multilevel"/>
    <w:tmpl w:val="E5E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52EE3"/>
    <w:multiLevelType w:val="multilevel"/>
    <w:tmpl w:val="027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85C62"/>
    <w:multiLevelType w:val="hybridMultilevel"/>
    <w:tmpl w:val="89F2AD0C"/>
    <w:lvl w:ilvl="0" w:tplc="3E4EA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DFB6295"/>
    <w:multiLevelType w:val="multilevel"/>
    <w:tmpl w:val="7CCA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F0268"/>
    <w:multiLevelType w:val="multilevel"/>
    <w:tmpl w:val="19A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43B00"/>
    <w:multiLevelType w:val="multilevel"/>
    <w:tmpl w:val="7EA61D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CF30B3"/>
    <w:multiLevelType w:val="multilevel"/>
    <w:tmpl w:val="DB9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54FB5"/>
    <w:multiLevelType w:val="hybridMultilevel"/>
    <w:tmpl w:val="2B245ECE"/>
    <w:lvl w:ilvl="0" w:tplc="6D4ED6CA">
      <w:start w:val="1"/>
      <w:numFmt w:val="bullet"/>
      <w:lvlText w:val="-"/>
      <w:lvlJc w:val="left"/>
      <w:pPr>
        <w:tabs>
          <w:tab w:val="num" w:pos="720"/>
        </w:tabs>
        <w:ind w:left="720" w:hanging="360"/>
      </w:pPr>
      <w:rPr>
        <w:rFonts w:ascii="Times New Roman" w:hAnsi="Times New Roman" w:hint="default"/>
      </w:rPr>
    </w:lvl>
    <w:lvl w:ilvl="1" w:tplc="A5588D5E" w:tentative="1">
      <w:start w:val="1"/>
      <w:numFmt w:val="bullet"/>
      <w:lvlText w:val="-"/>
      <w:lvlJc w:val="left"/>
      <w:pPr>
        <w:tabs>
          <w:tab w:val="num" w:pos="1440"/>
        </w:tabs>
        <w:ind w:left="1440" w:hanging="360"/>
      </w:pPr>
      <w:rPr>
        <w:rFonts w:ascii="Times New Roman" w:hAnsi="Times New Roman" w:hint="default"/>
      </w:rPr>
    </w:lvl>
    <w:lvl w:ilvl="2" w:tplc="E9003744" w:tentative="1">
      <w:start w:val="1"/>
      <w:numFmt w:val="bullet"/>
      <w:lvlText w:val="-"/>
      <w:lvlJc w:val="left"/>
      <w:pPr>
        <w:tabs>
          <w:tab w:val="num" w:pos="2160"/>
        </w:tabs>
        <w:ind w:left="2160" w:hanging="360"/>
      </w:pPr>
      <w:rPr>
        <w:rFonts w:ascii="Times New Roman" w:hAnsi="Times New Roman" w:hint="default"/>
      </w:rPr>
    </w:lvl>
    <w:lvl w:ilvl="3" w:tplc="BA82A720" w:tentative="1">
      <w:start w:val="1"/>
      <w:numFmt w:val="bullet"/>
      <w:lvlText w:val="-"/>
      <w:lvlJc w:val="left"/>
      <w:pPr>
        <w:tabs>
          <w:tab w:val="num" w:pos="2880"/>
        </w:tabs>
        <w:ind w:left="2880" w:hanging="360"/>
      </w:pPr>
      <w:rPr>
        <w:rFonts w:ascii="Times New Roman" w:hAnsi="Times New Roman" w:hint="default"/>
      </w:rPr>
    </w:lvl>
    <w:lvl w:ilvl="4" w:tplc="0642507C" w:tentative="1">
      <w:start w:val="1"/>
      <w:numFmt w:val="bullet"/>
      <w:lvlText w:val="-"/>
      <w:lvlJc w:val="left"/>
      <w:pPr>
        <w:tabs>
          <w:tab w:val="num" w:pos="3600"/>
        </w:tabs>
        <w:ind w:left="3600" w:hanging="360"/>
      </w:pPr>
      <w:rPr>
        <w:rFonts w:ascii="Times New Roman" w:hAnsi="Times New Roman" w:hint="default"/>
      </w:rPr>
    </w:lvl>
    <w:lvl w:ilvl="5" w:tplc="2932D77E" w:tentative="1">
      <w:start w:val="1"/>
      <w:numFmt w:val="bullet"/>
      <w:lvlText w:val="-"/>
      <w:lvlJc w:val="left"/>
      <w:pPr>
        <w:tabs>
          <w:tab w:val="num" w:pos="4320"/>
        </w:tabs>
        <w:ind w:left="4320" w:hanging="360"/>
      </w:pPr>
      <w:rPr>
        <w:rFonts w:ascii="Times New Roman" w:hAnsi="Times New Roman" w:hint="default"/>
      </w:rPr>
    </w:lvl>
    <w:lvl w:ilvl="6" w:tplc="74D224FC" w:tentative="1">
      <w:start w:val="1"/>
      <w:numFmt w:val="bullet"/>
      <w:lvlText w:val="-"/>
      <w:lvlJc w:val="left"/>
      <w:pPr>
        <w:tabs>
          <w:tab w:val="num" w:pos="5040"/>
        </w:tabs>
        <w:ind w:left="5040" w:hanging="360"/>
      </w:pPr>
      <w:rPr>
        <w:rFonts w:ascii="Times New Roman" w:hAnsi="Times New Roman" w:hint="default"/>
      </w:rPr>
    </w:lvl>
    <w:lvl w:ilvl="7" w:tplc="477CE9B4" w:tentative="1">
      <w:start w:val="1"/>
      <w:numFmt w:val="bullet"/>
      <w:lvlText w:val="-"/>
      <w:lvlJc w:val="left"/>
      <w:pPr>
        <w:tabs>
          <w:tab w:val="num" w:pos="5760"/>
        </w:tabs>
        <w:ind w:left="5760" w:hanging="360"/>
      </w:pPr>
      <w:rPr>
        <w:rFonts w:ascii="Times New Roman" w:hAnsi="Times New Roman" w:hint="default"/>
      </w:rPr>
    </w:lvl>
    <w:lvl w:ilvl="8" w:tplc="5FB8827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35F70E2"/>
    <w:multiLevelType w:val="hybridMultilevel"/>
    <w:tmpl w:val="94BC8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BC70A5"/>
    <w:multiLevelType w:val="multilevel"/>
    <w:tmpl w:val="852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763F8"/>
    <w:multiLevelType w:val="multilevel"/>
    <w:tmpl w:val="F626AA6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4C528AB"/>
    <w:multiLevelType w:val="hybridMultilevel"/>
    <w:tmpl w:val="DBCA8B9A"/>
    <w:lvl w:ilvl="0" w:tplc="925ECCC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825BC4"/>
    <w:multiLevelType w:val="multilevel"/>
    <w:tmpl w:val="5FF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E4D46"/>
    <w:multiLevelType w:val="hybridMultilevel"/>
    <w:tmpl w:val="88A6C79E"/>
    <w:lvl w:ilvl="0" w:tplc="9ABA7AD4">
      <w:start w:val="1"/>
      <w:numFmt w:val="bullet"/>
      <w:lvlText w:val="-"/>
      <w:lvlJc w:val="left"/>
      <w:pPr>
        <w:tabs>
          <w:tab w:val="num" w:pos="720"/>
        </w:tabs>
        <w:ind w:left="720" w:hanging="360"/>
      </w:pPr>
      <w:rPr>
        <w:rFonts w:ascii="Times New Roman" w:hAnsi="Times New Roman" w:hint="default"/>
      </w:rPr>
    </w:lvl>
    <w:lvl w:ilvl="1" w:tplc="7804A8E6" w:tentative="1">
      <w:start w:val="1"/>
      <w:numFmt w:val="bullet"/>
      <w:lvlText w:val="-"/>
      <w:lvlJc w:val="left"/>
      <w:pPr>
        <w:tabs>
          <w:tab w:val="num" w:pos="1440"/>
        </w:tabs>
        <w:ind w:left="1440" w:hanging="360"/>
      </w:pPr>
      <w:rPr>
        <w:rFonts w:ascii="Times New Roman" w:hAnsi="Times New Roman" w:hint="default"/>
      </w:rPr>
    </w:lvl>
    <w:lvl w:ilvl="2" w:tplc="11EA95AE" w:tentative="1">
      <w:start w:val="1"/>
      <w:numFmt w:val="bullet"/>
      <w:lvlText w:val="-"/>
      <w:lvlJc w:val="left"/>
      <w:pPr>
        <w:tabs>
          <w:tab w:val="num" w:pos="2160"/>
        </w:tabs>
        <w:ind w:left="2160" w:hanging="360"/>
      </w:pPr>
      <w:rPr>
        <w:rFonts w:ascii="Times New Roman" w:hAnsi="Times New Roman" w:hint="default"/>
      </w:rPr>
    </w:lvl>
    <w:lvl w:ilvl="3" w:tplc="A9E68250" w:tentative="1">
      <w:start w:val="1"/>
      <w:numFmt w:val="bullet"/>
      <w:lvlText w:val="-"/>
      <w:lvlJc w:val="left"/>
      <w:pPr>
        <w:tabs>
          <w:tab w:val="num" w:pos="2880"/>
        </w:tabs>
        <w:ind w:left="2880" w:hanging="360"/>
      </w:pPr>
      <w:rPr>
        <w:rFonts w:ascii="Times New Roman" w:hAnsi="Times New Roman" w:hint="default"/>
      </w:rPr>
    </w:lvl>
    <w:lvl w:ilvl="4" w:tplc="CB2602DA" w:tentative="1">
      <w:start w:val="1"/>
      <w:numFmt w:val="bullet"/>
      <w:lvlText w:val="-"/>
      <w:lvlJc w:val="left"/>
      <w:pPr>
        <w:tabs>
          <w:tab w:val="num" w:pos="3600"/>
        </w:tabs>
        <w:ind w:left="3600" w:hanging="360"/>
      </w:pPr>
      <w:rPr>
        <w:rFonts w:ascii="Times New Roman" w:hAnsi="Times New Roman" w:hint="default"/>
      </w:rPr>
    </w:lvl>
    <w:lvl w:ilvl="5" w:tplc="C71407B2" w:tentative="1">
      <w:start w:val="1"/>
      <w:numFmt w:val="bullet"/>
      <w:lvlText w:val="-"/>
      <w:lvlJc w:val="left"/>
      <w:pPr>
        <w:tabs>
          <w:tab w:val="num" w:pos="4320"/>
        </w:tabs>
        <w:ind w:left="4320" w:hanging="360"/>
      </w:pPr>
      <w:rPr>
        <w:rFonts w:ascii="Times New Roman" w:hAnsi="Times New Roman" w:hint="default"/>
      </w:rPr>
    </w:lvl>
    <w:lvl w:ilvl="6" w:tplc="9B16235A" w:tentative="1">
      <w:start w:val="1"/>
      <w:numFmt w:val="bullet"/>
      <w:lvlText w:val="-"/>
      <w:lvlJc w:val="left"/>
      <w:pPr>
        <w:tabs>
          <w:tab w:val="num" w:pos="5040"/>
        </w:tabs>
        <w:ind w:left="5040" w:hanging="360"/>
      </w:pPr>
      <w:rPr>
        <w:rFonts w:ascii="Times New Roman" w:hAnsi="Times New Roman" w:hint="default"/>
      </w:rPr>
    </w:lvl>
    <w:lvl w:ilvl="7" w:tplc="879AB028" w:tentative="1">
      <w:start w:val="1"/>
      <w:numFmt w:val="bullet"/>
      <w:lvlText w:val="-"/>
      <w:lvlJc w:val="left"/>
      <w:pPr>
        <w:tabs>
          <w:tab w:val="num" w:pos="5760"/>
        </w:tabs>
        <w:ind w:left="5760" w:hanging="360"/>
      </w:pPr>
      <w:rPr>
        <w:rFonts w:ascii="Times New Roman" w:hAnsi="Times New Roman" w:hint="default"/>
      </w:rPr>
    </w:lvl>
    <w:lvl w:ilvl="8" w:tplc="5F68872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26C79D7"/>
    <w:multiLevelType w:val="multilevel"/>
    <w:tmpl w:val="0850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D41B12"/>
    <w:multiLevelType w:val="hybridMultilevel"/>
    <w:tmpl w:val="516E599A"/>
    <w:lvl w:ilvl="0" w:tplc="0346F894">
      <w:start w:val="1"/>
      <w:numFmt w:val="bullet"/>
      <w:lvlText w:val="-"/>
      <w:lvlJc w:val="left"/>
      <w:pPr>
        <w:tabs>
          <w:tab w:val="num" w:pos="720"/>
        </w:tabs>
        <w:ind w:left="720" w:hanging="360"/>
      </w:pPr>
      <w:rPr>
        <w:rFonts w:ascii="Times New Roman" w:hAnsi="Times New Roman" w:hint="default"/>
      </w:rPr>
    </w:lvl>
    <w:lvl w:ilvl="1" w:tplc="CB1CA8D4" w:tentative="1">
      <w:start w:val="1"/>
      <w:numFmt w:val="bullet"/>
      <w:lvlText w:val="-"/>
      <w:lvlJc w:val="left"/>
      <w:pPr>
        <w:tabs>
          <w:tab w:val="num" w:pos="1440"/>
        </w:tabs>
        <w:ind w:left="1440" w:hanging="360"/>
      </w:pPr>
      <w:rPr>
        <w:rFonts w:ascii="Times New Roman" w:hAnsi="Times New Roman" w:hint="default"/>
      </w:rPr>
    </w:lvl>
    <w:lvl w:ilvl="2" w:tplc="4DC874B0" w:tentative="1">
      <w:start w:val="1"/>
      <w:numFmt w:val="bullet"/>
      <w:lvlText w:val="-"/>
      <w:lvlJc w:val="left"/>
      <w:pPr>
        <w:tabs>
          <w:tab w:val="num" w:pos="2160"/>
        </w:tabs>
        <w:ind w:left="2160" w:hanging="360"/>
      </w:pPr>
      <w:rPr>
        <w:rFonts w:ascii="Times New Roman" w:hAnsi="Times New Roman" w:hint="default"/>
      </w:rPr>
    </w:lvl>
    <w:lvl w:ilvl="3" w:tplc="26FA90E2" w:tentative="1">
      <w:start w:val="1"/>
      <w:numFmt w:val="bullet"/>
      <w:lvlText w:val="-"/>
      <w:lvlJc w:val="left"/>
      <w:pPr>
        <w:tabs>
          <w:tab w:val="num" w:pos="2880"/>
        </w:tabs>
        <w:ind w:left="2880" w:hanging="360"/>
      </w:pPr>
      <w:rPr>
        <w:rFonts w:ascii="Times New Roman" w:hAnsi="Times New Roman" w:hint="default"/>
      </w:rPr>
    </w:lvl>
    <w:lvl w:ilvl="4" w:tplc="D49852C4" w:tentative="1">
      <w:start w:val="1"/>
      <w:numFmt w:val="bullet"/>
      <w:lvlText w:val="-"/>
      <w:lvlJc w:val="left"/>
      <w:pPr>
        <w:tabs>
          <w:tab w:val="num" w:pos="3600"/>
        </w:tabs>
        <w:ind w:left="3600" w:hanging="360"/>
      </w:pPr>
      <w:rPr>
        <w:rFonts w:ascii="Times New Roman" w:hAnsi="Times New Roman" w:hint="default"/>
      </w:rPr>
    </w:lvl>
    <w:lvl w:ilvl="5" w:tplc="AB0680F6" w:tentative="1">
      <w:start w:val="1"/>
      <w:numFmt w:val="bullet"/>
      <w:lvlText w:val="-"/>
      <w:lvlJc w:val="left"/>
      <w:pPr>
        <w:tabs>
          <w:tab w:val="num" w:pos="4320"/>
        </w:tabs>
        <w:ind w:left="4320" w:hanging="360"/>
      </w:pPr>
      <w:rPr>
        <w:rFonts w:ascii="Times New Roman" w:hAnsi="Times New Roman" w:hint="default"/>
      </w:rPr>
    </w:lvl>
    <w:lvl w:ilvl="6" w:tplc="D2A81008" w:tentative="1">
      <w:start w:val="1"/>
      <w:numFmt w:val="bullet"/>
      <w:lvlText w:val="-"/>
      <w:lvlJc w:val="left"/>
      <w:pPr>
        <w:tabs>
          <w:tab w:val="num" w:pos="5040"/>
        </w:tabs>
        <w:ind w:left="5040" w:hanging="360"/>
      </w:pPr>
      <w:rPr>
        <w:rFonts w:ascii="Times New Roman" w:hAnsi="Times New Roman" w:hint="default"/>
      </w:rPr>
    </w:lvl>
    <w:lvl w:ilvl="7" w:tplc="58B0B658" w:tentative="1">
      <w:start w:val="1"/>
      <w:numFmt w:val="bullet"/>
      <w:lvlText w:val="-"/>
      <w:lvlJc w:val="left"/>
      <w:pPr>
        <w:tabs>
          <w:tab w:val="num" w:pos="5760"/>
        </w:tabs>
        <w:ind w:left="5760" w:hanging="360"/>
      </w:pPr>
      <w:rPr>
        <w:rFonts w:ascii="Times New Roman" w:hAnsi="Times New Roman" w:hint="default"/>
      </w:rPr>
    </w:lvl>
    <w:lvl w:ilvl="8" w:tplc="F1028314"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68C3C2F"/>
    <w:multiLevelType w:val="multilevel"/>
    <w:tmpl w:val="180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334FC"/>
    <w:multiLevelType w:val="multilevel"/>
    <w:tmpl w:val="E35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7377EA"/>
    <w:multiLevelType w:val="multilevel"/>
    <w:tmpl w:val="179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96A8B"/>
    <w:multiLevelType w:val="hybridMultilevel"/>
    <w:tmpl w:val="2A988C40"/>
    <w:lvl w:ilvl="0" w:tplc="99C4A338">
      <w:start w:val="2"/>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8510211">
    <w:abstractNumId w:val="14"/>
  </w:num>
  <w:num w:numId="2" w16cid:durableId="285427398">
    <w:abstractNumId w:val="33"/>
  </w:num>
  <w:num w:numId="3" w16cid:durableId="1377511403">
    <w:abstractNumId w:val="11"/>
  </w:num>
  <w:num w:numId="4" w16cid:durableId="1593197142">
    <w:abstractNumId w:val="31"/>
  </w:num>
  <w:num w:numId="5" w16cid:durableId="557011487">
    <w:abstractNumId w:val="25"/>
  </w:num>
  <w:num w:numId="6" w16cid:durableId="911889332">
    <w:abstractNumId w:val="28"/>
  </w:num>
  <w:num w:numId="7" w16cid:durableId="94905896">
    <w:abstractNumId w:val="7"/>
  </w:num>
  <w:num w:numId="8" w16cid:durableId="1968703955">
    <w:abstractNumId w:val="6"/>
  </w:num>
  <w:num w:numId="9" w16cid:durableId="565602477">
    <w:abstractNumId w:val="8"/>
  </w:num>
  <w:num w:numId="10" w16cid:durableId="574096655">
    <w:abstractNumId w:val="16"/>
  </w:num>
  <w:num w:numId="11" w16cid:durableId="901058712">
    <w:abstractNumId w:val="5"/>
  </w:num>
  <w:num w:numId="12" w16cid:durableId="248193894">
    <w:abstractNumId w:val="19"/>
  </w:num>
  <w:num w:numId="13" w16cid:durableId="792941017">
    <w:abstractNumId w:val="26"/>
  </w:num>
  <w:num w:numId="14" w16cid:durableId="677198118">
    <w:abstractNumId w:val="20"/>
  </w:num>
  <w:num w:numId="15" w16cid:durableId="495002280">
    <w:abstractNumId w:val="37"/>
  </w:num>
  <w:num w:numId="16" w16cid:durableId="1447389573">
    <w:abstractNumId w:val="2"/>
  </w:num>
  <w:num w:numId="17" w16cid:durableId="1301887433">
    <w:abstractNumId w:val="17"/>
  </w:num>
  <w:num w:numId="18" w16cid:durableId="1829637128">
    <w:abstractNumId w:val="0"/>
  </w:num>
  <w:num w:numId="19" w16cid:durableId="1949384981">
    <w:abstractNumId w:val="18"/>
  </w:num>
  <w:num w:numId="20" w16cid:durableId="4866880">
    <w:abstractNumId w:val="34"/>
  </w:num>
  <w:num w:numId="21" w16cid:durableId="1430079269">
    <w:abstractNumId w:val="12"/>
  </w:num>
  <w:num w:numId="22" w16cid:durableId="256866763">
    <w:abstractNumId w:val="13"/>
  </w:num>
  <w:num w:numId="23" w16cid:durableId="455176115">
    <w:abstractNumId w:val="9"/>
  </w:num>
  <w:num w:numId="24" w16cid:durableId="883441428">
    <w:abstractNumId w:val="36"/>
  </w:num>
  <w:num w:numId="25" w16cid:durableId="1598057082">
    <w:abstractNumId w:val="10"/>
  </w:num>
  <w:num w:numId="26" w16cid:durableId="1864051232">
    <w:abstractNumId w:val="4"/>
  </w:num>
  <w:num w:numId="27" w16cid:durableId="1216430537">
    <w:abstractNumId w:val="21"/>
  </w:num>
  <w:num w:numId="28" w16cid:durableId="1049766089">
    <w:abstractNumId w:val="32"/>
  </w:num>
  <w:num w:numId="29" w16cid:durableId="1705709833">
    <w:abstractNumId w:val="24"/>
  </w:num>
  <w:num w:numId="30" w16cid:durableId="1423066111">
    <w:abstractNumId w:val="15"/>
  </w:num>
  <w:num w:numId="31" w16cid:durableId="942420807">
    <w:abstractNumId w:val="22"/>
  </w:num>
  <w:num w:numId="32" w16cid:durableId="2141991522">
    <w:abstractNumId w:val="30"/>
  </w:num>
  <w:num w:numId="33" w16cid:durableId="1804695652">
    <w:abstractNumId w:val="3"/>
  </w:num>
  <w:num w:numId="34" w16cid:durableId="1503659982">
    <w:abstractNumId w:val="27"/>
  </w:num>
  <w:num w:numId="35" w16cid:durableId="381448623">
    <w:abstractNumId w:val="35"/>
  </w:num>
  <w:num w:numId="36" w16cid:durableId="130830902">
    <w:abstractNumId w:val="1"/>
  </w:num>
  <w:num w:numId="37" w16cid:durableId="1792089995">
    <w:abstractNumId w:val="29"/>
  </w:num>
  <w:num w:numId="38" w16cid:durableId="8924694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429"/>
    <w:rsid w:val="00000F39"/>
    <w:rsid w:val="000233BB"/>
    <w:rsid w:val="00035C7A"/>
    <w:rsid w:val="00037976"/>
    <w:rsid w:val="00043FDE"/>
    <w:rsid w:val="00047042"/>
    <w:rsid w:val="0005193A"/>
    <w:rsid w:val="00055A35"/>
    <w:rsid w:val="00056A53"/>
    <w:rsid w:val="00056CFC"/>
    <w:rsid w:val="0006254F"/>
    <w:rsid w:val="0006705F"/>
    <w:rsid w:val="00075C1B"/>
    <w:rsid w:val="00080AA7"/>
    <w:rsid w:val="000C0862"/>
    <w:rsid w:val="000C1554"/>
    <w:rsid w:val="000D5990"/>
    <w:rsid w:val="000D7024"/>
    <w:rsid w:val="000F1B92"/>
    <w:rsid w:val="00101F8D"/>
    <w:rsid w:val="00113873"/>
    <w:rsid w:val="001144EE"/>
    <w:rsid w:val="00115FD2"/>
    <w:rsid w:val="00123FF2"/>
    <w:rsid w:val="001350DF"/>
    <w:rsid w:val="00141E08"/>
    <w:rsid w:val="0014257F"/>
    <w:rsid w:val="001444B4"/>
    <w:rsid w:val="00145D65"/>
    <w:rsid w:val="00152880"/>
    <w:rsid w:val="00157F0C"/>
    <w:rsid w:val="00161B92"/>
    <w:rsid w:val="001658CC"/>
    <w:rsid w:val="00173030"/>
    <w:rsid w:val="00175017"/>
    <w:rsid w:val="00182018"/>
    <w:rsid w:val="00185C7C"/>
    <w:rsid w:val="001866BB"/>
    <w:rsid w:val="00192502"/>
    <w:rsid w:val="001A38BD"/>
    <w:rsid w:val="001B572A"/>
    <w:rsid w:val="001C0BE7"/>
    <w:rsid w:val="001C25A6"/>
    <w:rsid w:val="001F3945"/>
    <w:rsid w:val="001F45E6"/>
    <w:rsid w:val="001F52D4"/>
    <w:rsid w:val="001F75A6"/>
    <w:rsid w:val="00200758"/>
    <w:rsid w:val="00207AAA"/>
    <w:rsid w:val="0022013D"/>
    <w:rsid w:val="002261FD"/>
    <w:rsid w:val="00233D1D"/>
    <w:rsid w:val="002437CA"/>
    <w:rsid w:val="00245A63"/>
    <w:rsid w:val="00257CAE"/>
    <w:rsid w:val="002655F1"/>
    <w:rsid w:val="00266BCE"/>
    <w:rsid w:val="00270338"/>
    <w:rsid w:val="00274836"/>
    <w:rsid w:val="002756FA"/>
    <w:rsid w:val="0028027E"/>
    <w:rsid w:val="00280A6B"/>
    <w:rsid w:val="00287DB6"/>
    <w:rsid w:val="00292BF9"/>
    <w:rsid w:val="002A3B04"/>
    <w:rsid w:val="002A7990"/>
    <w:rsid w:val="002A7D4B"/>
    <w:rsid w:val="002B5240"/>
    <w:rsid w:val="002C027B"/>
    <w:rsid w:val="002C0AF0"/>
    <w:rsid w:val="002C6007"/>
    <w:rsid w:val="002C78DF"/>
    <w:rsid w:val="002C7CE5"/>
    <w:rsid w:val="002D1A52"/>
    <w:rsid w:val="002E20D7"/>
    <w:rsid w:val="002E2552"/>
    <w:rsid w:val="002F10CF"/>
    <w:rsid w:val="002F5898"/>
    <w:rsid w:val="00301934"/>
    <w:rsid w:val="0031228D"/>
    <w:rsid w:val="003145AB"/>
    <w:rsid w:val="00314DB8"/>
    <w:rsid w:val="00334A30"/>
    <w:rsid w:val="00335DCF"/>
    <w:rsid w:val="00337FD5"/>
    <w:rsid w:val="00343436"/>
    <w:rsid w:val="00344AAE"/>
    <w:rsid w:val="00347BEC"/>
    <w:rsid w:val="00355426"/>
    <w:rsid w:val="0036387F"/>
    <w:rsid w:val="00365492"/>
    <w:rsid w:val="00367FBE"/>
    <w:rsid w:val="00386976"/>
    <w:rsid w:val="003871F8"/>
    <w:rsid w:val="003951FD"/>
    <w:rsid w:val="003A748F"/>
    <w:rsid w:val="003B0876"/>
    <w:rsid w:val="003B4484"/>
    <w:rsid w:val="003B4F00"/>
    <w:rsid w:val="003C0A74"/>
    <w:rsid w:val="003C1D8D"/>
    <w:rsid w:val="003C3FB9"/>
    <w:rsid w:val="003C526D"/>
    <w:rsid w:val="003C5CEE"/>
    <w:rsid w:val="003D70AC"/>
    <w:rsid w:val="003E3862"/>
    <w:rsid w:val="003F10EC"/>
    <w:rsid w:val="003F6D29"/>
    <w:rsid w:val="004030C6"/>
    <w:rsid w:val="00423366"/>
    <w:rsid w:val="00441501"/>
    <w:rsid w:val="004503D8"/>
    <w:rsid w:val="0045528F"/>
    <w:rsid w:val="00460C18"/>
    <w:rsid w:val="00465010"/>
    <w:rsid w:val="0048271A"/>
    <w:rsid w:val="00493826"/>
    <w:rsid w:val="004A00BD"/>
    <w:rsid w:val="004B1D2C"/>
    <w:rsid w:val="004B2F77"/>
    <w:rsid w:val="004B513A"/>
    <w:rsid w:val="004C50B2"/>
    <w:rsid w:val="004E16B6"/>
    <w:rsid w:val="004F119C"/>
    <w:rsid w:val="004F11BB"/>
    <w:rsid w:val="004F39F6"/>
    <w:rsid w:val="005013ED"/>
    <w:rsid w:val="00517473"/>
    <w:rsid w:val="00526BB1"/>
    <w:rsid w:val="0053482C"/>
    <w:rsid w:val="005362AC"/>
    <w:rsid w:val="00536C21"/>
    <w:rsid w:val="005446F3"/>
    <w:rsid w:val="005471C6"/>
    <w:rsid w:val="00552958"/>
    <w:rsid w:val="00553F5C"/>
    <w:rsid w:val="0055585E"/>
    <w:rsid w:val="005575DA"/>
    <w:rsid w:val="00561372"/>
    <w:rsid w:val="00564AD1"/>
    <w:rsid w:val="00565AEE"/>
    <w:rsid w:val="00565DB3"/>
    <w:rsid w:val="00574C10"/>
    <w:rsid w:val="00584EBB"/>
    <w:rsid w:val="00594789"/>
    <w:rsid w:val="00595641"/>
    <w:rsid w:val="005A6508"/>
    <w:rsid w:val="005B0ACE"/>
    <w:rsid w:val="005C0819"/>
    <w:rsid w:val="005C2054"/>
    <w:rsid w:val="005C5C48"/>
    <w:rsid w:val="005D35AA"/>
    <w:rsid w:val="005D5FE6"/>
    <w:rsid w:val="005D75B5"/>
    <w:rsid w:val="005E0854"/>
    <w:rsid w:val="005E2D4F"/>
    <w:rsid w:val="005F3D93"/>
    <w:rsid w:val="00605DD0"/>
    <w:rsid w:val="006077D1"/>
    <w:rsid w:val="0061506C"/>
    <w:rsid w:val="0062536A"/>
    <w:rsid w:val="00632C77"/>
    <w:rsid w:val="006419B2"/>
    <w:rsid w:val="006442A4"/>
    <w:rsid w:val="006523EF"/>
    <w:rsid w:val="006576CB"/>
    <w:rsid w:val="00666AB5"/>
    <w:rsid w:val="0066790C"/>
    <w:rsid w:val="006722C3"/>
    <w:rsid w:val="006824BC"/>
    <w:rsid w:val="00682D0E"/>
    <w:rsid w:val="00693BE4"/>
    <w:rsid w:val="006A45F7"/>
    <w:rsid w:val="006A46E7"/>
    <w:rsid w:val="006B419B"/>
    <w:rsid w:val="006B483F"/>
    <w:rsid w:val="006B6C3A"/>
    <w:rsid w:val="006B73F1"/>
    <w:rsid w:val="006C30C2"/>
    <w:rsid w:val="006C5B51"/>
    <w:rsid w:val="006D1601"/>
    <w:rsid w:val="006E0C77"/>
    <w:rsid w:val="006E388F"/>
    <w:rsid w:val="006E78A9"/>
    <w:rsid w:val="006F54B7"/>
    <w:rsid w:val="006F75F8"/>
    <w:rsid w:val="007026C3"/>
    <w:rsid w:val="00723219"/>
    <w:rsid w:val="00724782"/>
    <w:rsid w:val="00740638"/>
    <w:rsid w:val="00755295"/>
    <w:rsid w:val="007623EC"/>
    <w:rsid w:val="00763A24"/>
    <w:rsid w:val="007A5198"/>
    <w:rsid w:val="007B511F"/>
    <w:rsid w:val="007C025A"/>
    <w:rsid w:val="007C2E05"/>
    <w:rsid w:val="007D0233"/>
    <w:rsid w:val="007D087C"/>
    <w:rsid w:val="007E0D59"/>
    <w:rsid w:val="007E10ED"/>
    <w:rsid w:val="007E58AD"/>
    <w:rsid w:val="007E6D75"/>
    <w:rsid w:val="008035A8"/>
    <w:rsid w:val="00810274"/>
    <w:rsid w:val="00817737"/>
    <w:rsid w:val="00830196"/>
    <w:rsid w:val="00831780"/>
    <w:rsid w:val="00831A00"/>
    <w:rsid w:val="00833EE9"/>
    <w:rsid w:val="008347A0"/>
    <w:rsid w:val="008371A8"/>
    <w:rsid w:val="00844878"/>
    <w:rsid w:val="008465BB"/>
    <w:rsid w:val="00856543"/>
    <w:rsid w:val="00864E08"/>
    <w:rsid w:val="0087039D"/>
    <w:rsid w:val="0087489C"/>
    <w:rsid w:val="00883CBD"/>
    <w:rsid w:val="0089445A"/>
    <w:rsid w:val="00894C51"/>
    <w:rsid w:val="008A3466"/>
    <w:rsid w:val="008A3FC7"/>
    <w:rsid w:val="008A49F6"/>
    <w:rsid w:val="008B0D04"/>
    <w:rsid w:val="008B1043"/>
    <w:rsid w:val="008C0637"/>
    <w:rsid w:val="008C0AB6"/>
    <w:rsid w:val="008C1B12"/>
    <w:rsid w:val="008C237C"/>
    <w:rsid w:val="008C74CF"/>
    <w:rsid w:val="008C7635"/>
    <w:rsid w:val="00904007"/>
    <w:rsid w:val="00905429"/>
    <w:rsid w:val="00906516"/>
    <w:rsid w:val="00911B48"/>
    <w:rsid w:val="00916494"/>
    <w:rsid w:val="00930582"/>
    <w:rsid w:val="009347F9"/>
    <w:rsid w:val="00936256"/>
    <w:rsid w:val="009432A4"/>
    <w:rsid w:val="00965C61"/>
    <w:rsid w:val="00971EB7"/>
    <w:rsid w:val="00986CD6"/>
    <w:rsid w:val="00992F9D"/>
    <w:rsid w:val="00995AC9"/>
    <w:rsid w:val="009A0165"/>
    <w:rsid w:val="009B6C9C"/>
    <w:rsid w:val="009C23B8"/>
    <w:rsid w:val="009C3997"/>
    <w:rsid w:val="009C4518"/>
    <w:rsid w:val="009D4FFF"/>
    <w:rsid w:val="009F7755"/>
    <w:rsid w:val="00A00E6F"/>
    <w:rsid w:val="00A10F6B"/>
    <w:rsid w:val="00A14170"/>
    <w:rsid w:val="00A14954"/>
    <w:rsid w:val="00A17C12"/>
    <w:rsid w:val="00A33B2A"/>
    <w:rsid w:val="00A4093E"/>
    <w:rsid w:val="00A430BF"/>
    <w:rsid w:val="00A51F4E"/>
    <w:rsid w:val="00A532B9"/>
    <w:rsid w:val="00A541FB"/>
    <w:rsid w:val="00A61A97"/>
    <w:rsid w:val="00A74250"/>
    <w:rsid w:val="00A85E74"/>
    <w:rsid w:val="00A85FCD"/>
    <w:rsid w:val="00A86DBE"/>
    <w:rsid w:val="00A90085"/>
    <w:rsid w:val="00A900D3"/>
    <w:rsid w:val="00A959C0"/>
    <w:rsid w:val="00A95F0A"/>
    <w:rsid w:val="00AA3476"/>
    <w:rsid w:val="00AA51BF"/>
    <w:rsid w:val="00AB234A"/>
    <w:rsid w:val="00AC1D51"/>
    <w:rsid w:val="00AD193B"/>
    <w:rsid w:val="00AD3B0C"/>
    <w:rsid w:val="00AD3BFC"/>
    <w:rsid w:val="00AE31F0"/>
    <w:rsid w:val="00AF6B55"/>
    <w:rsid w:val="00B2034A"/>
    <w:rsid w:val="00B31065"/>
    <w:rsid w:val="00B52065"/>
    <w:rsid w:val="00B56FDB"/>
    <w:rsid w:val="00B63233"/>
    <w:rsid w:val="00B7348B"/>
    <w:rsid w:val="00B737A3"/>
    <w:rsid w:val="00B934B7"/>
    <w:rsid w:val="00B95334"/>
    <w:rsid w:val="00BA226F"/>
    <w:rsid w:val="00BA29D5"/>
    <w:rsid w:val="00BB60DA"/>
    <w:rsid w:val="00BC2DBF"/>
    <w:rsid w:val="00BC3E0A"/>
    <w:rsid w:val="00BD7A49"/>
    <w:rsid w:val="00BE68BB"/>
    <w:rsid w:val="00BF5122"/>
    <w:rsid w:val="00C001B5"/>
    <w:rsid w:val="00C07E46"/>
    <w:rsid w:val="00C114AA"/>
    <w:rsid w:val="00C11968"/>
    <w:rsid w:val="00C16CFE"/>
    <w:rsid w:val="00C17DAF"/>
    <w:rsid w:val="00C20A9D"/>
    <w:rsid w:val="00C27755"/>
    <w:rsid w:val="00C31403"/>
    <w:rsid w:val="00C33559"/>
    <w:rsid w:val="00C3685F"/>
    <w:rsid w:val="00C44357"/>
    <w:rsid w:val="00C5253D"/>
    <w:rsid w:val="00C55568"/>
    <w:rsid w:val="00C637D0"/>
    <w:rsid w:val="00C672AE"/>
    <w:rsid w:val="00C7576A"/>
    <w:rsid w:val="00CA0BB0"/>
    <w:rsid w:val="00CB0FB1"/>
    <w:rsid w:val="00CC0999"/>
    <w:rsid w:val="00CD1C5B"/>
    <w:rsid w:val="00CE7FA6"/>
    <w:rsid w:val="00CF2E6F"/>
    <w:rsid w:val="00D0358D"/>
    <w:rsid w:val="00D05F57"/>
    <w:rsid w:val="00D51634"/>
    <w:rsid w:val="00D5241E"/>
    <w:rsid w:val="00D60D42"/>
    <w:rsid w:val="00D70D3D"/>
    <w:rsid w:val="00D725FC"/>
    <w:rsid w:val="00D75CCA"/>
    <w:rsid w:val="00D845E9"/>
    <w:rsid w:val="00D92C8A"/>
    <w:rsid w:val="00DA7B44"/>
    <w:rsid w:val="00DB68C9"/>
    <w:rsid w:val="00DB6945"/>
    <w:rsid w:val="00DB7C5F"/>
    <w:rsid w:val="00DC1019"/>
    <w:rsid w:val="00DC265D"/>
    <w:rsid w:val="00DC6D0C"/>
    <w:rsid w:val="00DD6DF1"/>
    <w:rsid w:val="00DF2AD3"/>
    <w:rsid w:val="00E0103D"/>
    <w:rsid w:val="00E048DF"/>
    <w:rsid w:val="00E16AD9"/>
    <w:rsid w:val="00E27DFF"/>
    <w:rsid w:val="00E311A0"/>
    <w:rsid w:val="00E50A72"/>
    <w:rsid w:val="00E53D81"/>
    <w:rsid w:val="00E617EA"/>
    <w:rsid w:val="00E6537E"/>
    <w:rsid w:val="00E70B00"/>
    <w:rsid w:val="00E84B03"/>
    <w:rsid w:val="00E85B17"/>
    <w:rsid w:val="00E91CFD"/>
    <w:rsid w:val="00EA019F"/>
    <w:rsid w:val="00EA0EDB"/>
    <w:rsid w:val="00EA1047"/>
    <w:rsid w:val="00EC5AAD"/>
    <w:rsid w:val="00ED2A68"/>
    <w:rsid w:val="00EE41DE"/>
    <w:rsid w:val="00EE4AAF"/>
    <w:rsid w:val="00EE6C47"/>
    <w:rsid w:val="00EE6F37"/>
    <w:rsid w:val="00EF0F3E"/>
    <w:rsid w:val="00F05B27"/>
    <w:rsid w:val="00F07CE3"/>
    <w:rsid w:val="00F20733"/>
    <w:rsid w:val="00F22F23"/>
    <w:rsid w:val="00F24734"/>
    <w:rsid w:val="00F275CE"/>
    <w:rsid w:val="00F33954"/>
    <w:rsid w:val="00F3509D"/>
    <w:rsid w:val="00F36BD3"/>
    <w:rsid w:val="00F428EE"/>
    <w:rsid w:val="00F43982"/>
    <w:rsid w:val="00F45F17"/>
    <w:rsid w:val="00F462B9"/>
    <w:rsid w:val="00F54D24"/>
    <w:rsid w:val="00F57319"/>
    <w:rsid w:val="00F57E40"/>
    <w:rsid w:val="00F658CE"/>
    <w:rsid w:val="00F70CA4"/>
    <w:rsid w:val="00F802CF"/>
    <w:rsid w:val="00F80396"/>
    <w:rsid w:val="00F9344C"/>
    <w:rsid w:val="00F974D7"/>
    <w:rsid w:val="00FA7D91"/>
    <w:rsid w:val="00FB6D8E"/>
    <w:rsid w:val="00FC38FA"/>
    <w:rsid w:val="00FD2D36"/>
    <w:rsid w:val="00FD69DF"/>
    <w:rsid w:val="00FE19F2"/>
    <w:rsid w:val="00FE45F4"/>
    <w:rsid w:val="00FF1A39"/>
    <w:rsid w:val="00FF57C0"/>
    <w:rsid w:val="00FF6D07"/>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76B85"/>
  <w15:chartTrackingRefBased/>
  <w15:docId w15:val="{79E8E05B-F9CC-43D6-BE92-E509E006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FF"/>
    <w:pPr>
      <w:spacing w:after="0" w:line="240" w:lineRule="auto"/>
    </w:pPr>
    <w:rPr>
      <w:rFonts w:ascii="Times New Roman" w:eastAsia="Times New Roman" w:hAnsi="Times New Roman" w:cs="Times New Roman"/>
      <w:kern w:val="0"/>
      <w:lang w:eastAsia="vi-VN"/>
      <w14:ligatures w14:val="none"/>
    </w:rPr>
  </w:style>
  <w:style w:type="paragraph" w:styleId="Heading1">
    <w:name w:val="heading 1"/>
    <w:basedOn w:val="Normal"/>
    <w:next w:val="Normal"/>
    <w:link w:val="Heading1Char"/>
    <w:uiPriority w:val="9"/>
    <w:qFormat/>
    <w:rsid w:val="00905429"/>
    <w:pPr>
      <w:keepNext/>
      <w:keepLines/>
      <w:spacing w:before="360" w:after="80" w:line="288" w:lineRule="auto"/>
      <w:outlineLvl w:val="0"/>
    </w:pPr>
    <w:rPr>
      <w:rFonts w:asciiTheme="majorHAnsi" w:eastAsiaTheme="majorEastAsia" w:hAnsiTheme="majorHAnsi" w:cstheme="majorBidi"/>
      <w:color w:val="0F4761" w:themeColor="accent1" w:themeShade="BF"/>
      <w:sz w:val="40"/>
      <w:szCs w:val="40"/>
      <w:lang w:val="en-US" w:eastAsia="en-US"/>
    </w:rPr>
  </w:style>
  <w:style w:type="paragraph" w:styleId="Heading2">
    <w:name w:val="heading 2"/>
    <w:basedOn w:val="Normal"/>
    <w:next w:val="Normal"/>
    <w:link w:val="Heading2Char"/>
    <w:uiPriority w:val="9"/>
    <w:unhideWhenUsed/>
    <w:qFormat/>
    <w:rsid w:val="00905429"/>
    <w:pPr>
      <w:keepNext/>
      <w:keepLines/>
      <w:spacing w:before="160" w:after="80" w:line="288" w:lineRule="auto"/>
      <w:outlineLvl w:val="1"/>
    </w:pPr>
    <w:rPr>
      <w:rFonts w:asciiTheme="majorHAnsi" w:eastAsiaTheme="majorEastAsia" w:hAnsiTheme="majorHAnsi" w:cstheme="majorBidi"/>
      <w:color w:val="0F4761" w:themeColor="accent1" w:themeShade="BF"/>
      <w:sz w:val="32"/>
      <w:szCs w:val="32"/>
      <w:lang w:val="en-US" w:eastAsia="en-US"/>
    </w:rPr>
  </w:style>
  <w:style w:type="paragraph" w:styleId="Heading3">
    <w:name w:val="heading 3"/>
    <w:basedOn w:val="Normal"/>
    <w:next w:val="Normal"/>
    <w:link w:val="Heading3Char"/>
    <w:uiPriority w:val="9"/>
    <w:unhideWhenUsed/>
    <w:qFormat/>
    <w:rsid w:val="00905429"/>
    <w:pPr>
      <w:keepNext/>
      <w:keepLines/>
      <w:spacing w:before="160" w:after="80" w:line="288" w:lineRule="auto"/>
      <w:outlineLvl w:val="2"/>
    </w:pPr>
    <w:rPr>
      <w:rFonts w:eastAsiaTheme="majorEastAsia" w:cstheme="majorBidi"/>
      <w:color w:val="0F4761" w:themeColor="accent1" w:themeShade="BF"/>
      <w:sz w:val="28"/>
      <w:szCs w:val="28"/>
      <w:lang w:val="en-US" w:eastAsia="en-US"/>
    </w:rPr>
  </w:style>
  <w:style w:type="paragraph" w:styleId="Heading4">
    <w:name w:val="heading 4"/>
    <w:basedOn w:val="Normal"/>
    <w:next w:val="Normal"/>
    <w:link w:val="Heading4Char"/>
    <w:uiPriority w:val="9"/>
    <w:unhideWhenUsed/>
    <w:qFormat/>
    <w:rsid w:val="00905429"/>
    <w:pPr>
      <w:keepNext/>
      <w:keepLines/>
      <w:spacing w:before="80" w:after="40" w:line="288" w:lineRule="auto"/>
      <w:outlineLvl w:val="3"/>
    </w:pPr>
    <w:rPr>
      <w:rFonts w:eastAsiaTheme="majorEastAsia" w:cstheme="majorBidi"/>
      <w:i/>
      <w:iCs/>
      <w:color w:val="0F4761" w:themeColor="accent1" w:themeShade="BF"/>
      <w:lang w:val="en-US" w:eastAsia="en-US"/>
    </w:rPr>
  </w:style>
  <w:style w:type="paragraph" w:styleId="Heading5">
    <w:name w:val="heading 5"/>
    <w:basedOn w:val="Normal"/>
    <w:next w:val="Normal"/>
    <w:link w:val="Heading5Char"/>
    <w:uiPriority w:val="9"/>
    <w:semiHidden/>
    <w:unhideWhenUsed/>
    <w:qFormat/>
    <w:rsid w:val="00905429"/>
    <w:pPr>
      <w:keepNext/>
      <w:keepLines/>
      <w:spacing w:before="80" w:after="40" w:line="288" w:lineRule="auto"/>
      <w:outlineLvl w:val="4"/>
    </w:pPr>
    <w:rPr>
      <w:rFonts w:eastAsiaTheme="majorEastAsia" w:cstheme="majorBidi"/>
      <w:color w:val="0F4761" w:themeColor="accent1" w:themeShade="BF"/>
      <w:lang w:val="en-US" w:eastAsia="en-US"/>
    </w:rPr>
  </w:style>
  <w:style w:type="paragraph" w:styleId="Heading6">
    <w:name w:val="heading 6"/>
    <w:basedOn w:val="Normal"/>
    <w:next w:val="Normal"/>
    <w:link w:val="Heading6Char"/>
    <w:uiPriority w:val="9"/>
    <w:semiHidden/>
    <w:unhideWhenUsed/>
    <w:qFormat/>
    <w:rsid w:val="00905429"/>
    <w:pPr>
      <w:keepNext/>
      <w:keepLines/>
      <w:spacing w:before="40" w:line="288" w:lineRule="auto"/>
      <w:outlineLvl w:val="5"/>
    </w:pPr>
    <w:rPr>
      <w:rFonts w:eastAsiaTheme="majorEastAsia"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905429"/>
    <w:pPr>
      <w:keepNext/>
      <w:keepLines/>
      <w:spacing w:before="40" w:line="288" w:lineRule="auto"/>
      <w:outlineLvl w:val="6"/>
    </w:pPr>
    <w:rPr>
      <w:rFonts w:eastAsiaTheme="majorEastAsia"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905429"/>
    <w:pPr>
      <w:keepNext/>
      <w:keepLines/>
      <w:spacing w:line="288" w:lineRule="auto"/>
      <w:outlineLvl w:val="7"/>
    </w:pPr>
    <w:rPr>
      <w:rFonts w:eastAsiaTheme="majorEastAsia"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905429"/>
    <w:pPr>
      <w:keepNext/>
      <w:keepLines/>
      <w:spacing w:line="288" w:lineRule="auto"/>
      <w:outlineLvl w:val="8"/>
    </w:pPr>
    <w:rPr>
      <w:rFonts w:eastAsiaTheme="majorEastAsia" w:cstheme="majorBidi"/>
      <w:color w:val="272727" w:themeColor="text1" w:themeTint="D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29"/>
    <w:rPr>
      <w:rFonts w:eastAsiaTheme="majorEastAsia" w:cstheme="majorBidi"/>
      <w:color w:val="272727" w:themeColor="text1" w:themeTint="D8"/>
    </w:rPr>
  </w:style>
  <w:style w:type="paragraph" w:styleId="Title">
    <w:name w:val="Title"/>
    <w:basedOn w:val="Normal"/>
    <w:next w:val="Normal"/>
    <w:link w:val="TitleChar"/>
    <w:uiPriority w:val="10"/>
    <w:qFormat/>
    <w:rsid w:val="00905429"/>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90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29"/>
    <w:pPr>
      <w:numPr>
        <w:ilvl w:val="1"/>
      </w:numPr>
      <w:spacing w:line="288" w:lineRule="auto"/>
    </w:pPr>
    <w:rPr>
      <w:rFonts w:eastAsiaTheme="majorEastAsia"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90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29"/>
    <w:pPr>
      <w:spacing w:before="160" w:line="288" w:lineRule="auto"/>
      <w:jc w:val="center"/>
    </w:pPr>
    <w:rPr>
      <w:i/>
      <w:iCs/>
      <w:color w:val="404040" w:themeColor="text1" w:themeTint="BF"/>
      <w:lang w:val="en-US" w:eastAsia="en-US"/>
    </w:rPr>
  </w:style>
  <w:style w:type="character" w:customStyle="1" w:styleId="QuoteChar">
    <w:name w:val="Quote Char"/>
    <w:basedOn w:val="DefaultParagraphFont"/>
    <w:link w:val="Quote"/>
    <w:uiPriority w:val="29"/>
    <w:rsid w:val="00905429"/>
    <w:rPr>
      <w:i/>
      <w:iCs/>
      <w:color w:val="404040" w:themeColor="text1" w:themeTint="BF"/>
    </w:rPr>
  </w:style>
  <w:style w:type="paragraph" w:styleId="ListParagraph">
    <w:name w:val="List Paragraph"/>
    <w:basedOn w:val="Normal"/>
    <w:uiPriority w:val="34"/>
    <w:qFormat/>
    <w:rsid w:val="00905429"/>
    <w:pPr>
      <w:spacing w:line="288" w:lineRule="auto"/>
      <w:ind w:left="720"/>
      <w:contextualSpacing/>
    </w:pPr>
    <w:rPr>
      <w:lang w:val="en-US" w:eastAsia="en-US"/>
    </w:rPr>
  </w:style>
  <w:style w:type="character" w:styleId="IntenseEmphasis">
    <w:name w:val="Intense Emphasis"/>
    <w:basedOn w:val="DefaultParagraphFont"/>
    <w:uiPriority w:val="21"/>
    <w:qFormat/>
    <w:rsid w:val="00905429"/>
    <w:rPr>
      <w:i/>
      <w:iCs/>
      <w:color w:val="0F4761" w:themeColor="accent1" w:themeShade="BF"/>
    </w:rPr>
  </w:style>
  <w:style w:type="paragraph" w:styleId="IntenseQuote">
    <w:name w:val="Intense Quote"/>
    <w:basedOn w:val="Normal"/>
    <w:next w:val="Normal"/>
    <w:link w:val="IntenseQuoteChar"/>
    <w:uiPriority w:val="30"/>
    <w:qFormat/>
    <w:rsid w:val="00905429"/>
    <w:pPr>
      <w:pBdr>
        <w:top w:val="single" w:sz="4" w:space="10" w:color="0F4761" w:themeColor="accent1" w:themeShade="BF"/>
        <w:bottom w:val="single" w:sz="4" w:space="10" w:color="0F4761" w:themeColor="accent1" w:themeShade="BF"/>
      </w:pBdr>
      <w:spacing w:before="360" w:after="360" w:line="288" w:lineRule="auto"/>
      <w:ind w:left="864" w:right="864"/>
      <w:jc w:val="center"/>
    </w:pPr>
    <w:rPr>
      <w:i/>
      <w:iCs/>
      <w:color w:val="0F4761" w:themeColor="accent1" w:themeShade="BF"/>
      <w:lang w:val="en-US" w:eastAsia="en-US"/>
    </w:rPr>
  </w:style>
  <w:style w:type="character" w:customStyle="1" w:styleId="IntenseQuoteChar">
    <w:name w:val="Intense Quote Char"/>
    <w:basedOn w:val="DefaultParagraphFont"/>
    <w:link w:val="IntenseQuote"/>
    <w:uiPriority w:val="30"/>
    <w:rsid w:val="00905429"/>
    <w:rPr>
      <w:i/>
      <w:iCs/>
      <w:color w:val="0F4761" w:themeColor="accent1" w:themeShade="BF"/>
    </w:rPr>
  </w:style>
  <w:style w:type="character" w:styleId="IntenseReference">
    <w:name w:val="Intense Reference"/>
    <w:basedOn w:val="DefaultParagraphFont"/>
    <w:uiPriority w:val="32"/>
    <w:qFormat/>
    <w:rsid w:val="00905429"/>
    <w:rPr>
      <w:b/>
      <w:bCs/>
      <w:smallCaps/>
      <w:color w:val="0F4761" w:themeColor="accent1" w:themeShade="BF"/>
      <w:spacing w:val="5"/>
    </w:rPr>
  </w:style>
  <w:style w:type="character" w:styleId="Hyperlink">
    <w:name w:val="Hyperlink"/>
    <w:basedOn w:val="DefaultParagraphFont"/>
    <w:uiPriority w:val="99"/>
    <w:unhideWhenUsed/>
    <w:rsid w:val="003C1D8D"/>
    <w:rPr>
      <w:color w:val="467886" w:themeColor="hyperlink"/>
      <w:u w:val="single"/>
    </w:rPr>
  </w:style>
  <w:style w:type="paragraph" w:styleId="TOC2">
    <w:name w:val="toc 2"/>
    <w:basedOn w:val="Normal"/>
    <w:next w:val="Normal"/>
    <w:autoRedefine/>
    <w:uiPriority w:val="39"/>
    <w:unhideWhenUsed/>
    <w:qFormat/>
    <w:rsid w:val="001658CC"/>
    <w:pPr>
      <w:tabs>
        <w:tab w:val="right" w:leader="dot" w:pos="9016"/>
      </w:tabs>
      <w:spacing w:after="100" w:line="288" w:lineRule="auto"/>
      <w:ind w:left="240"/>
    </w:pPr>
    <w:rPr>
      <w:rFonts w:cstheme="majorHAnsi"/>
      <w:noProof/>
      <w:lang w:eastAsia="en-US"/>
    </w:rPr>
  </w:style>
  <w:style w:type="paragraph" w:styleId="TOC3">
    <w:name w:val="toc 3"/>
    <w:basedOn w:val="Normal"/>
    <w:next w:val="Normal"/>
    <w:autoRedefine/>
    <w:uiPriority w:val="39"/>
    <w:unhideWhenUsed/>
    <w:qFormat/>
    <w:rsid w:val="003C1D8D"/>
    <w:pPr>
      <w:tabs>
        <w:tab w:val="right" w:leader="dot" w:pos="9061"/>
      </w:tabs>
      <w:spacing w:after="100" w:line="288" w:lineRule="auto"/>
      <w:ind w:left="480"/>
    </w:pPr>
    <w:rPr>
      <w:b/>
      <w:bCs/>
      <w:noProof/>
      <w:lang w:val="en-US" w:eastAsia="en-US"/>
    </w:rPr>
  </w:style>
  <w:style w:type="paragraph" w:styleId="TOCHeading">
    <w:name w:val="TOC Heading"/>
    <w:basedOn w:val="Heading1"/>
    <w:next w:val="Normal"/>
    <w:uiPriority w:val="39"/>
    <w:unhideWhenUsed/>
    <w:qFormat/>
    <w:rsid w:val="005D75B5"/>
    <w:pPr>
      <w:spacing w:before="240" w:after="0" w:line="259" w:lineRule="auto"/>
      <w:outlineLvl w:val="9"/>
    </w:pPr>
    <w:rPr>
      <w:sz w:val="32"/>
      <w:szCs w:val="32"/>
      <w:lang w:eastAsia="vi-VN"/>
    </w:rPr>
  </w:style>
  <w:style w:type="paragraph" w:styleId="TOC1">
    <w:name w:val="toc 1"/>
    <w:basedOn w:val="Normal"/>
    <w:next w:val="Normal"/>
    <w:autoRedefine/>
    <w:uiPriority w:val="39"/>
    <w:unhideWhenUsed/>
    <w:qFormat/>
    <w:rsid w:val="00386976"/>
    <w:pPr>
      <w:tabs>
        <w:tab w:val="right" w:leader="dot" w:pos="8931"/>
      </w:tabs>
      <w:spacing w:after="100" w:line="288" w:lineRule="auto"/>
    </w:pPr>
    <w:rPr>
      <w:rFonts w:cstheme="majorHAnsi"/>
      <w:b/>
      <w:bCs/>
      <w:noProof/>
      <w:lang w:eastAsia="en-US"/>
    </w:rPr>
  </w:style>
  <w:style w:type="paragraph" w:styleId="TOC4">
    <w:name w:val="toc 4"/>
    <w:basedOn w:val="Normal"/>
    <w:next w:val="Normal"/>
    <w:autoRedefine/>
    <w:uiPriority w:val="39"/>
    <w:unhideWhenUsed/>
    <w:rsid w:val="00C11968"/>
    <w:pPr>
      <w:spacing w:after="100" w:line="288" w:lineRule="auto"/>
      <w:ind w:left="720"/>
    </w:pPr>
    <w:rPr>
      <w:lang w:val="en-US" w:eastAsia="en-US"/>
    </w:rPr>
  </w:style>
  <w:style w:type="paragraph" w:styleId="NormalWeb">
    <w:name w:val="Normal (Web)"/>
    <w:basedOn w:val="Normal"/>
    <w:uiPriority w:val="99"/>
    <w:unhideWhenUsed/>
    <w:rsid w:val="00666AB5"/>
    <w:pPr>
      <w:spacing w:before="100" w:beforeAutospacing="1" w:after="100" w:afterAutospacing="1"/>
    </w:pPr>
  </w:style>
  <w:style w:type="character" w:customStyle="1" w:styleId="overflow-hidden">
    <w:name w:val="overflow-hidden"/>
    <w:basedOn w:val="DefaultParagraphFont"/>
    <w:rsid w:val="003F10EC"/>
  </w:style>
  <w:style w:type="character" w:styleId="Strong">
    <w:name w:val="Strong"/>
    <w:basedOn w:val="DefaultParagraphFont"/>
    <w:uiPriority w:val="22"/>
    <w:qFormat/>
    <w:rsid w:val="00DC265D"/>
    <w:rPr>
      <w:b/>
      <w:bCs/>
    </w:rPr>
  </w:style>
  <w:style w:type="table" w:styleId="TableGrid">
    <w:name w:val="Table Grid"/>
    <w:basedOn w:val="TableNormal"/>
    <w:uiPriority w:val="39"/>
    <w:rsid w:val="00F22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43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43982"/>
    <w:rPr>
      <w:rFonts w:ascii="Courier New" w:eastAsia="Times New Roman" w:hAnsi="Courier New" w:cs="Courier New"/>
      <w:kern w:val="0"/>
      <w:sz w:val="20"/>
      <w:szCs w:val="20"/>
      <w:lang w:val="en-US"/>
      <w14:ligatures w14:val="none"/>
    </w:rPr>
  </w:style>
  <w:style w:type="paragraph" w:styleId="Header">
    <w:name w:val="header"/>
    <w:basedOn w:val="Normal"/>
    <w:link w:val="HeaderChar"/>
    <w:uiPriority w:val="99"/>
    <w:unhideWhenUsed/>
    <w:rsid w:val="003871F8"/>
    <w:pPr>
      <w:tabs>
        <w:tab w:val="center" w:pos="4513"/>
        <w:tab w:val="right" w:pos="9026"/>
      </w:tabs>
    </w:pPr>
    <w:rPr>
      <w:lang w:val="en-US" w:eastAsia="en-US"/>
    </w:rPr>
  </w:style>
  <w:style w:type="character" w:customStyle="1" w:styleId="HeaderChar">
    <w:name w:val="Header Char"/>
    <w:basedOn w:val="DefaultParagraphFont"/>
    <w:link w:val="Header"/>
    <w:uiPriority w:val="99"/>
    <w:rsid w:val="003871F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871F8"/>
    <w:pPr>
      <w:tabs>
        <w:tab w:val="center" w:pos="4513"/>
        <w:tab w:val="right" w:pos="9026"/>
      </w:tabs>
    </w:pPr>
    <w:rPr>
      <w:lang w:val="en-US" w:eastAsia="en-US"/>
    </w:rPr>
  </w:style>
  <w:style w:type="character" w:customStyle="1" w:styleId="FooterChar">
    <w:name w:val="Footer Char"/>
    <w:basedOn w:val="DefaultParagraphFont"/>
    <w:link w:val="Footer"/>
    <w:uiPriority w:val="99"/>
    <w:rsid w:val="003871F8"/>
    <w:rPr>
      <w:rFonts w:ascii="Times New Roman" w:eastAsia="Times New Roman" w:hAnsi="Times New Roman" w:cs="Times New Roman"/>
      <w:kern w:val="0"/>
      <w:lang w:val="en-US"/>
      <w14:ligatures w14:val="none"/>
    </w:rPr>
  </w:style>
  <w:style w:type="paragraph" w:styleId="NoSpacing">
    <w:name w:val="No Spacing"/>
    <w:uiPriority w:val="1"/>
    <w:qFormat/>
    <w:rsid w:val="008C7635"/>
    <w:pPr>
      <w:spacing w:after="0" w:line="240" w:lineRule="auto"/>
    </w:pPr>
    <w:rPr>
      <w:sz w:val="22"/>
      <w:szCs w:val="22"/>
      <w:lang w:val="en-US"/>
    </w:rPr>
  </w:style>
  <w:style w:type="character" w:styleId="UnresolvedMention">
    <w:name w:val="Unresolved Mention"/>
    <w:basedOn w:val="DefaultParagraphFont"/>
    <w:uiPriority w:val="99"/>
    <w:semiHidden/>
    <w:unhideWhenUsed/>
    <w:rsid w:val="009C4518"/>
    <w:rPr>
      <w:color w:val="605E5C"/>
      <w:shd w:val="clear" w:color="auto" w:fill="E1DFDD"/>
    </w:rPr>
  </w:style>
  <w:style w:type="table" w:styleId="LightList-Accent3">
    <w:name w:val="Light List Accent 3"/>
    <w:basedOn w:val="TableNormal"/>
    <w:uiPriority w:val="61"/>
    <w:rsid w:val="003C3FB9"/>
    <w:pPr>
      <w:spacing w:after="0" w:line="240" w:lineRule="auto"/>
    </w:pPr>
    <w:rPr>
      <w:rFonts w:eastAsiaTheme="minorEastAsia"/>
      <w:kern w:val="0"/>
      <w:sz w:val="22"/>
      <w:szCs w:val="22"/>
      <w:lang w:eastAsia="vi-VN"/>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Light">
    <w:name w:val="Grid Table Light"/>
    <w:basedOn w:val="TableNormal"/>
    <w:uiPriority w:val="40"/>
    <w:rsid w:val="003C3F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3F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3FB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C3FB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C3FB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C3FB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4E16B6"/>
    <w:rPr>
      <w:color w:val="666666"/>
    </w:rPr>
  </w:style>
  <w:style w:type="paragraph" w:styleId="EndnoteText">
    <w:name w:val="endnote text"/>
    <w:basedOn w:val="Normal"/>
    <w:link w:val="EndnoteTextChar"/>
    <w:uiPriority w:val="99"/>
    <w:semiHidden/>
    <w:unhideWhenUsed/>
    <w:rsid w:val="000C1554"/>
    <w:rPr>
      <w:sz w:val="20"/>
      <w:szCs w:val="20"/>
    </w:rPr>
  </w:style>
  <w:style w:type="character" w:customStyle="1" w:styleId="EndnoteTextChar">
    <w:name w:val="Endnote Text Char"/>
    <w:basedOn w:val="DefaultParagraphFont"/>
    <w:link w:val="EndnoteText"/>
    <w:uiPriority w:val="99"/>
    <w:semiHidden/>
    <w:rsid w:val="000C1554"/>
    <w:rPr>
      <w:rFonts w:ascii="Times New Roman" w:eastAsia="Times New Roman" w:hAnsi="Times New Roman" w:cs="Times New Roman"/>
      <w:kern w:val="0"/>
      <w:sz w:val="20"/>
      <w:szCs w:val="20"/>
      <w:lang w:eastAsia="vi-VN"/>
      <w14:ligatures w14:val="none"/>
    </w:rPr>
  </w:style>
  <w:style w:type="character" w:styleId="EndnoteReference">
    <w:name w:val="endnote reference"/>
    <w:basedOn w:val="DefaultParagraphFont"/>
    <w:uiPriority w:val="99"/>
    <w:semiHidden/>
    <w:unhideWhenUsed/>
    <w:rsid w:val="000C15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891">
      <w:bodyDiv w:val="1"/>
      <w:marLeft w:val="0"/>
      <w:marRight w:val="0"/>
      <w:marTop w:val="0"/>
      <w:marBottom w:val="0"/>
      <w:divBdr>
        <w:top w:val="none" w:sz="0" w:space="0" w:color="auto"/>
        <w:left w:val="none" w:sz="0" w:space="0" w:color="auto"/>
        <w:bottom w:val="none" w:sz="0" w:space="0" w:color="auto"/>
        <w:right w:val="none" w:sz="0" w:space="0" w:color="auto"/>
      </w:divBdr>
    </w:div>
    <w:div w:id="5522104">
      <w:bodyDiv w:val="1"/>
      <w:marLeft w:val="0"/>
      <w:marRight w:val="0"/>
      <w:marTop w:val="0"/>
      <w:marBottom w:val="0"/>
      <w:divBdr>
        <w:top w:val="none" w:sz="0" w:space="0" w:color="auto"/>
        <w:left w:val="none" w:sz="0" w:space="0" w:color="auto"/>
        <w:bottom w:val="none" w:sz="0" w:space="0" w:color="auto"/>
        <w:right w:val="none" w:sz="0" w:space="0" w:color="auto"/>
      </w:divBdr>
    </w:div>
    <w:div w:id="28796878">
      <w:bodyDiv w:val="1"/>
      <w:marLeft w:val="0"/>
      <w:marRight w:val="0"/>
      <w:marTop w:val="0"/>
      <w:marBottom w:val="0"/>
      <w:divBdr>
        <w:top w:val="none" w:sz="0" w:space="0" w:color="auto"/>
        <w:left w:val="none" w:sz="0" w:space="0" w:color="auto"/>
        <w:bottom w:val="none" w:sz="0" w:space="0" w:color="auto"/>
        <w:right w:val="none" w:sz="0" w:space="0" w:color="auto"/>
      </w:divBdr>
    </w:div>
    <w:div w:id="79524913">
      <w:bodyDiv w:val="1"/>
      <w:marLeft w:val="0"/>
      <w:marRight w:val="0"/>
      <w:marTop w:val="0"/>
      <w:marBottom w:val="0"/>
      <w:divBdr>
        <w:top w:val="none" w:sz="0" w:space="0" w:color="auto"/>
        <w:left w:val="none" w:sz="0" w:space="0" w:color="auto"/>
        <w:bottom w:val="none" w:sz="0" w:space="0" w:color="auto"/>
        <w:right w:val="none" w:sz="0" w:space="0" w:color="auto"/>
      </w:divBdr>
    </w:div>
    <w:div w:id="105199943">
      <w:bodyDiv w:val="1"/>
      <w:marLeft w:val="0"/>
      <w:marRight w:val="0"/>
      <w:marTop w:val="0"/>
      <w:marBottom w:val="0"/>
      <w:divBdr>
        <w:top w:val="none" w:sz="0" w:space="0" w:color="auto"/>
        <w:left w:val="none" w:sz="0" w:space="0" w:color="auto"/>
        <w:bottom w:val="none" w:sz="0" w:space="0" w:color="auto"/>
        <w:right w:val="none" w:sz="0" w:space="0" w:color="auto"/>
      </w:divBdr>
    </w:div>
    <w:div w:id="105543933">
      <w:bodyDiv w:val="1"/>
      <w:marLeft w:val="0"/>
      <w:marRight w:val="0"/>
      <w:marTop w:val="0"/>
      <w:marBottom w:val="0"/>
      <w:divBdr>
        <w:top w:val="none" w:sz="0" w:space="0" w:color="auto"/>
        <w:left w:val="none" w:sz="0" w:space="0" w:color="auto"/>
        <w:bottom w:val="none" w:sz="0" w:space="0" w:color="auto"/>
        <w:right w:val="none" w:sz="0" w:space="0" w:color="auto"/>
      </w:divBdr>
    </w:div>
    <w:div w:id="107890982">
      <w:bodyDiv w:val="1"/>
      <w:marLeft w:val="0"/>
      <w:marRight w:val="0"/>
      <w:marTop w:val="0"/>
      <w:marBottom w:val="0"/>
      <w:divBdr>
        <w:top w:val="none" w:sz="0" w:space="0" w:color="auto"/>
        <w:left w:val="none" w:sz="0" w:space="0" w:color="auto"/>
        <w:bottom w:val="none" w:sz="0" w:space="0" w:color="auto"/>
        <w:right w:val="none" w:sz="0" w:space="0" w:color="auto"/>
      </w:divBdr>
    </w:div>
    <w:div w:id="114494650">
      <w:bodyDiv w:val="1"/>
      <w:marLeft w:val="0"/>
      <w:marRight w:val="0"/>
      <w:marTop w:val="0"/>
      <w:marBottom w:val="0"/>
      <w:divBdr>
        <w:top w:val="none" w:sz="0" w:space="0" w:color="auto"/>
        <w:left w:val="none" w:sz="0" w:space="0" w:color="auto"/>
        <w:bottom w:val="none" w:sz="0" w:space="0" w:color="auto"/>
        <w:right w:val="none" w:sz="0" w:space="0" w:color="auto"/>
      </w:divBdr>
    </w:div>
    <w:div w:id="123888903">
      <w:bodyDiv w:val="1"/>
      <w:marLeft w:val="0"/>
      <w:marRight w:val="0"/>
      <w:marTop w:val="0"/>
      <w:marBottom w:val="0"/>
      <w:divBdr>
        <w:top w:val="none" w:sz="0" w:space="0" w:color="auto"/>
        <w:left w:val="none" w:sz="0" w:space="0" w:color="auto"/>
        <w:bottom w:val="none" w:sz="0" w:space="0" w:color="auto"/>
        <w:right w:val="none" w:sz="0" w:space="0" w:color="auto"/>
      </w:divBdr>
    </w:div>
    <w:div w:id="137575054">
      <w:bodyDiv w:val="1"/>
      <w:marLeft w:val="0"/>
      <w:marRight w:val="0"/>
      <w:marTop w:val="0"/>
      <w:marBottom w:val="0"/>
      <w:divBdr>
        <w:top w:val="none" w:sz="0" w:space="0" w:color="auto"/>
        <w:left w:val="none" w:sz="0" w:space="0" w:color="auto"/>
        <w:bottom w:val="none" w:sz="0" w:space="0" w:color="auto"/>
        <w:right w:val="none" w:sz="0" w:space="0" w:color="auto"/>
      </w:divBdr>
    </w:div>
    <w:div w:id="142937746">
      <w:bodyDiv w:val="1"/>
      <w:marLeft w:val="0"/>
      <w:marRight w:val="0"/>
      <w:marTop w:val="0"/>
      <w:marBottom w:val="0"/>
      <w:divBdr>
        <w:top w:val="none" w:sz="0" w:space="0" w:color="auto"/>
        <w:left w:val="none" w:sz="0" w:space="0" w:color="auto"/>
        <w:bottom w:val="none" w:sz="0" w:space="0" w:color="auto"/>
        <w:right w:val="none" w:sz="0" w:space="0" w:color="auto"/>
      </w:divBdr>
    </w:div>
    <w:div w:id="145244402">
      <w:bodyDiv w:val="1"/>
      <w:marLeft w:val="0"/>
      <w:marRight w:val="0"/>
      <w:marTop w:val="0"/>
      <w:marBottom w:val="0"/>
      <w:divBdr>
        <w:top w:val="none" w:sz="0" w:space="0" w:color="auto"/>
        <w:left w:val="none" w:sz="0" w:space="0" w:color="auto"/>
        <w:bottom w:val="none" w:sz="0" w:space="0" w:color="auto"/>
        <w:right w:val="none" w:sz="0" w:space="0" w:color="auto"/>
      </w:divBdr>
    </w:div>
    <w:div w:id="179971163">
      <w:bodyDiv w:val="1"/>
      <w:marLeft w:val="0"/>
      <w:marRight w:val="0"/>
      <w:marTop w:val="0"/>
      <w:marBottom w:val="0"/>
      <w:divBdr>
        <w:top w:val="none" w:sz="0" w:space="0" w:color="auto"/>
        <w:left w:val="none" w:sz="0" w:space="0" w:color="auto"/>
        <w:bottom w:val="none" w:sz="0" w:space="0" w:color="auto"/>
        <w:right w:val="none" w:sz="0" w:space="0" w:color="auto"/>
      </w:divBdr>
    </w:div>
    <w:div w:id="190460845">
      <w:bodyDiv w:val="1"/>
      <w:marLeft w:val="0"/>
      <w:marRight w:val="0"/>
      <w:marTop w:val="0"/>
      <w:marBottom w:val="0"/>
      <w:divBdr>
        <w:top w:val="none" w:sz="0" w:space="0" w:color="auto"/>
        <w:left w:val="none" w:sz="0" w:space="0" w:color="auto"/>
        <w:bottom w:val="none" w:sz="0" w:space="0" w:color="auto"/>
        <w:right w:val="none" w:sz="0" w:space="0" w:color="auto"/>
      </w:divBdr>
    </w:div>
    <w:div w:id="219487186">
      <w:bodyDiv w:val="1"/>
      <w:marLeft w:val="0"/>
      <w:marRight w:val="0"/>
      <w:marTop w:val="0"/>
      <w:marBottom w:val="0"/>
      <w:divBdr>
        <w:top w:val="none" w:sz="0" w:space="0" w:color="auto"/>
        <w:left w:val="none" w:sz="0" w:space="0" w:color="auto"/>
        <w:bottom w:val="none" w:sz="0" w:space="0" w:color="auto"/>
        <w:right w:val="none" w:sz="0" w:space="0" w:color="auto"/>
      </w:divBdr>
    </w:div>
    <w:div w:id="219823565">
      <w:bodyDiv w:val="1"/>
      <w:marLeft w:val="0"/>
      <w:marRight w:val="0"/>
      <w:marTop w:val="0"/>
      <w:marBottom w:val="0"/>
      <w:divBdr>
        <w:top w:val="none" w:sz="0" w:space="0" w:color="auto"/>
        <w:left w:val="none" w:sz="0" w:space="0" w:color="auto"/>
        <w:bottom w:val="none" w:sz="0" w:space="0" w:color="auto"/>
        <w:right w:val="none" w:sz="0" w:space="0" w:color="auto"/>
      </w:divBdr>
    </w:div>
    <w:div w:id="241987395">
      <w:bodyDiv w:val="1"/>
      <w:marLeft w:val="0"/>
      <w:marRight w:val="0"/>
      <w:marTop w:val="0"/>
      <w:marBottom w:val="0"/>
      <w:divBdr>
        <w:top w:val="none" w:sz="0" w:space="0" w:color="auto"/>
        <w:left w:val="none" w:sz="0" w:space="0" w:color="auto"/>
        <w:bottom w:val="none" w:sz="0" w:space="0" w:color="auto"/>
        <w:right w:val="none" w:sz="0" w:space="0" w:color="auto"/>
      </w:divBdr>
    </w:div>
    <w:div w:id="253056079">
      <w:bodyDiv w:val="1"/>
      <w:marLeft w:val="0"/>
      <w:marRight w:val="0"/>
      <w:marTop w:val="0"/>
      <w:marBottom w:val="0"/>
      <w:divBdr>
        <w:top w:val="none" w:sz="0" w:space="0" w:color="auto"/>
        <w:left w:val="none" w:sz="0" w:space="0" w:color="auto"/>
        <w:bottom w:val="none" w:sz="0" w:space="0" w:color="auto"/>
        <w:right w:val="none" w:sz="0" w:space="0" w:color="auto"/>
      </w:divBdr>
    </w:div>
    <w:div w:id="261113411">
      <w:bodyDiv w:val="1"/>
      <w:marLeft w:val="0"/>
      <w:marRight w:val="0"/>
      <w:marTop w:val="0"/>
      <w:marBottom w:val="0"/>
      <w:divBdr>
        <w:top w:val="none" w:sz="0" w:space="0" w:color="auto"/>
        <w:left w:val="none" w:sz="0" w:space="0" w:color="auto"/>
        <w:bottom w:val="none" w:sz="0" w:space="0" w:color="auto"/>
        <w:right w:val="none" w:sz="0" w:space="0" w:color="auto"/>
      </w:divBdr>
    </w:div>
    <w:div w:id="280646773">
      <w:bodyDiv w:val="1"/>
      <w:marLeft w:val="0"/>
      <w:marRight w:val="0"/>
      <w:marTop w:val="0"/>
      <w:marBottom w:val="0"/>
      <w:divBdr>
        <w:top w:val="none" w:sz="0" w:space="0" w:color="auto"/>
        <w:left w:val="none" w:sz="0" w:space="0" w:color="auto"/>
        <w:bottom w:val="none" w:sz="0" w:space="0" w:color="auto"/>
        <w:right w:val="none" w:sz="0" w:space="0" w:color="auto"/>
      </w:divBdr>
    </w:div>
    <w:div w:id="288626979">
      <w:bodyDiv w:val="1"/>
      <w:marLeft w:val="0"/>
      <w:marRight w:val="0"/>
      <w:marTop w:val="0"/>
      <w:marBottom w:val="0"/>
      <w:divBdr>
        <w:top w:val="none" w:sz="0" w:space="0" w:color="auto"/>
        <w:left w:val="none" w:sz="0" w:space="0" w:color="auto"/>
        <w:bottom w:val="none" w:sz="0" w:space="0" w:color="auto"/>
        <w:right w:val="none" w:sz="0" w:space="0" w:color="auto"/>
      </w:divBdr>
    </w:div>
    <w:div w:id="295572290">
      <w:bodyDiv w:val="1"/>
      <w:marLeft w:val="0"/>
      <w:marRight w:val="0"/>
      <w:marTop w:val="0"/>
      <w:marBottom w:val="0"/>
      <w:divBdr>
        <w:top w:val="none" w:sz="0" w:space="0" w:color="auto"/>
        <w:left w:val="none" w:sz="0" w:space="0" w:color="auto"/>
        <w:bottom w:val="none" w:sz="0" w:space="0" w:color="auto"/>
        <w:right w:val="none" w:sz="0" w:space="0" w:color="auto"/>
      </w:divBdr>
    </w:div>
    <w:div w:id="302465206">
      <w:bodyDiv w:val="1"/>
      <w:marLeft w:val="0"/>
      <w:marRight w:val="0"/>
      <w:marTop w:val="0"/>
      <w:marBottom w:val="0"/>
      <w:divBdr>
        <w:top w:val="none" w:sz="0" w:space="0" w:color="auto"/>
        <w:left w:val="none" w:sz="0" w:space="0" w:color="auto"/>
        <w:bottom w:val="none" w:sz="0" w:space="0" w:color="auto"/>
        <w:right w:val="none" w:sz="0" w:space="0" w:color="auto"/>
      </w:divBdr>
    </w:div>
    <w:div w:id="318271065">
      <w:bodyDiv w:val="1"/>
      <w:marLeft w:val="0"/>
      <w:marRight w:val="0"/>
      <w:marTop w:val="0"/>
      <w:marBottom w:val="0"/>
      <w:divBdr>
        <w:top w:val="none" w:sz="0" w:space="0" w:color="auto"/>
        <w:left w:val="none" w:sz="0" w:space="0" w:color="auto"/>
        <w:bottom w:val="none" w:sz="0" w:space="0" w:color="auto"/>
        <w:right w:val="none" w:sz="0" w:space="0" w:color="auto"/>
      </w:divBdr>
    </w:div>
    <w:div w:id="376316785">
      <w:bodyDiv w:val="1"/>
      <w:marLeft w:val="0"/>
      <w:marRight w:val="0"/>
      <w:marTop w:val="0"/>
      <w:marBottom w:val="0"/>
      <w:divBdr>
        <w:top w:val="none" w:sz="0" w:space="0" w:color="auto"/>
        <w:left w:val="none" w:sz="0" w:space="0" w:color="auto"/>
        <w:bottom w:val="none" w:sz="0" w:space="0" w:color="auto"/>
        <w:right w:val="none" w:sz="0" w:space="0" w:color="auto"/>
      </w:divBdr>
    </w:div>
    <w:div w:id="377436213">
      <w:bodyDiv w:val="1"/>
      <w:marLeft w:val="0"/>
      <w:marRight w:val="0"/>
      <w:marTop w:val="0"/>
      <w:marBottom w:val="0"/>
      <w:divBdr>
        <w:top w:val="none" w:sz="0" w:space="0" w:color="auto"/>
        <w:left w:val="none" w:sz="0" w:space="0" w:color="auto"/>
        <w:bottom w:val="none" w:sz="0" w:space="0" w:color="auto"/>
        <w:right w:val="none" w:sz="0" w:space="0" w:color="auto"/>
      </w:divBdr>
    </w:div>
    <w:div w:id="387539526">
      <w:bodyDiv w:val="1"/>
      <w:marLeft w:val="0"/>
      <w:marRight w:val="0"/>
      <w:marTop w:val="0"/>
      <w:marBottom w:val="0"/>
      <w:divBdr>
        <w:top w:val="none" w:sz="0" w:space="0" w:color="auto"/>
        <w:left w:val="none" w:sz="0" w:space="0" w:color="auto"/>
        <w:bottom w:val="none" w:sz="0" w:space="0" w:color="auto"/>
        <w:right w:val="none" w:sz="0" w:space="0" w:color="auto"/>
      </w:divBdr>
    </w:div>
    <w:div w:id="440222085">
      <w:bodyDiv w:val="1"/>
      <w:marLeft w:val="0"/>
      <w:marRight w:val="0"/>
      <w:marTop w:val="0"/>
      <w:marBottom w:val="0"/>
      <w:divBdr>
        <w:top w:val="none" w:sz="0" w:space="0" w:color="auto"/>
        <w:left w:val="none" w:sz="0" w:space="0" w:color="auto"/>
        <w:bottom w:val="none" w:sz="0" w:space="0" w:color="auto"/>
        <w:right w:val="none" w:sz="0" w:space="0" w:color="auto"/>
      </w:divBdr>
    </w:div>
    <w:div w:id="440613798">
      <w:bodyDiv w:val="1"/>
      <w:marLeft w:val="0"/>
      <w:marRight w:val="0"/>
      <w:marTop w:val="0"/>
      <w:marBottom w:val="0"/>
      <w:divBdr>
        <w:top w:val="none" w:sz="0" w:space="0" w:color="auto"/>
        <w:left w:val="none" w:sz="0" w:space="0" w:color="auto"/>
        <w:bottom w:val="none" w:sz="0" w:space="0" w:color="auto"/>
        <w:right w:val="none" w:sz="0" w:space="0" w:color="auto"/>
      </w:divBdr>
    </w:div>
    <w:div w:id="442505823">
      <w:bodyDiv w:val="1"/>
      <w:marLeft w:val="0"/>
      <w:marRight w:val="0"/>
      <w:marTop w:val="0"/>
      <w:marBottom w:val="0"/>
      <w:divBdr>
        <w:top w:val="none" w:sz="0" w:space="0" w:color="auto"/>
        <w:left w:val="none" w:sz="0" w:space="0" w:color="auto"/>
        <w:bottom w:val="none" w:sz="0" w:space="0" w:color="auto"/>
        <w:right w:val="none" w:sz="0" w:space="0" w:color="auto"/>
      </w:divBdr>
    </w:div>
    <w:div w:id="460924239">
      <w:bodyDiv w:val="1"/>
      <w:marLeft w:val="0"/>
      <w:marRight w:val="0"/>
      <w:marTop w:val="0"/>
      <w:marBottom w:val="0"/>
      <w:divBdr>
        <w:top w:val="none" w:sz="0" w:space="0" w:color="auto"/>
        <w:left w:val="none" w:sz="0" w:space="0" w:color="auto"/>
        <w:bottom w:val="none" w:sz="0" w:space="0" w:color="auto"/>
        <w:right w:val="none" w:sz="0" w:space="0" w:color="auto"/>
      </w:divBdr>
    </w:div>
    <w:div w:id="469595623">
      <w:bodyDiv w:val="1"/>
      <w:marLeft w:val="0"/>
      <w:marRight w:val="0"/>
      <w:marTop w:val="0"/>
      <w:marBottom w:val="0"/>
      <w:divBdr>
        <w:top w:val="none" w:sz="0" w:space="0" w:color="auto"/>
        <w:left w:val="none" w:sz="0" w:space="0" w:color="auto"/>
        <w:bottom w:val="none" w:sz="0" w:space="0" w:color="auto"/>
        <w:right w:val="none" w:sz="0" w:space="0" w:color="auto"/>
      </w:divBdr>
      <w:divsChild>
        <w:div w:id="295064582">
          <w:marLeft w:val="446"/>
          <w:marRight w:val="0"/>
          <w:marTop w:val="0"/>
          <w:marBottom w:val="0"/>
          <w:divBdr>
            <w:top w:val="none" w:sz="0" w:space="0" w:color="auto"/>
            <w:left w:val="none" w:sz="0" w:space="0" w:color="auto"/>
            <w:bottom w:val="none" w:sz="0" w:space="0" w:color="auto"/>
            <w:right w:val="none" w:sz="0" w:space="0" w:color="auto"/>
          </w:divBdr>
        </w:div>
        <w:div w:id="1508784977">
          <w:marLeft w:val="446"/>
          <w:marRight w:val="0"/>
          <w:marTop w:val="0"/>
          <w:marBottom w:val="0"/>
          <w:divBdr>
            <w:top w:val="none" w:sz="0" w:space="0" w:color="auto"/>
            <w:left w:val="none" w:sz="0" w:space="0" w:color="auto"/>
            <w:bottom w:val="none" w:sz="0" w:space="0" w:color="auto"/>
            <w:right w:val="none" w:sz="0" w:space="0" w:color="auto"/>
          </w:divBdr>
        </w:div>
        <w:div w:id="1650013637">
          <w:marLeft w:val="446"/>
          <w:marRight w:val="0"/>
          <w:marTop w:val="0"/>
          <w:marBottom w:val="0"/>
          <w:divBdr>
            <w:top w:val="none" w:sz="0" w:space="0" w:color="auto"/>
            <w:left w:val="none" w:sz="0" w:space="0" w:color="auto"/>
            <w:bottom w:val="none" w:sz="0" w:space="0" w:color="auto"/>
            <w:right w:val="none" w:sz="0" w:space="0" w:color="auto"/>
          </w:divBdr>
        </w:div>
        <w:div w:id="1752892656">
          <w:marLeft w:val="446"/>
          <w:marRight w:val="0"/>
          <w:marTop w:val="0"/>
          <w:marBottom w:val="0"/>
          <w:divBdr>
            <w:top w:val="none" w:sz="0" w:space="0" w:color="auto"/>
            <w:left w:val="none" w:sz="0" w:space="0" w:color="auto"/>
            <w:bottom w:val="none" w:sz="0" w:space="0" w:color="auto"/>
            <w:right w:val="none" w:sz="0" w:space="0" w:color="auto"/>
          </w:divBdr>
        </w:div>
      </w:divsChild>
    </w:div>
    <w:div w:id="471752922">
      <w:bodyDiv w:val="1"/>
      <w:marLeft w:val="0"/>
      <w:marRight w:val="0"/>
      <w:marTop w:val="0"/>
      <w:marBottom w:val="0"/>
      <w:divBdr>
        <w:top w:val="none" w:sz="0" w:space="0" w:color="auto"/>
        <w:left w:val="none" w:sz="0" w:space="0" w:color="auto"/>
        <w:bottom w:val="none" w:sz="0" w:space="0" w:color="auto"/>
        <w:right w:val="none" w:sz="0" w:space="0" w:color="auto"/>
      </w:divBdr>
    </w:div>
    <w:div w:id="474370825">
      <w:bodyDiv w:val="1"/>
      <w:marLeft w:val="0"/>
      <w:marRight w:val="0"/>
      <w:marTop w:val="0"/>
      <w:marBottom w:val="0"/>
      <w:divBdr>
        <w:top w:val="none" w:sz="0" w:space="0" w:color="auto"/>
        <w:left w:val="none" w:sz="0" w:space="0" w:color="auto"/>
        <w:bottom w:val="none" w:sz="0" w:space="0" w:color="auto"/>
        <w:right w:val="none" w:sz="0" w:space="0" w:color="auto"/>
      </w:divBdr>
    </w:div>
    <w:div w:id="494419328">
      <w:bodyDiv w:val="1"/>
      <w:marLeft w:val="0"/>
      <w:marRight w:val="0"/>
      <w:marTop w:val="0"/>
      <w:marBottom w:val="0"/>
      <w:divBdr>
        <w:top w:val="none" w:sz="0" w:space="0" w:color="auto"/>
        <w:left w:val="none" w:sz="0" w:space="0" w:color="auto"/>
        <w:bottom w:val="none" w:sz="0" w:space="0" w:color="auto"/>
        <w:right w:val="none" w:sz="0" w:space="0" w:color="auto"/>
      </w:divBdr>
      <w:divsChild>
        <w:div w:id="10376241">
          <w:marLeft w:val="0"/>
          <w:marRight w:val="0"/>
          <w:marTop w:val="0"/>
          <w:marBottom w:val="0"/>
          <w:divBdr>
            <w:top w:val="none" w:sz="0" w:space="0" w:color="auto"/>
            <w:left w:val="none" w:sz="0" w:space="0" w:color="auto"/>
            <w:bottom w:val="none" w:sz="0" w:space="0" w:color="auto"/>
            <w:right w:val="none" w:sz="0" w:space="0" w:color="auto"/>
          </w:divBdr>
          <w:divsChild>
            <w:div w:id="1949465405">
              <w:marLeft w:val="0"/>
              <w:marRight w:val="0"/>
              <w:marTop w:val="0"/>
              <w:marBottom w:val="0"/>
              <w:divBdr>
                <w:top w:val="none" w:sz="0" w:space="0" w:color="auto"/>
                <w:left w:val="none" w:sz="0" w:space="0" w:color="auto"/>
                <w:bottom w:val="none" w:sz="0" w:space="0" w:color="auto"/>
                <w:right w:val="none" w:sz="0" w:space="0" w:color="auto"/>
              </w:divBdr>
              <w:divsChild>
                <w:div w:id="1743022677">
                  <w:marLeft w:val="0"/>
                  <w:marRight w:val="0"/>
                  <w:marTop w:val="0"/>
                  <w:marBottom w:val="0"/>
                  <w:divBdr>
                    <w:top w:val="none" w:sz="0" w:space="0" w:color="auto"/>
                    <w:left w:val="none" w:sz="0" w:space="0" w:color="auto"/>
                    <w:bottom w:val="none" w:sz="0" w:space="0" w:color="auto"/>
                    <w:right w:val="none" w:sz="0" w:space="0" w:color="auto"/>
                  </w:divBdr>
                  <w:divsChild>
                    <w:div w:id="2118790737">
                      <w:marLeft w:val="0"/>
                      <w:marRight w:val="0"/>
                      <w:marTop w:val="0"/>
                      <w:marBottom w:val="0"/>
                      <w:divBdr>
                        <w:top w:val="none" w:sz="0" w:space="0" w:color="auto"/>
                        <w:left w:val="none" w:sz="0" w:space="0" w:color="auto"/>
                        <w:bottom w:val="none" w:sz="0" w:space="0" w:color="auto"/>
                        <w:right w:val="none" w:sz="0" w:space="0" w:color="auto"/>
                      </w:divBdr>
                      <w:divsChild>
                        <w:div w:id="7311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07972">
          <w:marLeft w:val="0"/>
          <w:marRight w:val="0"/>
          <w:marTop w:val="0"/>
          <w:marBottom w:val="0"/>
          <w:divBdr>
            <w:top w:val="none" w:sz="0" w:space="0" w:color="auto"/>
            <w:left w:val="none" w:sz="0" w:space="0" w:color="auto"/>
            <w:bottom w:val="none" w:sz="0" w:space="0" w:color="auto"/>
            <w:right w:val="none" w:sz="0" w:space="0" w:color="auto"/>
          </w:divBdr>
          <w:divsChild>
            <w:div w:id="940182269">
              <w:marLeft w:val="0"/>
              <w:marRight w:val="0"/>
              <w:marTop w:val="0"/>
              <w:marBottom w:val="0"/>
              <w:divBdr>
                <w:top w:val="none" w:sz="0" w:space="0" w:color="auto"/>
                <w:left w:val="none" w:sz="0" w:space="0" w:color="auto"/>
                <w:bottom w:val="none" w:sz="0" w:space="0" w:color="auto"/>
                <w:right w:val="none" w:sz="0" w:space="0" w:color="auto"/>
              </w:divBdr>
              <w:divsChild>
                <w:div w:id="1466894578">
                  <w:marLeft w:val="0"/>
                  <w:marRight w:val="0"/>
                  <w:marTop w:val="0"/>
                  <w:marBottom w:val="0"/>
                  <w:divBdr>
                    <w:top w:val="none" w:sz="0" w:space="0" w:color="auto"/>
                    <w:left w:val="none" w:sz="0" w:space="0" w:color="auto"/>
                    <w:bottom w:val="none" w:sz="0" w:space="0" w:color="auto"/>
                    <w:right w:val="none" w:sz="0" w:space="0" w:color="auto"/>
                  </w:divBdr>
                  <w:divsChild>
                    <w:div w:id="321592721">
                      <w:marLeft w:val="0"/>
                      <w:marRight w:val="0"/>
                      <w:marTop w:val="0"/>
                      <w:marBottom w:val="0"/>
                      <w:divBdr>
                        <w:top w:val="none" w:sz="0" w:space="0" w:color="auto"/>
                        <w:left w:val="none" w:sz="0" w:space="0" w:color="auto"/>
                        <w:bottom w:val="none" w:sz="0" w:space="0" w:color="auto"/>
                        <w:right w:val="none" w:sz="0" w:space="0" w:color="auto"/>
                      </w:divBdr>
                      <w:divsChild>
                        <w:div w:id="21193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042175">
      <w:bodyDiv w:val="1"/>
      <w:marLeft w:val="0"/>
      <w:marRight w:val="0"/>
      <w:marTop w:val="0"/>
      <w:marBottom w:val="0"/>
      <w:divBdr>
        <w:top w:val="none" w:sz="0" w:space="0" w:color="auto"/>
        <w:left w:val="none" w:sz="0" w:space="0" w:color="auto"/>
        <w:bottom w:val="none" w:sz="0" w:space="0" w:color="auto"/>
        <w:right w:val="none" w:sz="0" w:space="0" w:color="auto"/>
      </w:divBdr>
    </w:div>
    <w:div w:id="539322756">
      <w:bodyDiv w:val="1"/>
      <w:marLeft w:val="0"/>
      <w:marRight w:val="0"/>
      <w:marTop w:val="0"/>
      <w:marBottom w:val="0"/>
      <w:divBdr>
        <w:top w:val="none" w:sz="0" w:space="0" w:color="auto"/>
        <w:left w:val="none" w:sz="0" w:space="0" w:color="auto"/>
        <w:bottom w:val="none" w:sz="0" w:space="0" w:color="auto"/>
        <w:right w:val="none" w:sz="0" w:space="0" w:color="auto"/>
      </w:divBdr>
    </w:div>
    <w:div w:id="542327165">
      <w:bodyDiv w:val="1"/>
      <w:marLeft w:val="0"/>
      <w:marRight w:val="0"/>
      <w:marTop w:val="0"/>
      <w:marBottom w:val="0"/>
      <w:divBdr>
        <w:top w:val="none" w:sz="0" w:space="0" w:color="auto"/>
        <w:left w:val="none" w:sz="0" w:space="0" w:color="auto"/>
        <w:bottom w:val="none" w:sz="0" w:space="0" w:color="auto"/>
        <w:right w:val="none" w:sz="0" w:space="0" w:color="auto"/>
      </w:divBdr>
    </w:div>
    <w:div w:id="568732147">
      <w:bodyDiv w:val="1"/>
      <w:marLeft w:val="0"/>
      <w:marRight w:val="0"/>
      <w:marTop w:val="0"/>
      <w:marBottom w:val="0"/>
      <w:divBdr>
        <w:top w:val="none" w:sz="0" w:space="0" w:color="auto"/>
        <w:left w:val="none" w:sz="0" w:space="0" w:color="auto"/>
        <w:bottom w:val="none" w:sz="0" w:space="0" w:color="auto"/>
        <w:right w:val="none" w:sz="0" w:space="0" w:color="auto"/>
      </w:divBdr>
    </w:div>
    <w:div w:id="593903306">
      <w:bodyDiv w:val="1"/>
      <w:marLeft w:val="0"/>
      <w:marRight w:val="0"/>
      <w:marTop w:val="0"/>
      <w:marBottom w:val="0"/>
      <w:divBdr>
        <w:top w:val="none" w:sz="0" w:space="0" w:color="auto"/>
        <w:left w:val="none" w:sz="0" w:space="0" w:color="auto"/>
        <w:bottom w:val="none" w:sz="0" w:space="0" w:color="auto"/>
        <w:right w:val="none" w:sz="0" w:space="0" w:color="auto"/>
      </w:divBdr>
    </w:div>
    <w:div w:id="602690183">
      <w:bodyDiv w:val="1"/>
      <w:marLeft w:val="0"/>
      <w:marRight w:val="0"/>
      <w:marTop w:val="0"/>
      <w:marBottom w:val="0"/>
      <w:divBdr>
        <w:top w:val="none" w:sz="0" w:space="0" w:color="auto"/>
        <w:left w:val="none" w:sz="0" w:space="0" w:color="auto"/>
        <w:bottom w:val="none" w:sz="0" w:space="0" w:color="auto"/>
        <w:right w:val="none" w:sz="0" w:space="0" w:color="auto"/>
      </w:divBdr>
    </w:div>
    <w:div w:id="613095350">
      <w:bodyDiv w:val="1"/>
      <w:marLeft w:val="0"/>
      <w:marRight w:val="0"/>
      <w:marTop w:val="0"/>
      <w:marBottom w:val="0"/>
      <w:divBdr>
        <w:top w:val="none" w:sz="0" w:space="0" w:color="auto"/>
        <w:left w:val="none" w:sz="0" w:space="0" w:color="auto"/>
        <w:bottom w:val="none" w:sz="0" w:space="0" w:color="auto"/>
        <w:right w:val="none" w:sz="0" w:space="0" w:color="auto"/>
      </w:divBdr>
    </w:div>
    <w:div w:id="620838820">
      <w:bodyDiv w:val="1"/>
      <w:marLeft w:val="0"/>
      <w:marRight w:val="0"/>
      <w:marTop w:val="0"/>
      <w:marBottom w:val="0"/>
      <w:divBdr>
        <w:top w:val="none" w:sz="0" w:space="0" w:color="auto"/>
        <w:left w:val="none" w:sz="0" w:space="0" w:color="auto"/>
        <w:bottom w:val="none" w:sz="0" w:space="0" w:color="auto"/>
        <w:right w:val="none" w:sz="0" w:space="0" w:color="auto"/>
      </w:divBdr>
    </w:div>
    <w:div w:id="622469327">
      <w:bodyDiv w:val="1"/>
      <w:marLeft w:val="0"/>
      <w:marRight w:val="0"/>
      <w:marTop w:val="0"/>
      <w:marBottom w:val="0"/>
      <w:divBdr>
        <w:top w:val="none" w:sz="0" w:space="0" w:color="auto"/>
        <w:left w:val="none" w:sz="0" w:space="0" w:color="auto"/>
        <w:bottom w:val="none" w:sz="0" w:space="0" w:color="auto"/>
        <w:right w:val="none" w:sz="0" w:space="0" w:color="auto"/>
      </w:divBdr>
    </w:div>
    <w:div w:id="660740555">
      <w:bodyDiv w:val="1"/>
      <w:marLeft w:val="0"/>
      <w:marRight w:val="0"/>
      <w:marTop w:val="0"/>
      <w:marBottom w:val="0"/>
      <w:divBdr>
        <w:top w:val="none" w:sz="0" w:space="0" w:color="auto"/>
        <w:left w:val="none" w:sz="0" w:space="0" w:color="auto"/>
        <w:bottom w:val="none" w:sz="0" w:space="0" w:color="auto"/>
        <w:right w:val="none" w:sz="0" w:space="0" w:color="auto"/>
      </w:divBdr>
    </w:div>
    <w:div w:id="682587474">
      <w:bodyDiv w:val="1"/>
      <w:marLeft w:val="0"/>
      <w:marRight w:val="0"/>
      <w:marTop w:val="0"/>
      <w:marBottom w:val="0"/>
      <w:divBdr>
        <w:top w:val="none" w:sz="0" w:space="0" w:color="auto"/>
        <w:left w:val="none" w:sz="0" w:space="0" w:color="auto"/>
        <w:bottom w:val="none" w:sz="0" w:space="0" w:color="auto"/>
        <w:right w:val="none" w:sz="0" w:space="0" w:color="auto"/>
      </w:divBdr>
    </w:div>
    <w:div w:id="692003060">
      <w:bodyDiv w:val="1"/>
      <w:marLeft w:val="0"/>
      <w:marRight w:val="0"/>
      <w:marTop w:val="0"/>
      <w:marBottom w:val="0"/>
      <w:divBdr>
        <w:top w:val="none" w:sz="0" w:space="0" w:color="auto"/>
        <w:left w:val="none" w:sz="0" w:space="0" w:color="auto"/>
        <w:bottom w:val="none" w:sz="0" w:space="0" w:color="auto"/>
        <w:right w:val="none" w:sz="0" w:space="0" w:color="auto"/>
      </w:divBdr>
    </w:div>
    <w:div w:id="747728568">
      <w:bodyDiv w:val="1"/>
      <w:marLeft w:val="0"/>
      <w:marRight w:val="0"/>
      <w:marTop w:val="0"/>
      <w:marBottom w:val="0"/>
      <w:divBdr>
        <w:top w:val="none" w:sz="0" w:space="0" w:color="auto"/>
        <w:left w:val="none" w:sz="0" w:space="0" w:color="auto"/>
        <w:bottom w:val="none" w:sz="0" w:space="0" w:color="auto"/>
        <w:right w:val="none" w:sz="0" w:space="0" w:color="auto"/>
      </w:divBdr>
    </w:div>
    <w:div w:id="754519519">
      <w:bodyDiv w:val="1"/>
      <w:marLeft w:val="0"/>
      <w:marRight w:val="0"/>
      <w:marTop w:val="0"/>
      <w:marBottom w:val="0"/>
      <w:divBdr>
        <w:top w:val="none" w:sz="0" w:space="0" w:color="auto"/>
        <w:left w:val="none" w:sz="0" w:space="0" w:color="auto"/>
        <w:bottom w:val="none" w:sz="0" w:space="0" w:color="auto"/>
        <w:right w:val="none" w:sz="0" w:space="0" w:color="auto"/>
      </w:divBdr>
    </w:div>
    <w:div w:id="770246129">
      <w:bodyDiv w:val="1"/>
      <w:marLeft w:val="0"/>
      <w:marRight w:val="0"/>
      <w:marTop w:val="0"/>
      <w:marBottom w:val="0"/>
      <w:divBdr>
        <w:top w:val="none" w:sz="0" w:space="0" w:color="auto"/>
        <w:left w:val="none" w:sz="0" w:space="0" w:color="auto"/>
        <w:bottom w:val="none" w:sz="0" w:space="0" w:color="auto"/>
        <w:right w:val="none" w:sz="0" w:space="0" w:color="auto"/>
      </w:divBdr>
      <w:divsChild>
        <w:div w:id="1137601131">
          <w:marLeft w:val="446"/>
          <w:marRight w:val="0"/>
          <w:marTop w:val="0"/>
          <w:marBottom w:val="0"/>
          <w:divBdr>
            <w:top w:val="none" w:sz="0" w:space="0" w:color="auto"/>
            <w:left w:val="none" w:sz="0" w:space="0" w:color="auto"/>
            <w:bottom w:val="none" w:sz="0" w:space="0" w:color="auto"/>
            <w:right w:val="none" w:sz="0" w:space="0" w:color="auto"/>
          </w:divBdr>
        </w:div>
        <w:div w:id="1354530702">
          <w:marLeft w:val="446"/>
          <w:marRight w:val="0"/>
          <w:marTop w:val="0"/>
          <w:marBottom w:val="0"/>
          <w:divBdr>
            <w:top w:val="none" w:sz="0" w:space="0" w:color="auto"/>
            <w:left w:val="none" w:sz="0" w:space="0" w:color="auto"/>
            <w:bottom w:val="none" w:sz="0" w:space="0" w:color="auto"/>
            <w:right w:val="none" w:sz="0" w:space="0" w:color="auto"/>
          </w:divBdr>
        </w:div>
        <w:div w:id="1908221919">
          <w:marLeft w:val="446"/>
          <w:marRight w:val="0"/>
          <w:marTop w:val="0"/>
          <w:marBottom w:val="0"/>
          <w:divBdr>
            <w:top w:val="none" w:sz="0" w:space="0" w:color="auto"/>
            <w:left w:val="none" w:sz="0" w:space="0" w:color="auto"/>
            <w:bottom w:val="none" w:sz="0" w:space="0" w:color="auto"/>
            <w:right w:val="none" w:sz="0" w:space="0" w:color="auto"/>
          </w:divBdr>
        </w:div>
        <w:div w:id="1955399811">
          <w:marLeft w:val="446"/>
          <w:marRight w:val="0"/>
          <w:marTop w:val="0"/>
          <w:marBottom w:val="0"/>
          <w:divBdr>
            <w:top w:val="none" w:sz="0" w:space="0" w:color="auto"/>
            <w:left w:val="none" w:sz="0" w:space="0" w:color="auto"/>
            <w:bottom w:val="none" w:sz="0" w:space="0" w:color="auto"/>
            <w:right w:val="none" w:sz="0" w:space="0" w:color="auto"/>
          </w:divBdr>
        </w:div>
      </w:divsChild>
    </w:div>
    <w:div w:id="876159656">
      <w:bodyDiv w:val="1"/>
      <w:marLeft w:val="0"/>
      <w:marRight w:val="0"/>
      <w:marTop w:val="0"/>
      <w:marBottom w:val="0"/>
      <w:divBdr>
        <w:top w:val="none" w:sz="0" w:space="0" w:color="auto"/>
        <w:left w:val="none" w:sz="0" w:space="0" w:color="auto"/>
        <w:bottom w:val="none" w:sz="0" w:space="0" w:color="auto"/>
        <w:right w:val="none" w:sz="0" w:space="0" w:color="auto"/>
      </w:divBdr>
    </w:div>
    <w:div w:id="884562854">
      <w:bodyDiv w:val="1"/>
      <w:marLeft w:val="0"/>
      <w:marRight w:val="0"/>
      <w:marTop w:val="0"/>
      <w:marBottom w:val="0"/>
      <w:divBdr>
        <w:top w:val="none" w:sz="0" w:space="0" w:color="auto"/>
        <w:left w:val="none" w:sz="0" w:space="0" w:color="auto"/>
        <w:bottom w:val="none" w:sz="0" w:space="0" w:color="auto"/>
        <w:right w:val="none" w:sz="0" w:space="0" w:color="auto"/>
      </w:divBdr>
    </w:div>
    <w:div w:id="901328730">
      <w:bodyDiv w:val="1"/>
      <w:marLeft w:val="0"/>
      <w:marRight w:val="0"/>
      <w:marTop w:val="0"/>
      <w:marBottom w:val="0"/>
      <w:divBdr>
        <w:top w:val="none" w:sz="0" w:space="0" w:color="auto"/>
        <w:left w:val="none" w:sz="0" w:space="0" w:color="auto"/>
        <w:bottom w:val="none" w:sz="0" w:space="0" w:color="auto"/>
        <w:right w:val="none" w:sz="0" w:space="0" w:color="auto"/>
      </w:divBdr>
    </w:div>
    <w:div w:id="915475570">
      <w:bodyDiv w:val="1"/>
      <w:marLeft w:val="0"/>
      <w:marRight w:val="0"/>
      <w:marTop w:val="0"/>
      <w:marBottom w:val="0"/>
      <w:divBdr>
        <w:top w:val="none" w:sz="0" w:space="0" w:color="auto"/>
        <w:left w:val="none" w:sz="0" w:space="0" w:color="auto"/>
        <w:bottom w:val="none" w:sz="0" w:space="0" w:color="auto"/>
        <w:right w:val="none" w:sz="0" w:space="0" w:color="auto"/>
      </w:divBdr>
    </w:div>
    <w:div w:id="929969253">
      <w:bodyDiv w:val="1"/>
      <w:marLeft w:val="0"/>
      <w:marRight w:val="0"/>
      <w:marTop w:val="0"/>
      <w:marBottom w:val="0"/>
      <w:divBdr>
        <w:top w:val="none" w:sz="0" w:space="0" w:color="auto"/>
        <w:left w:val="none" w:sz="0" w:space="0" w:color="auto"/>
        <w:bottom w:val="none" w:sz="0" w:space="0" w:color="auto"/>
        <w:right w:val="none" w:sz="0" w:space="0" w:color="auto"/>
      </w:divBdr>
    </w:div>
    <w:div w:id="937175475">
      <w:bodyDiv w:val="1"/>
      <w:marLeft w:val="0"/>
      <w:marRight w:val="0"/>
      <w:marTop w:val="0"/>
      <w:marBottom w:val="0"/>
      <w:divBdr>
        <w:top w:val="none" w:sz="0" w:space="0" w:color="auto"/>
        <w:left w:val="none" w:sz="0" w:space="0" w:color="auto"/>
        <w:bottom w:val="none" w:sz="0" w:space="0" w:color="auto"/>
        <w:right w:val="none" w:sz="0" w:space="0" w:color="auto"/>
      </w:divBdr>
    </w:div>
    <w:div w:id="939339830">
      <w:bodyDiv w:val="1"/>
      <w:marLeft w:val="0"/>
      <w:marRight w:val="0"/>
      <w:marTop w:val="0"/>
      <w:marBottom w:val="0"/>
      <w:divBdr>
        <w:top w:val="none" w:sz="0" w:space="0" w:color="auto"/>
        <w:left w:val="none" w:sz="0" w:space="0" w:color="auto"/>
        <w:bottom w:val="none" w:sz="0" w:space="0" w:color="auto"/>
        <w:right w:val="none" w:sz="0" w:space="0" w:color="auto"/>
      </w:divBdr>
    </w:div>
    <w:div w:id="943684110">
      <w:bodyDiv w:val="1"/>
      <w:marLeft w:val="0"/>
      <w:marRight w:val="0"/>
      <w:marTop w:val="0"/>
      <w:marBottom w:val="0"/>
      <w:divBdr>
        <w:top w:val="none" w:sz="0" w:space="0" w:color="auto"/>
        <w:left w:val="none" w:sz="0" w:space="0" w:color="auto"/>
        <w:bottom w:val="none" w:sz="0" w:space="0" w:color="auto"/>
        <w:right w:val="none" w:sz="0" w:space="0" w:color="auto"/>
      </w:divBdr>
    </w:div>
    <w:div w:id="973291304">
      <w:bodyDiv w:val="1"/>
      <w:marLeft w:val="0"/>
      <w:marRight w:val="0"/>
      <w:marTop w:val="0"/>
      <w:marBottom w:val="0"/>
      <w:divBdr>
        <w:top w:val="none" w:sz="0" w:space="0" w:color="auto"/>
        <w:left w:val="none" w:sz="0" w:space="0" w:color="auto"/>
        <w:bottom w:val="none" w:sz="0" w:space="0" w:color="auto"/>
        <w:right w:val="none" w:sz="0" w:space="0" w:color="auto"/>
      </w:divBdr>
    </w:div>
    <w:div w:id="999430256">
      <w:bodyDiv w:val="1"/>
      <w:marLeft w:val="0"/>
      <w:marRight w:val="0"/>
      <w:marTop w:val="0"/>
      <w:marBottom w:val="0"/>
      <w:divBdr>
        <w:top w:val="none" w:sz="0" w:space="0" w:color="auto"/>
        <w:left w:val="none" w:sz="0" w:space="0" w:color="auto"/>
        <w:bottom w:val="none" w:sz="0" w:space="0" w:color="auto"/>
        <w:right w:val="none" w:sz="0" w:space="0" w:color="auto"/>
      </w:divBdr>
    </w:div>
    <w:div w:id="1008100394">
      <w:bodyDiv w:val="1"/>
      <w:marLeft w:val="0"/>
      <w:marRight w:val="0"/>
      <w:marTop w:val="0"/>
      <w:marBottom w:val="0"/>
      <w:divBdr>
        <w:top w:val="none" w:sz="0" w:space="0" w:color="auto"/>
        <w:left w:val="none" w:sz="0" w:space="0" w:color="auto"/>
        <w:bottom w:val="none" w:sz="0" w:space="0" w:color="auto"/>
        <w:right w:val="none" w:sz="0" w:space="0" w:color="auto"/>
      </w:divBdr>
    </w:div>
    <w:div w:id="1024090416">
      <w:bodyDiv w:val="1"/>
      <w:marLeft w:val="0"/>
      <w:marRight w:val="0"/>
      <w:marTop w:val="0"/>
      <w:marBottom w:val="0"/>
      <w:divBdr>
        <w:top w:val="none" w:sz="0" w:space="0" w:color="auto"/>
        <w:left w:val="none" w:sz="0" w:space="0" w:color="auto"/>
        <w:bottom w:val="none" w:sz="0" w:space="0" w:color="auto"/>
        <w:right w:val="none" w:sz="0" w:space="0" w:color="auto"/>
      </w:divBdr>
    </w:div>
    <w:div w:id="1040206697">
      <w:bodyDiv w:val="1"/>
      <w:marLeft w:val="0"/>
      <w:marRight w:val="0"/>
      <w:marTop w:val="0"/>
      <w:marBottom w:val="0"/>
      <w:divBdr>
        <w:top w:val="none" w:sz="0" w:space="0" w:color="auto"/>
        <w:left w:val="none" w:sz="0" w:space="0" w:color="auto"/>
        <w:bottom w:val="none" w:sz="0" w:space="0" w:color="auto"/>
        <w:right w:val="none" w:sz="0" w:space="0" w:color="auto"/>
      </w:divBdr>
    </w:div>
    <w:div w:id="1050416783">
      <w:bodyDiv w:val="1"/>
      <w:marLeft w:val="0"/>
      <w:marRight w:val="0"/>
      <w:marTop w:val="0"/>
      <w:marBottom w:val="0"/>
      <w:divBdr>
        <w:top w:val="none" w:sz="0" w:space="0" w:color="auto"/>
        <w:left w:val="none" w:sz="0" w:space="0" w:color="auto"/>
        <w:bottom w:val="none" w:sz="0" w:space="0" w:color="auto"/>
        <w:right w:val="none" w:sz="0" w:space="0" w:color="auto"/>
      </w:divBdr>
    </w:div>
    <w:div w:id="1110515294">
      <w:bodyDiv w:val="1"/>
      <w:marLeft w:val="0"/>
      <w:marRight w:val="0"/>
      <w:marTop w:val="0"/>
      <w:marBottom w:val="0"/>
      <w:divBdr>
        <w:top w:val="none" w:sz="0" w:space="0" w:color="auto"/>
        <w:left w:val="none" w:sz="0" w:space="0" w:color="auto"/>
        <w:bottom w:val="none" w:sz="0" w:space="0" w:color="auto"/>
        <w:right w:val="none" w:sz="0" w:space="0" w:color="auto"/>
      </w:divBdr>
    </w:div>
    <w:div w:id="1208831389">
      <w:bodyDiv w:val="1"/>
      <w:marLeft w:val="0"/>
      <w:marRight w:val="0"/>
      <w:marTop w:val="0"/>
      <w:marBottom w:val="0"/>
      <w:divBdr>
        <w:top w:val="none" w:sz="0" w:space="0" w:color="auto"/>
        <w:left w:val="none" w:sz="0" w:space="0" w:color="auto"/>
        <w:bottom w:val="none" w:sz="0" w:space="0" w:color="auto"/>
        <w:right w:val="none" w:sz="0" w:space="0" w:color="auto"/>
      </w:divBdr>
    </w:div>
    <w:div w:id="1210533377">
      <w:bodyDiv w:val="1"/>
      <w:marLeft w:val="0"/>
      <w:marRight w:val="0"/>
      <w:marTop w:val="0"/>
      <w:marBottom w:val="0"/>
      <w:divBdr>
        <w:top w:val="none" w:sz="0" w:space="0" w:color="auto"/>
        <w:left w:val="none" w:sz="0" w:space="0" w:color="auto"/>
        <w:bottom w:val="none" w:sz="0" w:space="0" w:color="auto"/>
        <w:right w:val="none" w:sz="0" w:space="0" w:color="auto"/>
      </w:divBdr>
      <w:divsChild>
        <w:div w:id="167059134">
          <w:marLeft w:val="446"/>
          <w:marRight w:val="0"/>
          <w:marTop w:val="0"/>
          <w:marBottom w:val="0"/>
          <w:divBdr>
            <w:top w:val="none" w:sz="0" w:space="0" w:color="auto"/>
            <w:left w:val="none" w:sz="0" w:space="0" w:color="auto"/>
            <w:bottom w:val="none" w:sz="0" w:space="0" w:color="auto"/>
            <w:right w:val="none" w:sz="0" w:space="0" w:color="auto"/>
          </w:divBdr>
        </w:div>
        <w:div w:id="1581526338">
          <w:marLeft w:val="446"/>
          <w:marRight w:val="0"/>
          <w:marTop w:val="0"/>
          <w:marBottom w:val="0"/>
          <w:divBdr>
            <w:top w:val="none" w:sz="0" w:space="0" w:color="auto"/>
            <w:left w:val="none" w:sz="0" w:space="0" w:color="auto"/>
            <w:bottom w:val="none" w:sz="0" w:space="0" w:color="auto"/>
            <w:right w:val="none" w:sz="0" w:space="0" w:color="auto"/>
          </w:divBdr>
        </w:div>
      </w:divsChild>
    </w:div>
    <w:div w:id="1227179528">
      <w:bodyDiv w:val="1"/>
      <w:marLeft w:val="0"/>
      <w:marRight w:val="0"/>
      <w:marTop w:val="0"/>
      <w:marBottom w:val="0"/>
      <w:divBdr>
        <w:top w:val="none" w:sz="0" w:space="0" w:color="auto"/>
        <w:left w:val="none" w:sz="0" w:space="0" w:color="auto"/>
        <w:bottom w:val="none" w:sz="0" w:space="0" w:color="auto"/>
        <w:right w:val="none" w:sz="0" w:space="0" w:color="auto"/>
      </w:divBdr>
    </w:div>
    <w:div w:id="1239287903">
      <w:bodyDiv w:val="1"/>
      <w:marLeft w:val="0"/>
      <w:marRight w:val="0"/>
      <w:marTop w:val="0"/>
      <w:marBottom w:val="0"/>
      <w:divBdr>
        <w:top w:val="none" w:sz="0" w:space="0" w:color="auto"/>
        <w:left w:val="none" w:sz="0" w:space="0" w:color="auto"/>
        <w:bottom w:val="none" w:sz="0" w:space="0" w:color="auto"/>
        <w:right w:val="none" w:sz="0" w:space="0" w:color="auto"/>
      </w:divBdr>
    </w:div>
    <w:div w:id="1246307414">
      <w:bodyDiv w:val="1"/>
      <w:marLeft w:val="0"/>
      <w:marRight w:val="0"/>
      <w:marTop w:val="0"/>
      <w:marBottom w:val="0"/>
      <w:divBdr>
        <w:top w:val="none" w:sz="0" w:space="0" w:color="auto"/>
        <w:left w:val="none" w:sz="0" w:space="0" w:color="auto"/>
        <w:bottom w:val="none" w:sz="0" w:space="0" w:color="auto"/>
        <w:right w:val="none" w:sz="0" w:space="0" w:color="auto"/>
      </w:divBdr>
    </w:div>
    <w:div w:id="1257207921">
      <w:bodyDiv w:val="1"/>
      <w:marLeft w:val="0"/>
      <w:marRight w:val="0"/>
      <w:marTop w:val="0"/>
      <w:marBottom w:val="0"/>
      <w:divBdr>
        <w:top w:val="none" w:sz="0" w:space="0" w:color="auto"/>
        <w:left w:val="none" w:sz="0" w:space="0" w:color="auto"/>
        <w:bottom w:val="none" w:sz="0" w:space="0" w:color="auto"/>
        <w:right w:val="none" w:sz="0" w:space="0" w:color="auto"/>
      </w:divBdr>
    </w:div>
    <w:div w:id="1259366461">
      <w:bodyDiv w:val="1"/>
      <w:marLeft w:val="0"/>
      <w:marRight w:val="0"/>
      <w:marTop w:val="0"/>
      <w:marBottom w:val="0"/>
      <w:divBdr>
        <w:top w:val="none" w:sz="0" w:space="0" w:color="auto"/>
        <w:left w:val="none" w:sz="0" w:space="0" w:color="auto"/>
        <w:bottom w:val="none" w:sz="0" w:space="0" w:color="auto"/>
        <w:right w:val="none" w:sz="0" w:space="0" w:color="auto"/>
      </w:divBdr>
      <w:divsChild>
        <w:div w:id="204215419">
          <w:marLeft w:val="0"/>
          <w:marRight w:val="0"/>
          <w:marTop w:val="0"/>
          <w:marBottom w:val="0"/>
          <w:divBdr>
            <w:top w:val="none" w:sz="0" w:space="0" w:color="auto"/>
            <w:left w:val="none" w:sz="0" w:space="0" w:color="auto"/>
            <w:bottom w:val="none" w:sz="0" w:space="0" w:color="auto"/>
            <w:right w:val="none" w:sz="0" w:space="0" w:color="auto"/>
          </w:divBdr>
          <w:divsChild>
            <w:div w:id="1439065322">
              <w:marLeft w:val="0"/>
              <w:marRight w:val="0"/>
              <w:marTop w:val="0"/>
              <w:marBottom w:val="0"/>
              <w:divBdr>
                <w:top w:val="none" w:sz="0" w:space="0" w:color="auto"/>
                <w:left w:val="none" w:sz="0" w:space="0" w:color="auto"/>
                <w:bottom w:val="none" w:sz="0" w:space="0" w:color="auto"/>
                <w:right w:val="none" w:sz="0" w:space="0" w:color="auto"/>
              </w:divBdr>
              <w:divsChild>
                <w:div w:id="2007198399">
                  <w:marLeft w:val="0"/>
                  <w:marRight w:val="0"/>
                  <w:marTop w:val="0"/>
                  <w:marBottom w:val="0"/>
                  <w:divBdr>
                    <w:top w:val="none" w:sz="0" w:space="0" w:color="auto"/>
                    <w:left w:val="none" w:sz="0" w:space="0" w:color="auto"/>
                    <w:bottom w:val="none" w:sz="0" w:space="0" w:color="auto"/>
                    <w:right w:val="none" w:sz="0" w:space="0" w:color="auto"/>
                  </w:divBdr>
                  <w:divsChild>
                    <w:div w:id="1510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065010">
          <w:marLeft w:val="0"/>
          <w:marRight w:val="0"/>
          <w:marTop w:val="0"/>
          <w:marBottom w:val="0"/>
          <w:divBdr>
            <w:top w:val="none" w:sz="0" w:space="0" w:color="auto"/>
            <w:left w:val="none" w:sz="0" w:space="0" w:color="auto"/>
            <w:bottom w:val="none" w:sz="0" w:space="0" w:color="auto"/>
            <w:right w:val="none" w:sz="0" w:space="0" w:color="auto"/>
          </w:divBdr>
          <w:divsChild>
            <w:div w:id="352851199">
              <w:marLeft w:val="0"/>
              <w:marRight w:val="0"/>
              <w:marTop w:val="0"/>
              <w:marBottom w:val="0"/>
              <w:divBdr>
                <w:top w:val="none" w:sz="0" w:space="0" w:color="auto"/>
                <w:left w:val="none" w:sz="0" w:space="0" w:color="auto"/>
                <w:bottom w:val="none" w:sz="0" w:space="0" w:color="auto"/>
                <w:right w:val="none" w:sz="0" w:space="0" w:color="auto"/>
              </w:divBdr>
              <w:divsChild>
                <w:div w:id="224337002">
                  <w:marLeft w:val="0"/>
                  <w:marRight w:val="0"/>
                  <w:marTop w:val="0"/>
                  <w:marBottom w:val="0"/>
                  <w:divBdr>
                    <w:top w:val="none" w:sz="0" w:space="0" w:color="auto"/>
                    <w:left w:val="none" w:sz="0" w:space="0" w:color="auto"/>
                    <w:bottom w:val="none" w:sz="0" w:space="0" w:color="auto"/>
                    <w:right w:val="none" w:sz="0" w:space="0" w:color="auto"/>
                  </w:divBdr>
                  <w:divsChild>
                    <w:div w:id="13404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20311">
      <w:bodyDiv w:val="1"/>
      <w:marLeft w:val="0"/>
      <w:marRight w:val="0"/>
      <w:marTop w:val="0"/>
      <w:marBottom w:val="0"/>
      <w:divBdr>
        <w:top w:val="none" w:sz="0" w:space="0" w:color="auto"/>
        <w:left w:val="none" w:sz="0" w:space="0" w:color="auto"/>
        <w:bottom w:val="none" w:sz="0" w:space="0" w:color="auto"/>
        <w:right w:val="none" w:sz="0" w:space="0" w:color="auto"/>
      </w:divBdr>
    </w:div>
    <w:div w:id="1272667883">
      <w:bodyDiv w:val="1"/>
      <w:marLeft w:val="0"/>
      <w:marRight w:val="0"/>
      <w:marTop w:val="0"/>
      <w:marBottom w:val="0"/>
      <w:divBdr>
        <w:top w:val="none" w:sz="0" w:space="0" w:color="auto"/>
        <w:left w:val="none" w:sz="0" w:space="0" w:color="auto"/>
        <w:bottom w:val="none" w:sz="0" w:space="0" w:color="auto"/>
        <w:right w:val="none" w:sz="0" w:space="0" w:color="auto"/>
      </w:divBdr>
    </w:div>
    <w:div w:id="1274945783">
      <w:bodyDiv w:val="1"/>
      <w:marLeft w:val="0"/>
      <w:marRight w:val="0"/>
      <w:marTop w:val="0"/>
      <w:marBottom w:val="0"/>
      <w:divBdr>
        <w:top w:val="none" w:sz="0" w:space="0" w:color="auto"/>
        <w:left w:val="none" w:sz="0" w:space="0" w:color="auto"/>
        <w:bottom w:val="none" w:sz="0" w:space="0" w:color="auto"/>
        <w:right w:val="none" w:sz="0" w:space="0" w:color="auto"/>
      </w:divBdr>
    </w:div>
    <w:div w:id="1294209528">
      <w:bodyDiv w:val="1"/>
      <w:marLeft w:val="0"/>
      <w:marRight w:val="0"/>
      <w:marTop w:val="0"/>
      <w:marBottom w:val="0"/>
      <w:divBdr>
        <w:top w:val="none" w:sz="0" w:space="0" w:color="auto"/>
        <w:left w:val="none" w:sz="0" w:space="0" w:color="auto"/>
        <w:bottom w:val="none" w:sz="0" w:space="0" w:color="auto"/>
        <w:right w:val="none" w:sz="0" w:space="0" w:color="auto"/>
      </w:divBdr>
    </w:div>
    <w:div w:id="1300455405">
      <w:bodyDiv w:val="1"/>
      <w:marLeft w:val="0"/>
      <w:marRight w:val="0"/>
      <w:marTop w:val="0"/>
      <w:marBottom w:val="0"/>
      <w:divBdr>
        <w:top w:val="none" w:sz="0" w:space="0" w:color="auto"/>
        <w:left w:val="none" w:sz="0" w:space="0" w:color="auto"/>
        <w:bottom w:val="none" w:sz="0" w:space="0" w:color="auto"/>
        <w:right w:val="none" w:sz="0" w:space="0" w:color="auto"/>
      </w:divBdr>
    </w:div>
    <w:div w:id="1302342968">
      <w:bodyDiv w:val="1"/>
      <w:marLeft w:val="0"/>
      <w:marRight w:val="0"/>
      <w:marTop w:val="0"/>
      <w:marBottom w:val="0"/>
      <w:divBdr>
        <w:top w:val="none" w:sz="0" w:space="0" w:color="auto"/>
        <w:left w:val="none" w:sz="0" w:space="0" w:color="auto"/>
        <w:bottom w:val="none" w:sz="0" w:space="0" w:color="auto"/>
        <w:right w:val="none" w:sz="0" w:space="0" w:color="auto"/>
      </w:divBdr>
    </w:div>
    <w:div w:id="1316182621">
      <w:bodyDiv w:val="1"/>
      <w:marLeft w:val="0"/>
      <w:marRight w:val="0"/>
      <w:marTop w:val="0"/>
      <w:marBottom w:val="0"/>
      <w:divBdr>
        <w:top w:val="none" w:sz="0" w:space="0" w:color="auto"/>
        <w:left w:val="none" w:sz="0" w:space="0" w:color="auto"/>
        <w:bottom w:val="none" w:sz="0" w:space="0" w:color="auto"/>
        <w:right w:val="none" w:sz="0" w:space="0" w:color="auto"/>
      </w:divBdr>
    </w:div>
    <w:div w:id="1338384777">
      <w:bodyDiv w:val="1"/>
      <w:marLeft w:val="0"/>
      <w:marRight w:val="0"/>
      <w:marTop w:val="0"/>
      <w:marBottom w:val="0"/>
      <w:divBdr>
        <w:top w:val="none" w:sz="0" w:space="0" w:color="auto"/>
        <w:left w:val="none" w:sz="0" w:space="0" w:color="auto"/>
        <w:bottom w:val="none" w:sz="0" w:space="0" w:color="auto"/>
        <w:right w:val="none" w:sz="0" w:space="0" w:color="auto"/>
      </w:divBdr>
    </w:div>
    <w:div w:id="1348561084">
      <w:bodyDiv w:val="1"/>
      <w:marLeft w:val="0"/>
      <w:marRight w:val="0"/>
      <w:marTop w:val="0"/>
      <w:marBottom w:val="0"/>
      <w:divBdr>
        <w:top w:val="none" w:sz="0" w:space="0" w:color="auto"/>
        <w:left w:val="none" w:sz="0" w:space="0" w:color="auto"/>
        <w:bottom w:val="none" w:sz="0" w:space="0" w:color="auto"/>
        <w:right w:val="none" w:sz="0" w:space="0" w:color="auto"/>
      </w:divBdr>
    </w:div>
    <w:div w:id="1359353276">
      <w:bodyDiv w:val="1"/>
      <w:marLeft w:val="0"/>
      <w:marRight w:val="0"/>
      <w:marTop w:val="0"/>
      <w:marBottom w:val="0"/>
      <w:divBdr>
        <w:top w:val="none" w:sz="0" w:space="0" w:color="auto"/>
        <w:left w:val="none" w:sz="0" w:space="0" w:color="auto"/>
        <w:bottom w:val="none" w:sz="0" w:space="0" w:color="auto"/>
        <w:right w:val="none" w:sz="0" w:space="0" w:color="auto"/>
      </w:divBdr>
    </w:div>
    <w:div w:id="1368869702">
      <w:bodyDiv w:val="1"/>
      <w:marLeft w:val="0"/>
      <w:marRight w:val="0"/>
      <w:marTop w:val="0"/>
      <w:marBottom w:val="0"/>
      <w:divBdr>
        <w:top w:val="none" w:sz="0" w:space="0" w:color="auto"/>
        <w:left w:val="none" w:sz="0" w:space="0" w:color="auto"/>
        <w:bottom w:val="none" w:sz="0" w:space="0" w:color="auto"/>
        <w:right w:val="none" w:sz="0" w:space="0" w:color="auto"/>
      </w:divBdr>
    </w:div>
    <w:div w:id="1439595340">
      <w:bodyDiv w:val="1"/>
      <w:marLeft w:val="0"/>
      <w:marRight w:val="0"/>
      <w:marTop w:val="0"/>
      <w:marBottom w:val="0"/>
      <w:divBdr>
        <w:top w:val="none" w:sz="0" w:space="0" w:color="auto"/>
        <w:left w:val="none" w:sz="0" w:space="0" w:color="auto"/>
        <w:bottom w:val="none" w:sz="0" w:space="0" w:color="auto"/>
        <w:right w:val="none" w:sz="0" w:space="0" w:color="auto"/>
      </w:divBdr>
      <w:divsChild>
        <w:div w:id="893081615">
          <w:marLeft w:val="446"/>
          <w:marRight w:val="0"/>
          <w:marTop w:val="0"/>
          <w:marBottom w:val="0"/>
          <w:divBdr>
            <w:top w:val="none" w:sz="0" w:space="0" w:color="auto"/>
            <w:left w:val="none" w:sz="0" w:space="0" w:color="auto"/>
            <w:bottom w:val="none" w:sz="0" w:space="0" w:color="auto"/>
            <w:right w:val="none" w:sz="0" w:space="0" w:color="auto"/>
          </w:divBdr>
        </w:div>
        <w:div w:id="1155685251">
          <w:marLeft w:val="446"/>
          <w:marRight w:val="0"/>
          <w:marTop w:val="0"/>
          <w:marBottom w:val="0"/>
          <w:divBdr>
            <w:top w:val="none" w:sz="0" w:space="0" w:color="auto"/>
            <w:left w:val="none" w:sz="0" w:space="0" w:color="auto"/>
            <w:bottom w:val="none" w:sz="0" w:space="0" w:color="auto"/>
            <w:right w:val="none" w:sz="0" w:space="0" w:color="auto"/>
          </w:divBdr>
        </w:div>
        <w:div w:id="1432161347">
          <w:marLeft w:val="446"/>
          <w:marRight w:val="0"/>
          <w:marTop w:val="0"/>
          <w:marBottom w:val="0"/>
          <w:divBdr>
            <w:top w:val="none" w:sz="0" w:space="0" w:color="auto"/>
            <w:left w:val="none" w:sz="0" w:space="0" w:color="auto"/>
            <w:bottom w:val="none" w:sz="0" w:space="0" w:color="auto"/>
            <w:right w:val="none" w:sz="0" w:space="0" w:color="auto"/>
          </w:divBdr>
        </w:div>
        <w:div w:id="1842693905">
          <w:marLeft w:val="446"/>
          <w:marRight w:val="0"/>
          <w:marTop w:val="0"/>
          <w:marBottom w:val="0"/>
          <w:divBdr>
            <w:top w:val="none" w:sz="0" w:space="0" w:color="auto"/>
            <w:left w:val="none" w:sz="0" w:space="0" w:color="auto"/>
            <w:bottom w:val="none" w:sz="0" w:space="0" w:color="auto"/>
            <w:right w:val="none" w:sz="0" w:space="0" w:color="auto"/>
          </w:divBdr>
        </w:div>
      </w:divsChild>
    </w:div>
    <w:div w:id="1481462046">
      <w:bodyDiv w:val="1"/>
      <w:marLeft w:val="0"/>
      <w:marRight w:val="0"/>
      <w:marTop w:val="0"/>
      <w:marBottom w:val="0"/>
      <w:divBdr>
        <w:top w:val="none" w:sz="0" w:space="0" w:color="auto"/>
        <w:left w:val="none" w:sz="0" w:space="0" w:color="auto"/>
        <w:bottom w:val="none" w:sz="0" w:space="0" w:color="auto"/>
        <w:right w:val="none" w:sz="0" w:space="0" w:color="auto"/>
      </w:divBdr>
    </w:div>
    <w:div w:id="1491292960">
      <w:bodyDiv w:val="1"/>
      <w:marLeft w:val="0"/>
      <w:marRight w:val="0"/>
      <w:marTop w:val="0"/>
      <w:marBottom w:val="0"/>
      <w:divBdr>
        <w:top w:val="none" w:sz="0" w:space="0" w:color="auto"/>
        <w:left w:val="none" w:sz="0" w:space="0" w:color="auto"/>
        <w:bottom w:val="none" w:sz="0" w:space="0" w:color="auto"/>
        <w:right w:val="none" w:sz="0" w:space="0" w:color="auto"/>
      </w:divBdr>
    </w:div>
    <w:div w:id="1519202006">
      <w:bodyDiv w:val="1"/>
      <w:marLeft w:val="0"/>
      <w:marRight w:val="0"/>
      <w:marTop w:val="0"/>
      <w:marBottom w:val="0"/>
      <w:divBdr>
        <w:top w:val="none" w:sz="0" w:space="0" w:color="auto"/>
        <w:left w:val="none" w:sz="0" w:space="0" w:color="auto"/>
        <w:bottom w:val="none" w:sz="0" w:space="0" w:color="auto"/>
        <w:right w:val="none" w:sz="0" w:space="0" w:color="auto"/>
      </w:divBdr>
      <w:divsChild>
        <w:div w:id="2133594869">
          <w:marLeft w:val="0"/>
          <w:marRight w:val="0"/>
          <w:marTop w:val="0"/>
          <w:marBottom w:val="0"/>
          <w:divBdr>
            <w:top w:val="none" w:sz="0" w:space="0" w:color="auto"/>
            <w:left w:val="none" w:sz="0" w:space="0" w:color="auto"/>
            <w:bottom w:val="none" w:sz="0" w:space="0" w:color="auto"/>
            <w:right w:val="none" w:sz="0" w:space="0" w:color="auto"/>
          </w:divBdr>
          <w:divsChild>
            <w:div w:id="9848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2665">
      <w:bodyDiv w:val="1"/>
      <w:marLeft w:val="0"/>
      <w:marRight w:val="0"/>
      <w:marTop w:val="0"/>
      <w:marBottom w:val="0"/>
      <w:divBdr>
        <w:top w:val="none" w:sz="0" w:space="0" w:color="auto"/>
        <w:left w:val="none" w:sz="0" w:space="0" w:color="auto"/>
        <w:bottom w:val="none" w:sz="0" w:space="0" w:color="auto"/>
        <w:right w:val="none" w:sz="0" w:space="0" w:color="auto"/>
      </w:divBdr>
    </w:div>
    <w:div w:id="1552182589">
      <w:bodyDiv w:val="1"/>
      <w:marLeft w:val="0"/>
      <w:marRight w:val="0"/>
      <w:marTop w:val="0"/>
      <w:marBottom w:val="0"/>
      <w:divBdr>
        <w:top w:val="none" w:sz="0" w:space="0" w:color="auto"/>
        <w:left w:val="none" w:sz="0" w:space="0" w:color="auto"/>
        <w:bottom w:val="none" w:sz="0" w:space="0" w:color="auto"/>
        <w:right w:val="none" w:sz="0" w:space="0" w:color="auto"/>
      </w:divBdr>
    </w:div>
    <w:div w:id="1554002958">
      <w:bodyDiv w:val="1"/>
      <w:marLeft w:val="0"/>
      <w:marRight w:val="0"/>
      <w:marTop w:val="0"/>
      <w:marBottom w:val="0"/>
      <w:divBdr>
        <w:top w:val="none" w:sz="0" w:space="0" w:color="auto"/>
        <w:left w:val="none" w:sz="0" w:space="0" w:color="auto"/>
        <w:bottom w:val="none" w:sz="0" w:space="0" w:color="auto"/>
        <w:right w:val="none" w:sz="0" w:space="0" w:color="auto"/>
      </w:divBdr>
    </w:div>
    <w:div w:id="1606811788">
      <w:bodyDiv w:val="1"/>
      <w:marLeft w:val="0"/>
      <w:marRight w:val="0"/>
      <w:marTop w:val="0"/>
      <w:marBottom w:val="0"/>
      <w:divBdr>
        <w:top w:val="none" w:sz="0" w:space="0" w:color="auto"/>
        <w:left w:val="none" w:sz="0" w:space="0" w:color="auto"/>
        <w:bottom w:val="none" w:sz="0" w:space="0" w:color="auto"/>
        <w:right w:val="none" w:sz="0" w:space="0" w:color="auto"/>
      </w:divBdr>
    </w:div>
    <w:div w:id="1635407093">
      <w:bodyDiv w:val="1"/>
      <w:marLeft w:val="0"/>
      <w:marRight w:val="0"/>
      <w:marTop w:val="0"/>
      <w:marBottom w:val="0"/>
      <w:divBdr>
        <w:top w:val="none" w:sz="0" w:space="0" w:color="auto"/>
        <w:left w:val="none" w:sz="0" w:space="0" w:color="auto"/>
        <w:bottom w:val="none" w:sz="0" w:space="0" w:color="auto"/>
        <w:right w:val="none" w:sz="0" w:space="0" w:color="auto"/>
      </w:divBdr>
    </w:div>
    <w:div w:id="1639257844">
      <w:bodyDiv w:val="1"/>
      <w:marLeft w:val="0"/>
      <w:marRight w:val="0"/>
      <w:marTop w:val="0"/>
      <w:marBottom w:val="0"/>
      <w:divBdr>
        <w:top w:val="none" w:sz="0" w:space="0" w:color="auto"/>
        <w:left w:val="none" w:sz="0" w:space="0" w:color="auto"/>
        <w:bottom w:val="none" w:sz="0" w:space="0" w:color="auto"/>
        <w:right w:val="none" w:sz="0" w:space="0" w:color="auto"/>
      </w:divBdr>
    </w:div>
    <w:div w:id="1648508807">
      <w:bodyDiv w:val="1"/>
      <w:marLeft w:val="0"/>
      <w:marRight w:val="0"/>
      <w:marTop w:val="0"/>
      <w:marBottom w:val="0"/>
      <w:divBdr>
        <w:top w:val="none" w:sz="0" w:space="0" w:color="auto"/>
        <w:left w:val="none" w:sz="0" w:space="0" w:color="auto"/>
        <w:bottom w:val="none" w:sz="0" w:space="0" w:color="auto"/>
        <w:right w:val="none" w:sz="0" w:space="0" w:color="auto"/>
      </w:divBdr>
    </w:div>
    <w:div w:id="1668630139">
      <w:bodyDiv w:val="1"/>
      <w:marLeft w:val="0"/>
      <w:marRight w:val="0"/>
      <w:marTop w:val="0"/>
      <w:marBottom w:val="0"/>
      <w:divBdr>
        <w:top w:val="none" w:sz="0" w:space="0" w:color="auto"/>
        <w:left w:val="none" w:sz="0" w:space="0" w:color="auto"/>
        <w:bottom w:val="none" w:sz="0" w:space="0" w:color="auto"/>
        <w:right w:val="none" w:sz="0" w:space="0" w:color="auto"/>
      </w:divBdr>
    </w:div>
    <w:div w:id="1669752807">
      <w:bodyDiv w:val="1"/>
      <w:marLeft w:val="0"/>
      <w:marRight w:val="0"/>
      <w:marTop w:val="0"/>
      <w:marBottom w:val="0"/>
      <w:divBdr>
        <w:top w:val="none" w:sz="0" w:space="0" w:color="auto"/>
        <w:left w:val="none" w:sz="0" w:space="0" w:color="auto"/>
        <w:bottom w:val="none" w:sz="0" w:space="0" w:color="auto"/>
        <w:right w:val="none" w:sz="0" w:space="0" w:color="auto"/>
      </w:divBdr>
    </w:div>
    <w:div w:id="1675257994">
      <w:bodyDiv w:val="1"/>
      <w:marLeft w:val="0"/>
      <w:marRight w:val="0"/>
      <w:marTop w:val="0"/>
      <w:marBottom w:val="0"/>
      <w:divBdr>
        <w:top w:val="none" w:sz="0" w:space="0" w:color="auto"/>
        <w:left w:val="none" w:sz="0" w:space="0" w:color="auto"/>
        <w:bottom w:val="none" w:sz="0" w:space="0" w:color="auto"/>
        <w:right w:val="none" w:sz="0" w:space="0" w:color="auto"/>
      </w:divBdr>
    </w:div>
    <w:div w:id="1684628168">
      <w:bodyDiv w:val="1"/>
      <w:marLeft w:val="0"/>
      <w:marRight w:val="0"/>
      <w:marTop w:val="0"/>
      <w:marBottom w:val="0"/>
      <w:divBdr>
        <w:top w:val="none" w:sz="0" w:space="0" w:color="auto"/>
        <w:left w:val="none" w:sz="0" w:space="0" w:color="auto"/>
        <w:bottom w:val="none" w:sz="0" w:space="0" w:color="auto"/>
        <w:right w:val="none" w:sz="0" w:space="0" w:color="auto"/>
      </w:divBdr>
      <w:divsChild>
        <w:div w:id="1459029031">
          <w:marLeft w:val="0"/>
          <w:marRight w:val="0"/>
          <w:marTop w:val="0"/>
          <w:marBottom w:val="0"/>
          <w:divBdr>
            <w:top w:val="none" w:sz="0" w:space="0" w:color="auto"/>
            <w:left w:val="none" w:sz="0" w:space="0" w:color="auto"/>
            <w:bottom w:val="none" w:sz="0" w:space="0" w:color="auto"/>
            <w:right w:val="none" w:sz="0" w:space="0" w:color="auto"/>
          </w:divBdr>
          <w:divsChild>
            <w:div w:id="1220365603">
              <w:marLeft w:val="0"/>
              <w:marRight w:val="0"/>
              <w:marTop w:val="0"/>
              <w:marBottom w:val="0"/>
              <w:divBdr>
                <w:top w:val="none" w:sz="0" w:space="0" w:color="auto"/>
                <w:left w:val="none" w:sz="0" w:space="0" w:color="auto"/>
                <w:bottom w:val="none" w:sz="0" w:space="0" w:color="auto"/>
                <w:right w:val="none" w:sz="0" w:space="0" w:color="auto"/>
              </w:divBdr>
              <w:divsChild>
                <w:div w:id="792361037">
                  <w:marLeft w:val="0"/>
                  <w:marRight w:val="0"/>
                  <w:marTop w:val="0"/>
                  <w:marBottom w:val="0"/>
                  <w:divBdr>
                    <w:top w:val="none" w:sz="0" w:space="0" w:color="auto"/>
                    <w:left w:val="none" w:sz="0" w:space="0" w:color="auto"/>
                    <w:bottom w:val="none" w:sz="0" w:space="0" w:color="auto"/>
                    <w:right w:val="none" w:sz="0" w:space="0" w:color="auto"/>
                  </w:divBdr>
                  <w:divsChild>
                    <w:div w:id="1874610796">
                      <w:marLeft w:val="0"/>
                      <w:marRight w:val="0"/>
                      <w:marTop w:val="0"/>
                      <w:marBottom w:val="0"/>
                      <w:divBdr>
                        <w:top w:val="none" w:sz="0" w:space="0" w:color="auto"/>
                        <w:left w:val="none" w:sz="0" w:space="0" w:color="auto"/>
                        <w:bottom w:val="none" w:sz="0" w:space="0" w:color="auto"/>
                        <w:right w:val="none" w:sz="0" w:space="0" w:color="auto"/>
                      </w:divBdr>
                      <w:divsChild>
                        <w:div w:id="4916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79153">
          <w:marLeft w:val="0"/>
          <w:marRight w:val="0"/>
          <w:marTop w:val="0"/>
          <w:marBottom w:val="0"/>
          <w:divBdr>
            <w:top w:val="none" w:sz="0" w:space="0" w:color="auto"/>
            <w:left w:val="none" w:sz="0" w:space="0" w:color="auto"/>
            <w:bottom w:val="none" w:sz="0" w:space="0" w:color="auto"/>
            <w:right w:val="none" w:sz="0" w:space="0" w:color="auto"/>
          </w:divBdr>
          <w:divsChild>
            <w:div w:id="811753675">
              <w:marLeft w:val="0"/>
              <w:marRight w:val="0"/>
              <w:marTop w:val="0"/>
              <w:marBottom w:val="0"/>
              <w:divBdr>
                <w:top w:val="none" w:sz="0" w:space="0" w:color="auto"/>
                <w:left w:val="none" w:sz="0" w:space="0" w:color="auto"/>
                <w:bottom w:val="none" w:sz="0" w:space="0" w:color="auto"/>
                <w:right w:val="none" w:sz="0" w:space="0" w:color="auto"/>
              </w:divBdr>
              <w:divsChild>
                <w:div w:id="1696613519">
                  <w:marLeft w:val="0"/>
                  <w:marRight w:val="0"/>
                  <w:marTop w:val="0"/>
                  <w:marBottom w:val="0"/>
                  <w:divBdr>
                    <w:top w:val="none" w:sz="0" w:space="0" w:color="auto"/>
                    <w:left w:val="none" w:sz="0" w:space="0" w:color="auto"/>
                    <w:bottom w:val="none" w:sz="0" w:space="0" w:color="auto"/>
                    <w:right w:val="none" w:sz="0" w:space="0" w:color="auto"/>
                  </w:divBdr>
                  <w:divsChild>
                    <w:div w:id="612790486">
                      <w:marLeft w:val="0"/>
                      <w:marRight w:val="0"/>
                      <w:marTop w:val="0"/>
                      <w:marBottom w:val="0"/>
                      <w:divBdr>
                        <w:top w:val="none" w:sz="0" w:space="0" w:color="auto"/>
                        <w:left w:val="none" w:sz="0" w:space="0" w:color="auto"/>
                        <w:bottom w:val="none" w:sz="0" w:space="0" w:color="auto"/>
                        <w:right w:val="none" w:sz="0" w:space="0" w:color="auto"/>
                      </w:divBdr>
                      <w:divsChild>
                        <w:div w:id="15846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01276">
      <w:bodyDiv w:val="1"/>
      <w:marLeft w:val="0"/>
      <w:marRight w:val="0"/>
      <w:marTop w:val="0"/>
      <w:marBottom w:val="0"/>
      <w:divBdr>
        <w:top w:val="none" w:sz="0" w:space="0" w:color="auto"/>
        <w:left w:val="none" w:sz="0" w:space="0" w:color="auto"/>
        <w:bottom w:val="none" w:sz="0" w:space="0" w:color="auto"/>
        <w:right w:val="none" w:sz="0" w:space="0" w:color="auto"/>
      </w:divBdr>
    </w:div>
    <w:div w:id="1694957684">
      <w:bodyDiv w:val="1"/>
      <w:marLeft w:val="0"/>
      <w:marRight w:val="0"/>
      <w:marTop w:val="0"/>
      <w:marBottom w:val="0"/>
      <w:divBdr>
        <w:top w:val="none" w:sz="0" w:space="0" w:color="auto"/>
        <w:left w:val="none" w:sz="0" w:space="0" w:color="auto"/>
        <w:bottom w:val="none" w:sz="0" w:space="0" w:color="auto"/>
        <w:right w:val="none" w:sz="0" w:space="0" w:color="auto"/>
      </w:divBdr>
    </w:div>
    <w:div w:id="1695613317">
      <w:bodyDiv w:val="1"/>
      <w:marLeft w:val="0"/>
      <w:marRight w:val="0"/>
      <w:marTop w:val="0"/>
      <w:marBottom w:val="0"/>
      <w:divBdr>
        <w:top w:val="none" w:sz="0" w:space="0" w:color="auto"/>
        <w:left w:val="none" w:sz="0" w:space="0" w:color="auto"/>
        <w:bottom w:val="none" w:sz="0" w:space="0" w:color="auto"/>
        <w:right w:val="none" w:sz="0" w:space="0" w:color="auto"/>
      </w:divBdr>
    </w:div>
    <w:div w:id="1729256564">
      <w:bodyDiv w:val="1"/>
      <w:marLeft w:val="0"/>
      <w:marRight w:val="0"/>
      <w:marTop w:val="0"/>
      <w:marBottom w:val="0"/>
      <w:divBdr>
        <w:top w:val="none" w:sz="0" w:space="0" w:color="auto"/>
        <w:left w:val="none" w:sz="0" w:space="0" w:color="auto"/>
        <w:bottom w:val="none" w:sz="0" w:space="0" w:color="auto"/>
        <w:right w:val="none" w:sz="0" w:space="0" w:color="auto"/>
      </w:divBdr>
    </w:div>
    <w:div w:id="1734813753">
      <w:bodyDiv w:val="1"/>
      <w:marLeft w:val="0"/>
      <w:marRight w:val="0"/>
      <w:marTop w:val="0"/>
      <w:marBottom w:val="0"/>
      <w:divBdr>
        <w:top w:val="none" w:sz="0" w:space="0" w:color="auto"/>
        <w:left w:val="none" w:sz="0" w:space="0" w:color="auto"/>
        <w:bottom w:val="none" w:sz="0" w:space="0" w:color="auto"/>
        <w:right w:val="none" w:sz="0" w:space="0" w:color="auto"/>
      </w:divBdr>
    </w:div>
    <w:div w:id="1764646070">
      <w:bodyDiv w:val="1"/>
      <w:marLeft w:val="0"/>
      <w:marRight w:val="0"/>
      <w:marTop w:val="0"/>
      <w:marBottom w:val="0"/>
      <w:divBdr>
        <w:top w:val="none" w:sz="0" w:space="0" w:color="auto"/>
        <w:left w:val="none" w:sz="0" w:space="0" w:color="auto"/>
        <w:bottom w:val="none" w:sz="0" w:space="0" w:color="auto"/>
        <w:right w:val="none" w:sz="0" w:space="0" w:color="auto"/>
      </w:divBdr>
    </w:div>
    <w:div w:id="1771511686">
      <w:bodyDiv w:val="1"/>
      <w:marLeft w:val="0"/>
      <w:marRight w:val="0"/>
      <w:marTop w:val="0"/>
      <w:marBottom w:val="0"/>
      <w:divBdr>
        <w:top w:val="none" w:sz="0" w:space="0" w:color="auto"/>
        <w:left w:val="none" w:sz="0" w:space="0" w:color="auto"/>
        <w:bottom w:val="none" w:sz="0" w:space="0" w:color="auto"/>
        <w:right w:val="none" w:sz="0" w:space="0" w:color="auto"/>
      </w:divBdr>
    </w:div>
    <w:div w:id="1772554779">
      <w:bodyDiv w:val="1"/>
      <w:marLeft w:val="0"/>
      <w:marRight w:val="0"/>
      <w:marTop w:val="0"/>
      <w:marBottom w:val="0"/>
      <w:divBdr>
        <w:top w:val="none" w:sz="0" w:space="0" w:color="auto"/>
        <w:left w:val="none" w:sz="0" w:space="0" w:color="auto"/>
        <w:bottom w:val="none" w:sz="0" w:space="0" w:color="auto"/>
        <w:right w:val="none" w:sz="0" w:space="0" w:color="auto"/>
      </w:divBdr>
    </w:div>
    <w:div w:id="1778400479">
      <w:bodyDiv w:val="1"/>
      <w:marLeft w:val="0"/>
      <w:marRight w:val="0"/>
      <w:marTop w:val="0"/>
      <w:marBottom w:val="0"/>
      <w:divBdr>
        <w:top w:val="none" w:sz="0" w:space="0" w:color="auto"/>
        <w:left w:val="none" w:sz="0" w:space="0" w:color="auto"/>
        <w:bottom w:val="none" w:sz="0" w:space="0" w:color="auto"/>
        <w:right w:val="none" w:sz="0" w:space="0" w:color="auto"/>
      </w:divBdr>
    </w:div>
    <w:div w:id="1783451249">
      <w:bodyDiv w:val="1"/>
      <w:marLeft w:val="0"/>
      <w:marRight w:val="0"/>
      <w:marTop w:val="0"/>
      <w:marBottom w:val="0"/>
      <w:divBdr>
        <w:top w:val="none" w:sz="0" w:space="0" w:color="auto"/>
        <w:left w:val="none" w:sz="0" w:space="0" w:color="auto"/>
        <w:bottom w:val="none" w:sz="0" w:space="0" w:color="auto"/>
        <w:right w:val="none" w:sz="0" w:space="0" w:color="auto"/>
      </w:divBdr>
    </w:div>
    <w:div w:id="1792628737">
      <w:bodyDiv w:val="1"/>
      <w:marLeft w:val="0"/>
      <w:marRight w:val="0"/>
      <w:marTop w:val="0"/>
      <w:marBottom w:val="0"/>
      <w:divBdr>
        <w:top w:val="none" w:sz="0" w:space="0" w:color="auto"/>
        <w:left w:val="none" w:sz="0" w:space="0" w:color="auto"/>
        <w:bottom w:val="none" w:sz="0" w:space="0" w:color="auto"/>
        <w:right w:val="none" w:sz="0" w:space="0" w:color="auto"/>
      </w:divBdr>
    </w:div>
    <w:div w:id="1799883021">
      <w:bodyDiv w:val="1"/>
      <w:marLeft w:val="0"/>
      <w:marRight w:val="0"/>
      <w:marTop w:val="0"/>
      <w:marBottom w:val="0"/>
      <w:divBdr>
        <w:top w:val="none" w:sz="0" w:space="0" w:color="auto"/>
        <w:left w:val="none" w:sz="0" w:space="0" w:color="auto"/>
        <w:bottom w:val="none" w:sz="0" w:space="0" w:color="auto"/>
        <w:right w:val="none" w:sz="0" w:space="0" w:color="auto"/>
      </w:divBdr>
    </w:div>
    <w:div w:id="1801417198">
      <w:bodyDiv w:val="1"/>
      <w:marLeft w:val="0"/>
      <w:marRight w:val="0"/>
      <w:marTop w:val="0"/>
      <w:marBottom w:val="0"/>
      <w:divBdr>
        <w:top w:val="none" w:sz="0" w:space="0" w:color="auto"/>
        <w:left w:val="none" w:sz="0" w:space="0" w:color="auto"/>
        <w:bottom w:val="none" w:sz="0" w:space="0" w:color="auto"/>
        <w:right w:val="none" w:sz="0" w:space="0" w:color="auto"/>
      </w:divBdr>
    </w:div>
    <w:div w:id="1819884281">
      <w:bodyDiv w:val="1"/>
      <w:marLeft w:val="0"/>
      <w:marRight w:val="0"/>
      <w:marTop w:val="0"/>
      <w:marBottom w:val="0"/>
      <w:divBdr>
        <w:top w:val="none" w:sz="0" w:space="0" w:color="auto"/>
        <w:left w:val="none" w:sz="0" w:space="0" w:color="auto"/>
        <w:bottom w:val="none" w:sz="0" w:space="0" w:color="auto"/>
        <w:right w:val="none" w:sz="0" w:space="0" w:color="auto"/>
      </w:divBdr>
    </w:div>
    <w:div w:id="1873154198">
      <w:bodyDiv w:val="1"/>
      <w:marLeft w:val="0"/>
      <w:marRight w:val="0"/>
      <w:marTop w:val="0"/>
      <w:marBottom w:val="0"/>
      <w:divBdr>
        <w:top w:val="none" w:sz="0" w:space="0" w:color="auto"/>
        <w:left w:val="none" w:sz="0" w:space="0" w:color="auto"/>
        <w:bottom w:val="none" w:sz="0" w:space="0" w:color="auto"/>
        <w:right w:val="none" w:sz="0" w:space="0" w:color="auto"/>
      </w:divBdr>
    </w:div>
    <w:div w:id="1914507964">
      <w:bodyDiv w:val="1"/>
      <w:marLeft w:val="0"/>
      <w:marRight w:val="0"/>
      <w:marTop w:val="0"/>
      <w:marBottom w:val="0"/>
      <w:divBdr>
        <w:top w:val="none" w:sz="0" w:space="0" w:color="auto"/>
        <w:left w:val="none" w:sz="0" w:space="0" w:color="auto"/>
        <w:bottom w:val="none" w:sz="0" w:space="0" w:color="auto"/>
        <w:right w:val="none" w:sz="0" w:space="0" w:color="auto"/>
      </w:divBdr>
    </w:div>
    <w:div w:id="1918396554">
      <w:bodyDiv w:val="1"/>
      <w:marLeft w:val="0"/>
      <w:marRight w:val="0"/>
      <w:marTop w:val="0"/>
      <w:marBottom w:val="0"/>
      <w:divBdr>
        <w:top w:val="none" w:sz="0" w:space="0" w:color="auto"/>
        <w:left w:val="none" w:sz="0" w:space="0" w:color="auto"/>
        <w:bottom w:val="none" w:sz="0" w:space="0" w:color="auto"/>
        <w:right w:val="none" w:sz="0" w:space="0" w:color="auto"/>
      </w:divBdr>
    </w:div>
    <w:div w:id="1928996297">
      <w:bodyDiv w:val="1"/>
      <w:marLeft w:val="0"/>
      <w:marRight w:val="0"/>
      <w:marTop w:val="0"/>
      <w:marBottom w:val="0"/>
      <w:divBdr>
        <w:top w:val="none" w:sz="0" w:space="0" w:color="auto"/>
        <w:left w:val="none" w:sz="0" w:space="0" w:color="auto"/>
        <w:bottom w:val="none" w:sz="0" w:space="0" w:color="auto"/>
        <w:right w:val="none" w:sz="0" w:space="0" w:color="auto"/>
      </w:divBdr>
    </w:div>
    <w:div w:id="1954482470">
      <w:bodyDiv w:val="1"/>
      <w:marLeft w:val="0"/>
      <w:marRight w:val="0"/>
      <w:marTop w:val="0"/>
      <w:marBottom w:val="0"/>
      <w:divBdr>
        <w:top w:val="none" w:sz="0" w:space="0" w:color="auto"/>
        <w:left w:val="none" w:sz="0" w:space="0" w:color="auto"/>
        <w:bottom w:val="none" w:sz="0" w:space="0" w:color="auto"/>
        <w:right w:val="none" w:sz="0" w:space="0" w:color="auto"/>
      </w:divBdr>
    </w:div>
    <w:div w:id="1964850462">
      <w:bodyDiv w:val="1"/>
      <w:marLeft w:val="0"/>
      <w:marRight w:val="0"/>
      <w:marTop w:val="0"/>
      <w:marBottom w:val="0"/>
      <w:divBdr>
        <w:top w:val="none" w:sz="0" w:space="0" w:color="auto"/>
        <w:left w:val="none" w:sz="0" w:space="0" w:color="auto"/>
        <w:bottom w:val="none" w:sz="0" w:space="0" w:color="auto"/>
        <w:right w:val="none" w:sz="0" w:space="0" w:color="auto"/>
      </w:divBdr>
    </w:div>
    <w:div w:id="1985234120">
      <w:bodyDiv w:val="1"/>
      <w:marLeft w:val="0"/>
      <w:marRight w:val="0"/>
      <w:marTop w:val="0"/>
      <w:marBottom w:val="0"/>
      <w:divBdr>
        <w:top w:val="none" w:sz="0" w:space="0" w:color="auto"/>
        <w:left w:val="none" w:sz="0" w:space="0" w:color="auto"/>
        <w:bottom w:val="none" w:sz="0" w:space="0" w:color="auto"/>
        <w:right w:val="none" w:sz="0" w:space="0" w:color="auto"/>
      </w:divBdr>
    </w:div>
    <w:div w:id="2004316351">
      <w:bodyDiv w:val="1"/>
      <w:marLeft w:val="0"/>
      <w:marRight w:val="0"/>
      <w:marTop w:val="0"/>
      <w:marBottom w:val="0"/>
      <w:divBdr>
        <w:top w:val="none" w:sz="0" w:space="0" w:color="auto"/>
        <w:left w:val="none" w:sz="0" w:space="0" w:color="auto"/>
        <w:bottom w:val="none" w:sz="0" w:space="0" w:color="auto"/>
        <w:right w:val="none" w:sz="0" w:space="0" w:color="auto"/>
      </w:divBdr>
      <w:divsChild>
        <w:div w:id="30880113">
          <w:marLeft w:val="446"/>
          <w:marRight w:val="0"/>
          <w:marTop w:val="0"/>
          <w:marBottom w:val="0"/>
          <w:divBdr>
            <w:top w:val="none" w:sz="0" w:space="0" w:color="auto"/>
            <w:left w:val="none" w:sz="0" w:space="0" w:color="auto"/>
            <w:bottom w:val="none" w:sz="0" w:space="0" w:color="auto"/>
            <w:right w:val="none" w:sz="0" w:space="0" w:color="auto"/>
          </w:divBdr>
        </w:div>
        <w:div w:id="1100099340">
          <w:marLeft w:val="446"/>
          <w:marRight w:val="0"/>
          <w:marTop w:val="0"/>
          <w:marBottom w:val="0"/>
          <w:divBdr>
            <w:top w:val="none" w:sz="0" w:space="0" w:color="auto"/>
            <w:left w:val="none" w:sz="0" w:space="0" w:color="auto"/>
            <w:bottom w:val="none" w:sz="0" w:space="0" w:color="auto"/>
            <w:right w:val="none" w:sz="0" w:space="0" w:color="auto"/>
          </w:divBdr>
        </w:div>
        <w:div w:id="1430855825">
          <w:marLeft w:val="446"/>
          <w:marRight w:val="0"/>
          <w:marTop w:val="0"/>
          <w:marBottom w:val="0"/>
          <w:divBdr>
            <w:top w:val="none" w:sz="0" w:space="0" w:color="auto"/>
            <w:left w:val="none" w:sz="0" w:space="0" w:color="auto"/>
            <w:bottom w:val="none" w:sz="0" w:space="0" w:color="auto"/>
            <w:right w:val="none" w:sz="0" w:space="0" w:color="auto"/>
          </w:divBdr>
        </w:div>
        <w:div w:id="1838225417">
          <w:marLeft w:val="446"/>
          <w:marRight w:val="0"/>
          <w:marTop w:val="0"/>
          <w:marBottom w:val="0"/>
          <w:divBdr>
            <w:top w:val="none" w:sz="0" w:space="0" w:color="auto"/>
            <w:left w:val="none" w:sz="0" w:space="0" w:color="auto"/>
            <w:bottom w:val="none" w:sz="0" w:space="0" w:color="auto"/>
            <w:right w:val="none" w:sz="0" w:space="0" w:color="auto"/>
          </w:divBdr>
        </w:div>
      </w:divsChild>
    </w:div>
    <w:div w:id="2051876320">
      <w:bodyDiv w:val="1"/>
      <w:marLeft w:val="0"/>
      <w:marRight w:val="0"/>
      <w:marTop w:val="0"/>
      <w:marBottom w:val="0"/>
      <w:divBdr>
        <w:top w:val="none" w:sz="0" w:space="0" w:color="auto"/>
        <w:left w:val="none" w:sz="0" w:space="0" w:color="auto"/>
        <w:bottom w:val="none" w:sz="0" w:space="0" w:color="auto"/>
        <w:right w:val="none" w:sz="0" w:space="0" w:color="auto"/>
      </w:divBdr>
    </w:div>
    <w:div w:id="2069498754">
      <w:bodyDiv w:val="1"/>
      <w:marLeft w:val="0"/>
      <w:marRight w:val="0"/>
      <w:marTop w:val="0"/>
      <w:marBottom w:val="0"/>
      <w:divBdr>
        <w:top w:val="none" w:sz="0" w:space="0" w:color="auto"/>
        <w:left w:val="none" w:sz="0" w:space="0" w:color="auto"/>
        <w:bottom w:val="none" w:sz="0" w:space="0" w:color="auto"/>
        <w:right w:val="none" w:sz="0" w:space="0" w:color="auto"/>
      </w:divBdr>
    </w:div>
    <w:div w:id="213000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google.com/search?q=publish%2Fsubscribe&amp;oq=mqtt+l%C3%A0+g%C3%AC&amp;gs_lcrp=EgZjaHJvbWUyCQgAEEUYORiABDIHCAEQABiABDIICAIQABgWGB4yCAgDEAAYFhgeMggIBBAAGBYYHjIICAUQABgWGB4yCAgGEAAYFhgeMggIBxAAGBYYHjIICAgQABgWGB4yCAgJEAAYFhge0gEIMjI0MWowajSoAgCwAgE&amp;sourceid=chrome&amp;ie=UTF-8&amp;ved=2ahUKEwj_vduqhZyTAxVZgq8BHTxOKWYQgK4QegYIAQgAEAQ"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56F4AA4FC57D4A4D99BED661F7FF98BE" ma:contentTypeVersion="5" ma:contentTypeDescription="Tạo tài liệu mới." ma:contentTypeScope="" ma:versionID="14bb755d04dbadcce3002f5d3212fd08">
  <xsd:schema xmlns:xsd="http://www.w3.org/2001/XMLSchema" xmlns:xs="http://www.w3.org/2001/XMLSchema" xmlns:p="http://schemas.microsoft.com/office/2006/metadata/properties" xmlns:ns3="d437cc1e-2058-4c7c-afbf-1b96d4ebc057" targetNamespace="http://schemas.microsoft.com/office/2006/metadata/properties" ma:root="true" ma:fieldsID="f64e394cadef6c7ef94c1ab376ad956d" ns3:_="">
    <xsd:import namespace="d437cc1e-2058-4c7c-afbf-1b96d4ebc0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37cc1e-2058-4c7c-afbf-1b96d4ebc0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72942-DDA8-41B2-9608-E7AAF841CFCD}">
  <ds:schemaRefs>
    <ds:schemaRef ds:uri="http://schemas.microsoft.com/sharepoint/v3/contenttype/forms"/>
  </ds:schemaRefs>
</ds:datastoreItem>
</file>

<file path=customXml/itemProps2.xml><?xml version="1.0" encoding="utf-8"?>
<ds:datastoreItem xmlns:ds="http://schemas.openxmlformats.org/officeDocument/2006/customXml" ds:itemID="{D3EDBC23-F2CA-4DE3-BDF4-60BC2E4D3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37cc1e-2058-4c7c-afbf-1b96d4ebc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644246-CF7B-4E8B-8FEF-11833E80A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3904F08-02D5-4AF8-B7C8-3389D60C4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24</Pages>
  <Words>7384</Words>
  <Characters>26068</Characters>
  <Application>Microsoft Office Word</Application>
  <DocSecurity>0</DocSecurity>
  <Lines>635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MẠC KHÁNH DUY</dc:creator>
  <cp:keywords/>
  <dc:description/>
  <cp:lastModifiedBy>NGUYỄN ANH TUẤN</cp:lastModifiedBy>
  <cp:revision>6</cp:revision>
  <dcterms:created xsi:type="dcterms:W3CDTF">2026-03-12T14:46:00Z</dcterms:created>
  <dcterms:modified xsi:type="dcterms:W3CDTF">2026-03-13T05:05:00Z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0x01010056F4AA4FC57D4A4D99BED661F7FF98BE</vt:lpwstr>
  </property>
</Properties>
</file>